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A0F8" w14:textId="77777777" w:rsidR="009806B1" w:rsidRDefault="009806B1">
      <w:pPr>
        <w:rPr>
          <w:rFonts w:ascii="Candara" w:hAnsi="Candara"/>
          <w:b/>
          <w:sz w:val="44"/>
          <w:szCs w:val="44"/>
        </w:rPr>
      </w:pPr>
    </w:p>
    <w:p w14:paraId="5BFD9495" w14:textId="77777777" w:rsidR="009806B1" w:rsidRDefault="009806B1">
      <w:pPr>
        <w:rPr>
          <w:rFonts w:ascii="Candara" w:hAnsi="Candara"/>
          <w:b/>
          <w:sz w:val="44"/>
          <w:szCs w:val="44"/>
        </w:rPr>
      </w:pPr>
    </w:p>
    <w:p w14:paraId="1441ACED" w14:textId="40011709" w:rsidR="00A33062" w:rsidRPr="00C44820" w:rsidRDefault="00E52B58" w:rsidP="00E52B58">
      <w:pPr>
        <w:jc w:val="center"/>
        <w:rPr>
          <w:rFonts w:ascii="Candara" w:hAnsi="Candara"/>
          <w:b/>
          <w:sz w:val="44"/>
          <w:szCs w:val="44"/>
        </w:rPr>
      </w:pPr>
      <w:r>
        <w:rPr>
          <w:rFonts w:ascii="Candara" w:hAnsi="Candara"/>
          <w:b/>
          <w:sz w:val="44"/>
          <w:szCs w:val="44"/>
        </w:rPr>
        <w:t>Thimphu TechPark Limited</w:t>
      </w:r>
    </w:p>
    <w:p w14:paraId="3693BE54" w14:textId="152BC76A" w:rsidR="002F3D30" w:rsidRPr="000A1BFD" w:rsidRDefault="0038259D">
      <w:pPr>
        <w:rPr>
          <w:rFonts w:ascii="Candara" w:hAnsi="Candara"/>
        </w:rPr>
      </w:pPr>
      <w:r w:rsidRPr="000A1BFD">
        <w:rPr>
          <w:rFonts w:ascii="Candara" w:hAnsi="Candara"/>
        </w:rPr>
        <w:t xml:space="preserve">                       </w:t>
      </w:r>
      <w:r w:rsidR="009F28CF">
        <w:rPr>
          <w:noProof/>
        </w:rPr>
        <w:drawing>
          <wp:inline distT="0" distB="0" distL="0" distR="0" wp14:anchorId="18CB1BE7" wp14:editId="42FA1E5F">
            <wp:extent cx="5377070" cy="1599565"/>
            <wp:effectExtent l="0" t="0" r="0" b="63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325" cy="1630281"/>
                    </a:xfrm>
                    <a:prstGeom prst="rect">
                      <a:avLst/>
                    </a:prstGeom>
                    <a:noFill/>
                    <a:ln>
                      <a:noFill/>
                    </a:ln>
                  </pic:spPr>
                </pic:pic>
              </a:graphicData>
            </a:graphic>
          </wp:inline>
        </w:drawing>
      </w:r>
    </w:p>
    <w:p w14:paraId="5CF95D84" w14:textId="77777777" w:rsidR="002F3D30" w:rsidRPr="000A1BFD" w:rsidRDefault="002F3D30" w:rsidP="002F3D30">
      <w:pPr>
        <w:spacing w:after="0" w:line="240" w:lineRule="auto"/>
        <w:jc w:val="center"/>
        <w:rPr>
          <w:rFonts w:ascii="Candara" w:eastAsia="Times New Roman" w:hAnsi="Candara" w:cs="Times New Roman"/>
          <w:b/>
          <w:bCs/>
        </w:rPr>
      </w:pPr>
    </w:p>
    <w:tbl>
      <w:tblPr>
        <w:tblW w:w="5000" w:type="pct"/>
        <w:jc w:val="center"/>
        <w:tblLook w:val="04A0" w:firstRow="1" w:lastRow="0" w:firstColumn="1" w:lastColumn="0" w:noHBand="0" w:noVBand="1"/>
      </w:tblPr>
      <w:tblGrid>
        <w:gridCol w:w="9020"/>
      </w:tblGrid>
      <w:tr w:rsidR="0038259D" w:rsidRPr="000A1BFD" w14:paraId="0A27EBBB" w14:textId="77777777" w:rsidTr="00322DC2">
        <w:trPr>
          <w:trHeight w:val="1440"/>
          <w:jc w:val="center"/>
        </w:trPr>
        <w:sdt>
          <w:sdtPr>
            <w:rPr>
              <w:rFonts w:ascii="Candara" w:eastAsiaTheme="majorEastAsia" w:hAnsi="Candara" w:cstheme="majorBidi"/>
              <w:b/>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F2193" w14:textId="0FBDADA3" w:rsidR="0038259D" w:rsidRPr="000A1BFD" w:rsidRDefault="003470BF" w:rsidP="00322DC2">
                <w:pPr>
                  <w:pStyle w:val="NoSpacing"/>
                  <w:jc w:val="center"/>
                  <w:rPr>
                    <w:rFonts w:ascii="Candara" w:eastAsiaTheme="majorEastAsia" w:hAnsi="Candara" w:cstheme="majorBidi"/>
                  </w:rPr>
                </w:pPr>
                <w:r w:rsidRPr="003470BF">
                  <w:rPr>
                    <w:rFonts w:ascii="Candara" w:eastAsiaTheme="majorEastAsia" w:hAnsi="Candara" w:cstheme="majorBidi"/>
                    <w:b/>
                    <w:sz w:val="28"/>
                    <w:szCs w:val="28"/>
                  </w:rPr>
                  <w:t>BIDDING DOCUMENT FOR</w:t>
                </w:r>
                <w:r w:rsidR="000F3A50">
                  <w:rPr>
                    <w:rFonts w:ascii="Candara" w:eastAsiaTheme="majorEastAsia" w:hAnsi="Candara" w:cstheme="majorBidi"/>
                    <w:b/>
                    <w:sz w:val="28"/>
                    <w:szCs w:val="28"/>
                  </w:rPr>
                  <w:t xml:space="preserve"> “</w:t>
                </w:r>
                <w:r w:rsidR="00201357">
                  <w:rPr>
                    <w:rFonts w:ascii="Candara" w:eastAsiaTheme="majorEastAsia" w:hAnsi="Candara" w:cstheme="majorBidi"/>
                    <w:b/>
                    <w:sz w:val="28"/>
                    <w:szCs w:val="28"/>
                  </w:rPr>
                  <w:t xml:space="preserve">Package II: </w:t>
                </w:r>
                <w:r w:rsidR="000F3A50">
                  <w:rPr>
                    <w:rFonts w:ascii="Candara" w:eastAsiaTheme="majorEastAsia" w:hAnsi="Candara" w:cstheme="majorBidi"/>
                    <w:b/>
                    <w:sz w:val="28"/>
                    <w:szCs w:val="28"/>
                  </w:rPr>
                  <w:t>Relocation and construction of Dustbin”</w:t>
                </w:r>
              </w:p>
            </w:tc>
          </w:sdtContent>
        </w:sdt>
      </w:tr>
      <w:tr w:rsidR="0038259D" w:rsidRPr="000A1BFD" w14:paraId="4DFD25BE" w14:textId="77777777" w:rsidTr="00322DC2">
        <w:trPr>
          <w:trHeight w:val="2357"/>
          <w:jc w:val="center"/>
        </w:trPr>
        <w:sdt>
          <w:sdtPr>
            <w:rPr>
              <w:rFonts w:ascii="Candara" w:eastAsiaTheme="majorEastAsia" w:hAnsi="Candara" w:cstheme="majorBidi"/>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88B2AFE" w14:textId="6A14ECEC" w:rsidR="0038259D" w:rsidRPr="00C44820" w:rsidRDefault="003470BF" w:rsidP="003470BF">
                <w:pPr>
                  <w:pStyle w:val="NoSpacing"/>
                  <w:jc w:val="center"/>
                  <w:rPr>
                    <w:rFonts w:ascii="Candara" w:eastAsiaTheme="majorEastAsia" w:hAnsi="Candara" w:cstheme="majorBidi"/>
                    <w:b/>
                    <w:sz w:val="44"/>
                    <w:szCs w:val="44"/>
                  </w:rPr>
                </w:pPr>
                <w:r w:rsidRPr="003470BF">
                  <w:rPr>
                    <w:rFonts w:ascii="Candara" w:eastAsiaTheme="majorEastAsia" w:hAnsi="Candara" w:cstheme="majorBidi"/>
                    <w:b/>
                    <w:sz w:val="28"/>
                    <w:szCs w:val="28"/>
                  </w:rPr>
                  <w:t>T</w:t>
                </w:r>
                <w:r>
                  <w:rPr>
                    <w:rFonts w:ascii="Candara" w:eastAsiaTheme="majorEastAsia" w:hAnsi="Candara" w:cstheme="majorBidi"/>
                    <w:b/>
                    <w:sz w:val="28"/>
                    <w:szCs w:val="28"/>
                  </w:rPr>
                  <w:t>ENDER</w:t>
                </w:r>
                <w:r w:rsidRPr="003470BF">
                  <w:rPr>
                    <w:rFonts w:ascii="Candara" w:eastAsiaTheme="majorEastAsia" w:hAnsi="Candara" w:cstheme="majorBidi"/>
                    <w:b/>
                    <w:sz w:val="28"/>
                    <w:szCs w:val="28"/>
                  </w:rPr>
                  <w:t xml:space="preserve"> NO.</w:t>
                </w:r>
                <w:r>
                  <w:rPr>
                    <w:rFonts w:ascii="Candara" w:eastAsiaTheme="majorEastAsia" w:hAnsi="Candara" w:cstheme="majorBidi"/>
                    <w:b/>
                    <w:sz w:val="28"/>
                    <w:szCs w:val="28"/>
                  </w:rPr>
                  <w:t xml:space="preserve">: </w:t>
                </w:r>
                <w:r w:rsidR="00201357">
                  <w:rPr>
                    <w:rFonts w:ascii="Candara" w:eastAsiaTheme="majorEastAsia" w:hAnsi="Candara" w:cstheme="majorBidi"/>
                    <w:b/>
                    <w:sz w:val="28"/>
                    <w:szCs w:val="28"/>
                  </w:rPr>
                  <w:t>TTPL/ADM/Proc/2020/-</w:t>
                </w:r>
                <w:r w:rsidRPr="003470BF">
                  <w:rPr>
                    <w:rFonts w:ascii="Candara" w:eastAsiaTheme="majorEastAsia" w:hAnsi="Candara" w:cstheme="majorBidi"/>
                    <w:b/>
                    <w:sz w:val="28"/>
                    <w:szCs w:val="28"/>
                  </w:rPr>
                  <w:t xml:space="preserve"> DATE</w:t>
                </w:r>
                <w:r>
                  <w:rPr>
                    <w:rFonts w:ascii="Candara" w:eastAsiaTheme="majorEastAsia" w:hAnsi="Candara" w:cstheme="majorBidi"/>
                    <w:b/>
                    <w:sz w:val="28"/>
                    <w:szCs w:val="28"/>
                  </w:rPr>
                  <w:t xml:space="preserve">: </w:t>
                </w:r>
                <w:r w:rsidR="00201357">
                  <w:rPr>
                    <w:rFonts w:ascii="Candara" w:eastAsiaTheme="majorEastAsia" w:hAnsi="Candara" w:cstheme="majorBidi"/>
                    <w:b/>
                    <w:sz w:val="28"/>
                    <w:szCs w:val="28"/>
                  </w:rPr>
                  <w:t>25/06/20</w:t>
                </w:r>
              </w:p>
            </w:tc>
          </w:sdtContent>
        </w:sdt>
      </w:tr>
      <w:tr w:rsidR="0038259D" w:rsidRPr="00C44820" w14:paraId="586F6FF0" w14:textId="77777777" w:rsidTr="00322DC2">
        <w:trPr>
          <w:trHeight w:val="360"/>
          <w:jc w:val="center"/>
        </w:trPr>
        <w:tc>
          <w:tcPr>
            <w:tcW w:w="5000" w:type="pct"/>
            <w:vAlign w:val="center"/>
          </w:tcPr>
          <w:p w14:paraId="696603B0" w14:textId="2DA8270A" w:rsidR="0038259D" w:rsidRPr="00C44820" w:rsidRDefault="0038259D" w:rsidP="0038259D">
            <w:pPr>
              <w:pStyle w:val="NoSpacing"/>
              <w:jc w:val="center"/>
              <w:rPr>
                <w:rFonts w:ascii="Candara" w:hAnsi="Candara"/>
                <w:b/>
                <w:bCs/>
                <w:sz w:val="32"/>
                <w:szCs w:val="32"/>
              </w:rPr>
            </w:pPr>
            <w:r w:rsidRPr="00C44820">
              <w:rPr>
                <w:rFonts w:ascii="Candara" w:hAnsi="Candara"/>
                <w:b/>
                <w:bCs/>
                <w:sz w:val="32"/>
                <w:szCs w:val="32"/>
              </w:rPr>
              <w:t>(DOMESTIC COMPETITIVE BIDDING)</w:t>
            </w:r>
          </w:p>
          <w:p w14:paraId="039DD134" w14:textId="77777777" w:rsidR="0038259D" w:rsidRPr="00C44820" w:rsidRDefault="0038259D" w:rsidP="00322DC2">
            <w:pPr>
              <w:pStyle w:val="NoSpacing"/>
              <w:jc w:val="center"/>
              <w:rPr>
                <w:rFonts w:ascii="Candara" w:hAnsi="Candara"/>
                <w:sz w:val="32"/>
                <w:szCs w:val="32"/>
              </w:rPr>
            </w:pPr>
          </w:p>
        </w:tc>
      </w:tr>
      <w:tr w:rsidR="0038259D" w:rsidRPr="00C44820" w14:paraId="1CF2326E" w14:textId="77777777" w:rsidTr="00322DC2">
        <w:trPr>
          <w:trHeight w:val="360"/>
          <w:jc w:val="center"/>
        </w:trPr>
        <w:tc>
          <w:tcPr>
            <w:tcW w:w="5000" w:type="pct"/>
            <w:vAlign w:val="center"/>
          </w:tcPr>
          <w:p w14:paraId="59B8ADD9" w14:textId="77777777" w:rsidR="0038259D" w:rsidRPr="00C44820" w:rsidRDefault="0038259D" w:rsidP="00322DC2">
            <w:pPr>
              <w:pStyle w:val="NoSpacing"/>
              <w:jc w:val="center"/>
              <w:rPr>
                <w:rFonts w:ascii="Candara" w:hAnsi="Candara"/>
                <w:b/>
                <w:bCs/>
                <w:sz w:val="32"/>
                <w:szCs w:val="32"/>
              </w:rPr>
            </w:pPr>
          </w:p>
        </w:tc>
      </w:tr>
    </w:tbl>
    <w:p w14:paraId="145D4D7C" w14:textId="78558BB7" w:rsidR="00117864" w:rsidRPr="00C44820" w:rsidRDefault="00117864" w:rsidP="008E1097">
      <w:pPr>
        <w:rPr>
          <w:rFonts w:ascii="Candara" w:hAnsi="Candara"/>
          <w:b/>
          <w:bCs/>
          <w:sz w:val="32"/>
          <w:szCs w:val="32"/>
        </w:rPr>
      </w:pPr>
    </w:p>
    <w:p w14:paraId="10255B5E" w14:textId="4197A84F" w:rsidR="00A10ACD" w:rsidRPr="000A1BFD" w:rsidRDefault="00A10ACD" w:rsidP="0082436F">
      <w:pPr>
        <w:spacing w:after="120" w:line="240" w:lineRule="auto"/>
        <w:rPr>
          <w:rFonts w:ascii="Candara" w:hAnsi="Candara" w:cs="Times New Roman"/>
          <w:b/>
          <w:bCs/>
        </w:rPr>
      </w:pPr>
    </w:p>
    <w:p w14:paraId="526FE68E" w14:textId="77777777" w:rsidR="002F3D30" w:rsidRPr="000A1BFD" w:rsidRDefault="002F3D30" w:rsidP="002F3D30">
      <w:pPr>
        <w:pStyle w:val="ListParagraph"/>
        <w:spacing w:after="120" w:line="240" w:lineRule="auto"/>
        <w:ind w:left="1350"/>
        <w:rPr>
          <w:rFonts w:ascii="Candara" w:hAnsi="Candara" w:cs="Times New Roman"/>
          <w:b/>
          <w:bCs/>
        </w:rPr>
      </w:pPr>
    </w:p>
    <w:p w14:paraId="29ECB665" w14:textId="77777777" w:rsidR="002F3D30" w:rsidRPr="000A1BFD" w:rsidRDefault="002F3D30" w:rsidP="002F3D30">
      <w:pPr>
        <w:pStyle w:val="ListParagraph"/>
        <w:spacing w:after="120" w:line="240" w:lineRule="auto"/>
        <w:ind w:left="1350"/>
        <w:rPr>
          <w:rFonts w:ascii="Candara" w:hAnsi="Candara" w:cs="Times New Roman"/>
          <w:b/>
          <w:bCs/>
        </w:rPr>
        <w:sectPr w:rsidR="002F3D30" w:rsidRPr="000A1BFD" w:rsidSect="005260A6">
          <w:headerReference w:type="default" r:id="rId9"/>
          <w:footerReference w:type="default" r:id="rId10"/>
          <w:pgSz w:w="11900" w:h="16840"/>
          <w:pgMar w:top="1440" w:right="1440" w:bottom="1440" w:left="1440" w:header="720" w:footer="720" w:gutter="0"/>
          <w:cols w:space="720"/>
          <w:docGrid w:linePitch="360"/>
        </w:sectPr>
      </w:pPr>
    </w:p>
    <w:sdt>
      <w:sdtPr>
        <w:rPr>
          <w:rFonts w:ascii="Candara" w:eastAsiaTheme="minorHAnsi" w:hAnsi="Candara" w:cstheme="minorBidi"/>
          <w:color w:val="auto"/>
          <w:sz w:val="22"/>
          <w:szCs w:val="22"/>
        </w:rPr>
        <w:id w:val="-638495321"/>
        <w:docPartObj>
          <w:docPartGallery w:val="Table of Contents"/>
          <w:docPartUnique/>
        </w:docPartObj>
      </w:sdtPr>
      <w:sdtEndPr>
        <w:rPr>
          <w:b/>
          <w:bCs/>
          <w:noProof/>
        </w:rPr>
      </w:sdtEndPr>
      <w:sdtContent>
        <w:p w14:paraId="11153A4A" w14:textId="47788087" w:rsidR="002F3D30" w:rsidRPr="00473FD1" w:rsidRDefault="003470BF" w:rsidP="00AA17F9">
          <w:pPr>
            <w:pStyle w:val="TOCHeading"/>
            <w:tabs>
              <w:tab w:val="left" w:pos="851"/>
            </w:tabs>
            <w:spacing w:before="120" w:after="120" w:line="240" w:lineRule="auto"/>
            <w:jc w:val="center"/>
            <w:rPr>
              <w:rFonts w:ascii="Candara" w:hAnsi="Candara"/>
              <w:b/>
              <w:bCs/>
              <w:color w:val="1A00FD"/>
              <w:sz w:val="28"/>
              <w:szCs w:val="28"/>
            </w:rPr>
          </w:pPr>
          <w:r w:rsidRPr="00473FD1">
            <w:rPr>
              <w:rFonts w:ascii="Candara" w:hAnsi="Candara"/>
              <w:b/>
              <w:bCs/>
              <w:color w:val="1A00FD"/>
              <w:sz w:val="28"/>
              <w:szCs w:val="28"/>
            </w:rPr>
            <w:t>TABLE OF CONTENTS</w:t>
          </w:r>
        </w:p>
        <w:p w14:paraId="00DF6C4D" w14:textId="5FD5560B" w:rsidR="00576B41" w:rsidRDefault="00452785">
          <w:pPr>
            <w:pStyle w:val="TOC3"/>
            <w:tabs>
              <w:tab w:val="right" w:leader="dot" w:pos="9010"/>
            </w:tabs>
            <w:rPr>
              <w:noProof/>
              <w:sz w:val="24"/>
              <w:szCs w:val="24"/>
              <w:lang w:val="en-BT" w:bidi="ar-SA"/>
            </w:rPr>
          </w:pPr>
          <w:r w:rsidRPr="00473FD1">
            <w:rPr>
              <w:rFonts w:ascii="Candara" w:hAnsi="Candara"/>
              <w:szCs w:val="22"/>
            </w:rPr>
            <w:fldChar w:fldCharType="begin"/>
          </w:r>
          <w:r w:rsidR="002F3D30" w:rsidRPr="00473FD1">
            <w:rPr>
              <w:rFonts w:ascii="Candara" w:hAnsi="Candara"/>
              <w:szCs w:val="22"/>
            </w:rPr>
            <w:instrText xml:space="preserve"> TOC \o "1-3" \h \z \u </w:instrText>
          </w:r>
          <w:r w:rsidRPr="00473FD1">
            <w:rPr>
              <w:rFonts w:ascii="Candara" w:hAnsi="Candara"/>
              <w:szCs w:val="22"/>
            </w:rPr>
            <w:fldChar w:fldCharType="separate"/>
          </w:r>
          <w:hyperlink w:anchor="_Toc43115279" w:history="1">
            <w:r w:rsidR="00576B41" w:rsidRPr="00EF4A6F">
              <w:rPr>
                <w:rStyle w:val="Hyperlink"/>
                <w:rFonts w:ascii="Candara" w:hAnsi="Candara"/>
                <w:b/>
                <w:bCs/>
                <w:noProof/>
              </w:rPr>
              <w:t>NOTICE INVITING TENDER</w:t>
            </w:r>
            <w:r w:rsidR="00576B41">
              <w:rPr>
                <w:noProof/>
                <w:webHidden/>
              </w:rPr>
              <w:tab/>
            </w:r>
            <w:r w:rsidR="00576B41">
              <w:rPr>
                <w:noProof/>
                <w:webHidden/>
              </w:rPr>
              <w:fldChar w:fldCharType="begin"/>
            </w:r>
            <w:r w:rsidR="00576B41">
              <w:rPr>
                <w:noProof/>
                <w:webHidden/>
              </w:rPr>
              <w:instrText xml:space="preserve"> PAGEREF _Toc43115279 \h </w:instrText>
            </w:r>
            <w:r w:rsidR="00576B41">
              <w:rPr>
                <w:noProof/>
                <w:webHidden/>
              </w:rPr>
            </w:r>
            <w:r w:rsidR="00576B41">
              <w:rPr>
                <w:noProof/>
                <w:webHidden/>
              </w:rPr>
              <w:fldChar w:fldCharType="separate"/>
            </w:r>
            <w:r w:rsidR="00576B41">
              <w:rPr>
                <w:noProof/>
                <w:webHidden/>
              </w:rPr>
              <w:t>1</w:t>
            </w:r>
            <w:r w:rsidR="00576B41">
              <w:rPr>
                <w:noProof/>
                <w:webHidden/>
              </w:rPr>
              <w:fldChar w:fldCharType="end"/>
            </w:r>
          </w:hyperlink>
        </w:p>
        <w:p w14:paraId="164A8776" w14:textId="01EB7CA6" w:rsidR="00576B41" w:rsidRDefault="00957E93">
          <w:pPr>
            <w:pStyle w:val="TOC1"/>
            <w:tabs>
              <w:tab w:val="right" w:leader="dot" w:pos="9010"/>
            </w:tabs>
            <w:rPr>
              <w:rFonts w:eastAsiaTheme="minorEastAsia"/>
              <w:noProof/>
              <w:sz w:val="24"/>
              <w:szCs w:val="24"/>
              <w:lang w:val="en-BT"/>
            </w:rPr>
          </w:pPr>
          <w:hyperlink w:anchor="_Toc43115280" w:history="1">
            <w:r w:rsidR="00576B41" w:rsidRPr="00EF4A6F">
              <w:rPr>
                <w:rStyle w:val="Hyperlink"/>
                <w:rFonts w:ascii="Candara" w:hAnsi="Candara" w:cs="Times New Roman"/>
                <w:b/>
                <w:noProof/>
              </w:rPr>
              <w:t>SECTION I - INSTRUCTION TO BIDDERS</w:t>
            </w:r>
            <w:r w:rsidR="00576B41">
              <w:rPr>
                <w:noProof/>
                <w:webHidden/>
              </w:rPr>
              <w:tab/>
            </w:r>
            <w:r w:rsidR="00576B41">
              <w:rPr>
                <w:noProof/>
                <w:webHidden/>
              </w:rPr>
              <w:fldChar w:fldCharType="begin"/>
            </w:r>
            <w:r w:rsidR="00576B41">
              <w:rPr>
                <w:noProof/>
                <w:webHidden/>
              </w:rPr>
              <w:instrText xml:space="preserve"> PAGEREF _Toc43115280 \h </w:instrText>
            </w:r>
            <w:r w:rsidR="00576B41">
              <w:rPr>
                <w:noProof/>
                <w:webHidden/>
              </w:rPr>
            </w:r>
            <w:r w:rsidR="00576B41">
              <w:rPr>
                <w:noProof/>
                <w:webHidden/>
              </w:rPr>
              <w:fldChar w:fldCharType="separate"/>
            </w:r>
            <w:r w:rsidR="00576B41">
              <w:rPr>
                <w:noProof/>
                <w:webHidden/>
              </w:rPr>
              <w:t>3</w:t>
            </w:r>
            <w:r w:rsidR="00576B41">
              <w:rPr>
                <w:noProof/>
                <w:webHidden/>
              </w:rPr>
              <w:fldChar w:fldCharType="end"/>
            </w:r>
          </w:hyperlink>
        </w:p>
        <w:p w14:paraId="443B8A44" w14:textId="1B1C7FBF" w:rsidR="00576B41" w:rsidRDefault="00957E93">
          <w:pPr>
            <w:pStyle w:val="TOC2"/>
            <w:rPr>
              <w:rFonts w:eastAsiaTheme="minorEastAsia"/>
              <w:noProof/>
              <w:sz w:val="24"/>
              <w:szCs w:val="24"/>
              <w:lang w:val="en-BT"/>
            </w:rPr>
          </w:pPr>
          <w:hyperlink w:anchor="_Toc43115281" w:history="1">
            <w:r w:rsidR="00576B41" w:rsidRPr="00EF4A6F">
              <w:rPr>
                <w:rStyle w:val="Hyperlink"/>
                <w:noProof/>
              </w:rPr>
              <w:t>ITB.1.</w:t>
            </w:r>
            <w:r w:rsidR="00576B41">
              <w:rPr>
                <w:rFonts w:eastAsiaTheme="minorEastAsia"/>
                <w:noProof/>
                <w:sz w:val="24"/>
                <w:szCs w:val="24"/>
                <w:lang w:val="en-BT"/>
              </w:rPr>
              <w:tab/>
            </w:r>
            <w:r w:rsidR="00576B41" w:rsidRPr="00EF4A6F">
              <w:rPr>
                <w:rStyle w:val="Hyperlink"/>
                <w:noProof/>
              </w:rPr>
              <w:t>Bidding Documents</w:t>
            </w:r>
            <w:r w:rsidR="00576B41">
              <w:rPr>
                <w:noProof/>
                <w:webHidden/>
              </w:rPr>
              <w:tab/>
            </w:r>
            <w:r w:rsidR="00576B41">
              <w:rPr>
                <w:noProof/>
                <w:webHidden/>
              </w:rPr>
              <w:fldChar w:fldCharType="begin"/>
            </w:r>
            <w:r w:rsidR="00576B41">
              <w:rPr>
                <w:noProof/>
                <w:webHidden/>
              </w:rPr>
              <w:instrText xml:space="preserve"> PAGEREF _Toc43115281 \h </w:instrText>
            </w:r>
            <w:r w:rsidR="00576B41">
              <w:rPr>
                <w:noProof/>
                <w:webHidden/>
              </w:rPr>
            </w:r>
            <w:r w:rsidR="00576B41">
              <w:rPr>
                <w:noProof/>
                <w:webHidden/>
              </w:rPr>
              <w:fldChar w:fldCharType="separate"/>
            </w:r>
            <w:r w:rsidR="00576B41">
              <w:rPr>
                <w:noProof/>
                <w:webHidden/>
              </w:rPr>
              <w:t>4</w:t>
            </w:r>
            <w:r w:rsidR="00576B41">
              <w:rPr>
                <w:noProof/>
                <w:webHidden/>
              </w:rPr>
              <w:fldChar w:fldCharType="end"/>
            </w:r>
          </w:hyperlink>
        </w:p>
        <w:p w14:paraId="3B343439" w14:textId="497FD554" w:rsidR="00576B41" w:rsidRDefault="00957E93">
          <w:pPr>
            <w:pStyle w:val="TOC2"/>
            <w:rPr>
              <w:rFonts w:eastAsiaTheme="minorEastAsia"/>
              <w:noProof/>
              <w:sz w:val="24"/>
              <w:szCs w:val="24"/>
              <w:lang w:val="en-BT"/>
            </w:rPr>
          </w:pPr>
          <w:hyperlink w:anchor="_Toc43115282" w:history="1">
            <w:r w:rsidR="00576B41" w:rsidRPr="00EF4A6F">
              <w:rPr>
                <w:rStyle w:val="Hyperlink"/>
                <w:noProof/>
              </w:rPr>
              <w:t>ITB.2.</w:t>
            </w:r>
            <w:r w:rsidR="00576B41">
              <w:rPr>
                <w:rFonts w:eastAsiaTheme="minorEastAsia"/>
                <w:noProof/>
                <w:sz w:val="24"/>
                <w:szCs w:val="24"/>
                <w:lang w:val="en-BT"/>
              </w:rPr>
              <w:tab/>
            </w:r>
            <w:r w:rsidR="00576B41" w:rsidRPr="00EF4A6F">
              <w:rPr>
                <w:rStyle w:val="Hyperlink"/>
                <w:noProof/>
              </w:rPr>
              <w:t>Fraud and Corruption</w:t>
            </w:r>
            <w:r w:rsidR="00576B41">
              <w:rPr>
                <w:noProof/>
                <w:webHidden/>
              </w:rPr>
              <w:tab/>
            </w:r>
            <w:r w:rsidR="00576B41">
              <w:rPr>
                <w:noProof/>
                <w:webHidden/>
              </w:rPr>
              <w:fldChar w:fldCharType="begin"/>
            </w:r>
            <w:r w:rsidR="00576B41">
              <w:rPr>
                <w:noProof/>
                <w:webHidden/>
              </w:rPr>
              <w:instrText xml:space="preserve"> PAGEREF _Toc43115282 \h </w:instrText>
            </w:r>
            <w:r w:rsidR="00576B41">
              <w:rPr>
                <w:noProof/>
                <w:webHidden/>
              </w:rPr>
            </w:r>
            <w:r w:rsidR="00576B41">
              <w:rPr>
                <w:noProof/>
                <w:webHidden/>
              </w:rPr>
              <w:fldChar w:fldCharType="separate"/>
            </w:r>
            <w:r w:rsidR="00576B41">
              <w:rPr>
                <w:noProof/>
                <w:webHidden/>
              </w:rPr>
              <w:t>4</w:t>
            </w:r>
            <w:r w:rsidR="00576B41">
              <w:rPr>
                <w:noProof/>
                <w:webHidden/>
              </w:rPr>
              <w:fldChar w:fldCharType="end"/>
            </w:r>
          </w:hyperlink>
        </w:p>
        <w:p w14:paraId="5CC444E0" w14:textId="57601462" w:rsidR="00576B41" w:rsidRDefault="00957E93">
          <w:pPr>
            <w:pStyle w:val="TOC2"/>
            <w:rPr>
              <w:rFonts w:eastAsiaTheme="minorEastAsia"/>
              <w:noProof/>
              <w:sz w:val="24"/>
              <w:szCs w:val="24"/>
              <w:lang w:val="en-BT"/>
            </w:rPr>
          </w:pPr>
          <w:hyperlink w:anchor="_Toc43115283" w:history="1">
            <w:r w:rsidR="00576B41" w:rsidRPr="00EF4A6F">
              <w:rPr>
                <w:rStyle w:val="Hyperlink"/>
                <w:noProof/>
              </w:rPr>
              <w:t>ITB.3.</w:t>
            </w:r>
            <w:r w:rsidR="00576B41">
              <w:rPr>
                <w:rFonts w:eastAsiaTheme="minorEastAsia"/>
                <w:noProof/>
                <w:sz w:val="24"/>
                <w:szCs w:val="24"/>
                <w:lang w:val="en-BT"/>
              </w:rPr>
              <w:tab/>
            </w:r>
            <w:r w:rsidR="00576B41" w:rsidRPr="00EF4A6F">
              <w:rPr>
                <w:rStyle w:val="Hyperlink"/>
                <w:noProof/>
              </w:rPr>
              <w:t>Eligible Bidders</w:t>
            </w:r>
            <w:r w:rsidR="00576B41">
              <w:rPr>
                <w:noProof/>
                <w:webHidden/>
              </w:rPr>
              <w:tab/>
            </w:r>
            <w:r w:rsidR="00576B41">
              <w:rPr>
                <w:noProof/>
                <w:webHidden/>
              </w:rPr>
              <w:fldChar w:fldCharType="begin"/>
            </w:r>
            <w:r w:rsidR="00576B41">
              <w:rPr>
                <w:noProof/>
                <w:webHidden/>
              </w:rPr>
              <w:instrText xml:space="preserve"> PAGEREF _Toc43115283 \h </w:instrText>
            </w:r>
            <w:r w:rsidR="00576B41">
              <w:rPr>
                <w:noProof/>
                <w:webHidden/>
              </w:rPr>
            </w:r>
            <w:r w:rsidR="00576B41">
              <w:rPr>
                <w:noProof/>
                <w:webHidden/>
              </w:rPr>
              <w:fldChar w:fldCharType="separate"/>
            </w:r>
            <w:r w:rsidR="00576B41">
              <w:rPr>
                <w:noProof/>
                <w:webHidden/>
              </w:rPr>
              <w:t>5</w:t>
            </w:r>
            <w:r w:rsidR="00576B41">
              <w:rPr>
                <w:noProof/>
                <w:webHidden/>
              </w:rPr>
              <w:fldChar w:fldCharType="end"/>
            </w:r>
          </w:hyperlink>
        </w:p>
        <w:p w14:paraId="70931ADE" w14:textId="234BE0F9" w:rsidR="00576B41" w:rsidRDefault="00957E93">
          <w:pPr>
            <w:pStyle w:val="TOC2"/>
            <w:rPr>
              <w:rFonts w:eastAsiaTheme="minorEastAsia"/>
              <w:noProof/>
              <w:sz w:val="24"/>
              <w:szCs w:val="24"/>
              <w:lang w:val="en-BT"/>
            </w:rPr>
          </w:pPr>
          <w:hyperlink w:anchor="_Toc43115284" w:history="1">
            <w:r w:rsidR="00576B41" w:rsidRPr="00EF4A6F">
              <w:rPr>
                <w:rStyle w:val="Hyperlink"/>
                <w:noProof/>
              </w:rPr>
              <w:t>ITB.4.</w:t>
            </w:r>
            <w:r w:rsidR="00576B41">
              <w:rPr>
                <w:rFonts w:eastAsiaTheme="minorEastAsia"/>
                <w:noProof/>
                <w:sz w:val="24"/>
                <w:szCs w:val="24"/>
                <w:lang w:val="en-BT"/>
              </w:rPr>
              <w:tab/>
            </w:r>
            <w:r w:rsidR="00576B41" w:rsidRPr="00EF4A6F">
              <w:rPr>
                <w:rStyle w:val="Hyperlink"/>
                <w:noProof/>
              </w:rPr>
              <w:t>Exclusion of Bidders</w:t>
            </w:r>
            <w:r w:rsidR="00576B41">
              <w:rPr>
                <w:noProof/>
                <w:webHidden/>
              </w:rPr>
              <w:tab/>
            </w:r>
            <w:r w:rsidR="00576B41">
              <w:rPr>
                <w:noProof/>
                <w:webHidden/>
              </w:rPr>
              <w:fldChar w:fldCharType="begin"/>
            </w:r>
            <w:r w:rsidR="00576B41">
              <w:rPr>
                <w:noProof/>
                <w:webHidden/>
              </w:rPr>
              <w:instrText xml:space="preserve"> PAGEREF _Toc43115284 \h </w:instrText>
            </w:r>
            <w:r w:rsidR="00576B41">
              <w:rPr>
                <w:noProof/>
                <w:webHidden/>
              </w:rPr>
            </w:r>
            <w:r w:rsidR="00576B41">
              <w:rPr>
                <w:noProof/>
                <w:webHidden/>
              </w:rPr>
              <w:fldChar w:fldCharType="separate"/>
            </w:r>
            <w:r w:rsidR="00576B41">
              <w:rPr>
                <w:noProof/>
                <w:webHidden/>
              </w:rPr>
              <w:t>5</w:t>
            </w:r>
            <w:r w:rsidR="00576B41">
              <w:rPr>
                <w:noProof/>
                <w:webHidden/>
              </w:rPr>
              <w:fldChar w:fldCharType="end"/>
            </w:r>
          </w:hyperlink>
        </w:p>
        <w:p w14:paraId="567A9A27" w14:textId="66CDB94E" w:rsidR="00576B41" w:rsidRDefault="00957E93">
          <w:pPr>
            <w:pStyle w:val="TOC2"/>
            <w:rPr>
              <w:rFonts w:eastAsiaTheme="minorEastAsia"/>
              <w:noProof/>
              <w:sz w:val="24"/>
              <w:szCs w:val="24"/>
              <w:lang w:val="en-BT"/>
            </w:rPr>
          </w:pPr>
          <w:hyperlink w:anchor="_Toc43115285" w:history="1">
            <w:r w:rsidR="00576B41" w:rsidRPr="00EF4A6F">
              <w:rPr>
                <w:rStyle w:val="Hyperlink"/>
                <w:noProof/>
              </w:rPr>
              <w:t>ITB.5.</w:t>
            </w:r>
            <w:r w:rsidR="00576B41">
              <w:rPr>
                <w:rFonts w:eastAsiaTheme="minorEastAsia"/>
                <w:noProof/>
                <w:sz w:val="24"/>
                <w:szCs w:val="24"/>
                <w:lang w:val="en-BT"/>
              </w:rPr>
              <w:tab/>
            </w:r>
            <w:r w:rsidR="00576B41" w:rsidRPr="00EF4A6F">
              <w:rPr>
                <w:rStyle w:val="Hyperlink"/>
                <w:noProof/>
              </w:rPr>
              <w:t>Amendment of Bidding Documents</w:t>
            </w:r>
            <w:r w:rsidR="00576B41">
              <w:rPr>
                <w:noProof/>
                <w:webHidden/>
              </w:rPr>
              <w:tab/>
            </w:r>
            <w:r w:rsidR="00576B41">
              <w:rPr>
                <w:noProof/>
                <w:webHidden/>
              </w:rPr>
              <w:fldChar w:fldCharType="begin"/>
            </w:r>
            <w:r w:rsidR="00576B41">
              <w:rPr>
                <w:noProof/>
                <w:webHidden/>
              </w:rPr>
              <w:instrText xml:space="preserve"> PAGEREF _Toc43115285 \h </w:instrText>
            </w:r>
            <w:r w:rsidR="00576B41">
              <w:rPr>
                <w:noProof/>
                <w:webHidden/>
              </w:rPr>
            </w:r>
            <w:r w:rsidR="00576B41">
              <w:rPr>
                <w:noProof/>
                <w:webHidden/>
              </w:rPr>
              <w:fldChar w:fldCharType="separate"/>
            </w:r>
            <w:r w:rsidR="00576B41">
              <w:rPr>
                <w:noProof/>
                <w:webHidden/>
              </w:rPr>
              <w:t>6</w:t>
            </w:r>
            <w:r w:rsidR="00576B41">
              <w:rPr>
                <w:noProof/>
                <w:webHidden/>
              </w:rPr>
              <w:fldChar w:fldCharType="end"/>
            </w:r>
          </w:hyperlink>
        </w:p>
        <w:p w14:paraId="3878AC66" w14:textId="6E129B94" w:rsidR="00576B41" w:rsidRDefault="00957E93">
          <w:pPr>
            <w:pStyle w:val="TOC2"/>
            <w:rPr>
              <w:rFonts w:eastAsiaTheme="minorEastAsia"/>
              <w:noProof/>
              <w:sz w:val="24"/>
              <w:szCs w:val="24"/>
              <w:lang w:val="en-BT"/>
            </w:rPr>
          </w:pPr>
          <w:hyperlink w:anchor="_Toc43115286" w:history="1">
            <w:r w:rsidR="00576B41" w:rsidRPr="00EF4A6F">
              <w:rPr>
                <w:rStyle w:val="Hyperlink"/>
                <w:noProof/>
              </w:rPr>
              <w:t>ITB.6.</w:t>
            </w:r>
            <w:r w:rsidR="00576B41">
              <w:rPr>
                <w:rFonts w:eastAsiaTheme="minorEastAsia"/>
                <w:noProof/>
                <w:sz w:val="24"/>
                <w:szCs w:val="24"/>
                <w:lang w:val="en-BT"/>
              </w:rPr>
              <w:tab/>
            </w:r>
            <w:r w:rsidR="00576B41" w:rsidRPr="00EF4A6F">
              <w:rPr>
                <w:rStyle w:val="Hyperlink"/>
                <w:noProof/>
              </w:rPr>
              <w:t>Clarification on Bidding Document</w:t>
            </w:r>
            <w:r w:rsidR="00576B41">
              <w:rPr>
                <w:noProof/>
                <w:webHidden/>
              </w:rPr>
              <w:tab/>
            </w:r>
            <w:r w:rsidR="00576B41">
              <w:rPr>
                <w:noProof/>
                <w:webHidden/>
              </w:rPr>
              <w:fldChar w:fldCharType="begin"/>
            </w:r>
            <w:r w:rsidR="00576B41">
              <w:rPr>
                <w:noProof/>
                <w:webHidden/>
              </w:rPr>
              <w:instrText xml:space="preserve"> PAGEREF _Toc43115286 \h </w:instrText>
            </w:r>
            <w:r w:rsidR="00576B41">
              <w:rPr>
                <w:noProof/>
                <w:webHidden/>
              </w:rPr>
            </w:r>
            <w:r w:rsidR="00576B41">
              <w:rPr>
                <w:noProof/>
                <w:webHidden/>
              </w:rPr>
              <w:fldChar w:fldCharType="separate"/>
            </w:r>
            <w:r w:rsidR="00576B41">
              <w:rPr>
                <w:noProof/>
                <w:webHidden/>
              </w:rPr>
              <w:t>6</w:t>
            </w:r>
            <w:r w:rsidR="00576B41">
              <w:rPr>
                <w:noProof/>
                <w:webHidden/>
              </w:rPr>
              <w:fldChar w:fldCharType="end"/>
            </w:r>
          </w:hyperlink>
        </w:p>
        <w:p w14:paraId="087AA3EB" w14:textId="2F5D338D" w:rsidR="00576B41" w:rsidRDefault="00957E93">
          <w:pPr>
            <w:pStyle w:val="TOC2"/>
            <w:rPr>
              <w:rFonts w:eastAsiaTheme="minorEastAsia"/>
              <w:noProof/>
              <w:sz w:val="24"/>
              <w:szCs w:val="24"/>
              <w:lang w:val="en-BT"/>
            </w:rPr>
          </w:pPr>
          <w:hyperlink w:anchor="_Toc43115287" w:history="1">
            <w:r w:rsidR="00576B41" w:rsidRPr="00EF4A6F">
              <w:rPr>
                <w:rStyle w:val="Hyperlink"/>
                <w:noProof/>
              </w:rPr>
              <w:t>ITB.7.</w:t>
            </w:r>
            <w:r w:rsidR="00576B41">
              <w:rPr>
                <w:rFonts w:eastAsiaTheme="minorEastAsia"/>
                <w:noProof/>
                <w:sz w:val="24"/>
                <w:szCs w:val="24"/>
                <w:lang w:val="en-BT"/>
              </w:rPr>
              <w:tab/>
            </w:r>
            <w:r w:rsidR="00576B41" w:rsidRPr="00EF4A6F">
              <w:rPr>
                <w:rStyle w:val="Hyperlink"/>
                <w:noProof/>
              </w:rPr>
              <w:t>Language of Bid</w:t>
            </w:r>
            <w:r w:rsidR="00576B41">
              <w:rPr>
                <w:noProof/>
                <w:webHidden/>
              </w:rPr>
              <w:tab/>
            </w:r>
            <w:r w:rsidR="00576B41">
              <w:rPr>
                <w:noProof/>
                <w:webHidden/>
              </w:rPr>
              <w:fldChar w:fldCharType="begin"/>
            </w:r>
            <w:r w:rsidR="00576B41">
              <w:rPr>
                <w:noProof/>
                <w:webHidden/>
              </w:rPr>
              <w:instrText xml:space="preserve"> PAGEREF _Toc43115287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63EF2032" w14:textId="23481529" w:rsidR="00576B41" w:rsidRDefault="00957E93">
          <w:pPr>
            <w:pStyle w:val="TOC2"/>
            <w:rPr>
              <w:rFonts w:eastAsiaTheme="minorEastAsia"/>
              <w:noProof/>
              <w:sz w:val="24"/>
              <w:szCs w:val="24"/>
              <w:lang w:val="en-BT"/>
            </w:rPr>
          </w:pPr>
          <w:hyperlink w:anchor="_Toc43115288" w:history="1">
            <w:r w:rsidR="00576B41" w:rsidRPr="00EF4A6F">
              <w:rPr>
                <w:rStyle w:val="Hyperlink"/>
                <w:noProof/>
              </w:rPr>
              <w:t>ITB.8.</w:t>
            </w:r>
            <w:r w:rsidR="00576B41">
              <w:rPr>
                <w:rFonts w:eastAsiaTheme="minorEastAsia"/>
                <w:noProof/>
                <w:sz w:val="24"/>
                <w:szCs w:val="24"/>
                <w:lang w:val="en-BT"/>
              </w:rPr>
              <w:tab/>
            </w:r>
            <w:r w:rsidR="00576B41" w:rsidRPr="00EF4A6F">
              <w:rPr>
                <w:rStyle w:val="Hyperlink"/>
                <w:noProof/>
              </w:rPr>
              <w:t>Site Visit</w:t>
            </w:r>
            <w:r w:rsidR="00576B41">
              <w:rPr>
                <w:noProof/>
                <w:webHidden/>
              </w:rPr>
              <w:tab/>
            </w:r>
            <w:r w:rsidR="00576B41">
              <w:rPr>
                <w:noProof/>
                <w:webHidden/>
              </w:rPr>
              <w:fldChar w:fldCharType="begin"/>
            </w:r>
            <w:r w:rsidR="00576B41">
              <w:rPr>
                <w:noProof/>
                <w:webHidden/>
              </w:rPr>
              <w:instrText xml:space="preserve"> PAGEREF _Toc43115288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67B31659" w14:textId="2339A377" w:rsidR="00576B41" w:rsidRDefault="00957E93">
          <w:pPr>
            <w:pStyle w:val="TOC2"/>
            <w:rPr>
              <w:rFonts w:eastAsiaTheme="minorEastAsia"/>
              <w:noProof/>
              <w:sz w:val="24"/>
              <w:szCs w:val="24"/>
              <w:lang w:val="en-BT"/>
            </w:rPr>
          </w:pPr>
          <w:hyperlink w:anchor="_Toc43115289" w:history="1">
            <w:r w:rsidR="00576B41" w:rsidRPr="00EF4A6F">
              <w:rPr>
                <w:rStyle w:val="Hyperlink"/>
                <w:noProof/>
              </w:rPr>
              <w:t>ITB.9.</w:t>
            </w:r>
            <w:r w:rsidR="00576B41">
              <w:rPr>
                <w:rFonts w:eastAsiaTheme="minorEastAsia"/>
                <w:noProof/>
                <w:sz w:val="24"/>
                <w:szCs w:val="24"/>
                <w:lang w:val="en-BT"/>
              </w:rPr>
              <w:tab/>
            </w:r>
            <w:r w:rsidR="00576B41" w:rsidRPr="00EF4A6F">
              <w:rPr>
                <w:rStyle w:val="Hyperlink"/>
                <w:noProof/>
              </w:rPr>
              <w:t>Cost of Bid Preparation</w:t>
            </w:r>
            <w:r w:rsidR="00576B41">
              <w:rPr>
                <w:noProof/>
                <w:webHidden/>
              </w:rPr>
              <w:tab/>
            </w:r>
            <w:r w:rsidR="00576B41">
              <w:rPr>
                <w:noProof/>
                <w:webHidden/>
              </w:rPr>
              <w:fldChar w:fldCharType="begin"/>
            </w:r>
            <w:r w:rsidR="00576B41">
              <w:rPr>
                <w:noProof/>
                <w:webHidden/>
              </w:rPr>
              <w:instrText xml:space="preserve"> PAGEREF _Toc43115289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5C6D3BA8" w14:textId="688EEF3B" w:rsidR="00576B41" w:rsidRDefault="00957E93">
          <w:pPr>
            <w:pStyle w:val="TOC2"/>
            <w:rPr>
              <w:rFonts w:eastAsiaTheme="minorEastAsia"/>
              <w:noProof/>
              <w:sz w:val="24"/>
              <w:szCs w:val="24"/>
              <w:lang w:val="en-BT"/>
            </w:rPr>
          </w:pPr>
          <w:hyperlink w:anchor="_Toc43115290" w:history="1">
            <w:r w:rsidR="00576B41" w:rsidRPr="00EF4A6F">
              <w:rPr>
                <w:rStyle w:val="Hyperlink"/>
                <w:noProof/>
              </w:rPr>
              <w:t>ITB.10.</w:t>
            </w:r>
            <w:r w:rsidR="00576B41">
              <w:rPr>
                <w:rFonts w:eastAsiaTheme="minorEastAsia"/>
                <w:noProof/>
                <w:sz w:val="24"/>
                <w:szCs w:val="24"/>
                <w:lang w:val="en-BT"/>
              </w:rPr>
              <w:tab/>
            </w:r>
            <w:r w:rsidR="00576B41" w:rsidRPr="00EF4A6F">
              <w:rPr>
                <w:rStyle w:val="Hyperlink"/>
                <w:noProof/>
              </w:rPr>
              <w:t>Modification and Withdrawal of Bids</w:t>
            </w:r>
            <w:r w:rsidR="00576B41">
              <w:rPr>
                <w:noProof/>
                <w:webHidden/>
              </w:rPr>
              <w:tab/>
            </w:r>
            <w:r w:rsidR="00576B41">
              <w:rPr>
                <w:noProof/>
                <w:webHidden/>
              </w:rPr>
              <w:fldChar w:fldCharType="begin"/>
            </w:r>
            <w:r w:rsidR="00576B41">
              <w:rPr>
                <w:noProof/>
                <w:webHidden/>
              </w:rPr>
              <w:instrText xml:space="preserve"> PAGEREF _Toc43115290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65968860" w14:textId="2F8B14E0" w:rsidR="00576B41" w:rsidRDefault="00957E93">
          <w:pPr>
            <w:pStyle w:val="TOC2"/>
            <w:rPr>
              <w:rFonts w:eastAsiaTheme="minorEastAsia"/>
              <w:noProof/>
              <w:sz w:val="24"/>
              <w:szCs w:val="24"/>
              <w:lang w:val="en-BT"/>
            </w:rPr>
          </w:pPr>
          <w:hyperlink w:anchor="_Toc43115291" w:history="1">
            <w:r w:rsidR="00576B41" w:rsidRPr="00EF4A6F">
              <w:rPr>
                <w:rStyle w:val="Hyperlink"/>
                <w:noProof/>
              </w:rPr>
              <w:t>ITB.11.</w:t>
            </w:r>
            <w:r w:rsidR="00576B41">
              <w:rPr>
                <w:rFonts w:eastAsiaTheme="minorEastAsia"/>
                <w:noProof/>
                <w:sz w:val="24"/>
                <w:szCs w:val="24"/>
                <w:lang w:val="en-BT"/>
              </w:rPr>
              <w:tab/>
            </w:r>
            <w:r w:rsidR="00576B41" w:rsidRPr="00EF4A6F">
              <w:rPr>
                <w:rStyle w:val="Hyperlink"/>
                <w:noProof/>
              </w:rPr>
              <w:t>Bid Prices and Discount</w:t>
            </w:r>
            <w:r w:rsidR="00576B41">
              <w:rPr>
                <w:noProof/>
                <w:webHidden/>
              </w:rPr>
              <w:tab/>
            </w:r>
            <w:r w:rsidR="00576B41">
              <w:rPr>
                <w:noProof/>
                <w:webHidden/>
              </w:rPr>
              <w:fldChar w:fldCharType="begin"/>
            </w:r>
            <w:r w:rsidR="00576B41">
              <w:rPr>
                <w:noProof/>
                <w:webHidden/>
              </w:rPr>
              <w:instrText xml:space="preserve"> PAGEREF _Toc43115291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5AFABDBD" w14:textId="290619E4" w:rsidR="00576B41" w:rsidRDefault="00957E93">
          <w:pPr>
            <w:pStyle w:val="TOC2"/>
            <w:rPr>
              <w:rFonts w:eastAsiaTheme="minorEastAsia"/>
              <w:noProof/>
              <w:sz w:val="24"/>
              <w:szCs w:val="24"/>
              <w:lang w:val="en-BT"/>
            </w:rPr>
          </w:pPr>
          <w:hyperlink w:anchor="_Toc43115292" w:history="1">
            <w:r w:rsidR="00576B41" w:rsidRPr="00EF4A6F">
              <w:rPr>
                <w:rStyle w:val="Hyperlink"/>
                <w:noProof/>
              </w:rPr>
              <w:t>ITB.12.</w:t>
            </w:r>
            <w:r w:rsidR="00576B41">
              <w:rPr>
                <w:rFonts w:eastAsiaTheme="minorEastAsia"/>
                <w:noProof/>
                <w:sz w:val="24"/>
                <w:szCs w:val="24"/>
                <w:lang w:val="en-BT"/>
              </w:rPr>
              <w:tab/>
            </w:r>
            <w:r w:rsidR="00576B41" w:rsidRPr="00EF4A6F">
              <w:rPr>
                <w:rStyle w:val="Hyperlink"/>
                <w:noProof/>
              </w:rPr>
              <w:t>Correction of Arithmetical Errors in the Price Bid</w:t>
            </w:r>
            <w:r w:rsidR="00576B41">
              <w:rPr>
                <w:noProof/>
                <w:webHidden/>
              </w:rPr>
              <w:tab/>
            </w:r>
            <w:r w:rsidR="00576B41">
              <w:rPr>
                <w:noProof/>
                <w:webHidden/>
              </w:rPr>
              <w:fldChar w:fldCharType="begin"/>
            </w:r>
            <w:r w:rsidR="00576B41">
              <w:rPr>
                <w:noProof/>
                <w:webHidden/>
              </w:rPr>
              <w:instrText xml:space="preserve"> PAGEREF _Toc43115292 \h </w:instrText>
            </w:r>
            <w:r w:rsidR="00576B41">
              <w:rPr>
                <w:noProof/>
                <w:webHidden/>
              </w:rPr>
            </w:r>
            <w:r w:rsidR="00576B41">
              <w:rPr>
                <w:noProof/>
                <w:webHidden/>
              </w:rPr>
              <w:fldChar w:fldCharType="separate"/>
            </w:r>
            <w:r w:rsidR="00576B41">
              <w:rPr>
                <w:noProof/>
                <w:webHidden/>
              </w:rPr>
              <w:t>8</w:t>
            </w:r>
            <w:r w:rsidR="00576B41">
              <w:rPr>
                <w:noProof/>
                <w:webHidden/>
              </w:rPr>
              <w:fldChar w:fldCharType="end"/>
            </w:r>
          </w:hyperlink>
        </w:p>
        <w:p w14:paraId="604DE6F5" w14:textId="71DF33C9" w:rsidR="00576B41" w:rsidRDefault="00957E93">
          <w:pPr>
            <w:pStyle w:val="TOC2"/>
            <w:rPr>
              <w:rFonts w:eastAsiaTheme="minorEastAsia"/>
              <w:noProof/>
              <w:sz w:val="24"/>
              <w:szCs w:val="24"/>
              <w:lang w:val="en-BT"/>
            </w:rPr>
          </w:pPr>
          <w:hyperlink w:anchor="_Toc43115293" w:history="1">
            <w:r w:rsidR="00576B41" w:rsidRPr="00EF4A6F">
              <w:rPr>
                <w:rStyle w:val="Hyperlink"/>
                <w:noProof/>
              </w:rPr>
              <w:t>ITB.13.</w:t>
            </w:r>
            <w:r w:rsidR="00576B41">
              <w:rPr>
                <w:rFonts w:eastAsiaTheme="minorEastAsia"/>
                <w:noProof/>
                <w:sz w:val="24"/>
                <w:szCs w:val="24"/>
                <w:lang w:val="en-BT"/>
              </w:rPr>
              <w:tab/>
            </w:r>
            <w:r w:rsidR="00576B41" w:rsidRPr="00EF4A6F">
              <w:rPr>
                <w:rStyle w:val="Hyperlink"/>
                <w:noProof/>
              </w:rPr>
              <w:t>Period of Validity of Bids</w:t>
            </w:r>
            <w:r w:rsidR="00576B41">
              <w:rPr>
                <w:noProof/>
                <w:webHidden/>
              </w:rPr>
              <w:tab/>
            </w:r>
            <w:r w:rsidR="00576B41">
              <w:rPr>
                <w:noProof/>
                <w:webHidden/>
              </w:rPr>
              <w:fldChar w:fldCharType="begin"/>
            </w:r>
            <w:r w:rsidR="00576B41">
              <w:rPr>
                <w:noProof/>
                <w:webHidden/>
              </w:rPr>
              <w:instrText xml:space="preserve"> PAGEREF _Toc43115293 \h </w:instrText>
            </w:r>
            <w:r w:rsidR="00576B41">
              <w:rPr>
                <w:noProof/>
                <w:webHidden/>
              </w:rPr>
            </w:r>
            <w:r w:rsidR="00576B41">
              <w:rPr>
                <w:noProof/>
                <w:webHidden/>
              </w:rPr>
              <w:fldChar w:fldCharType="separate"/>
            </w:r>
            <w:r w:rsidR="00576B41">
              <w:rPr>
                <w:noProof/>
                <w:webHidden/>
              </w:rPr>
              <w:t>8</w:t>
            </w:r>
            <w:r w:rsidR="00576B41">
              <w:rPr>
                <w:noProof/>
                <w:webHidden/>
              </w:rPr>
              <w:fldChar w:fldCharType="end"/>
            </w:r>
          </w:hyperlink>
        </w:p>
        <w:p w14:paraId="27A2230A" w14:textId="4FAC0F49" w:rsidR="00576B41" w:rsidRDefault="00957E93">
          <w:pPr>
            <w:pStyle w:val="TOC2"/>
            <w:rPr>
              <w:rFonts w:eastAsiaTheme="minorEastAsia"/>
              <w:noProof/>
              <w:sz w:val="24"/>
              <w:szCs w:val="24"/>
              <w:lang w:val="en-BT"/>
            </w:rPr>
          </w:pPr>
          <w:hyperlink w:anchor="_Toc43115294" w:history="1">
            <w:r w:rsidR="00576B41" w:rsidRPr="00EF4A6F">
              <w:rPr>
                <w:rStyle w:val="Hyperlink"/>
                <w:noProof/>
              </w:rPr>
              <w:t>ITB.14.</w:t>
            </w:r>
            <w:r w:rsidR="00576B41">
              <w:rPr>
                <w:rFonts w:eastAsiaTheme="minorEastAsia"/>
                <w:noProof/>
                <w:sz w:val="24"/>
                <w:szCs w:val="24"/>
                <w:lang w:val="en-BT"/>
              </w:rPr>
              <w:tab/>
            </w:r>
            <w:r w:rsidR="00576B41" w:rsidRPr="00EF4A6F">
              <w:rPr>
                <w:rStyle w:val="Hyperlink"/>
                <w:noProof/>
              </w:rPr>
              <w:t>Currency of Bid</w:t>
            </w:r>
            <w:r w:rsidR="00576B41">
              <w:rPr>
                <w:noProof/>
                <w:webHidden/>
              </w:rPr>
              <w:tab/>
            </w:r>
            <w:r w:rsidR="00576B41">
              <w:rPr>
                <w:noProof/>
                <w:webHidden/>
              </w:rPr>
              <w:fldChar w:fldCharType="begin"/>
            </w:r>
            <w:r w:rsidR="00576B41">
              <w:rPr>
                <w:noProof/>
                <w:webHidden/>
              </w:rPr>
              <w:instrText xml:space="preserve"> PAGEREF _Toc43115294 \h </w:instrText>
            </w:r>
            <w:r w:rsidR="00576B41">
              <w:rPr>
                <w:noProof/>
                <w:webHidden/>
              </w:rPr>
            </w:r>
            <w:r w:rsidR="00576B41">
              <w:rPr>
                <w:noProof/>
                <w:webHidden/>
              </w:rPr>
              <w:fldChar w:fldCharType="separate"/>
            </w:r>
            <w:r w:rsidR="00576B41">
              <w:rPr>
                <w:noProof/>
                <w:webHidden/>
              </w:rPr>
              <w:t>9</w:t>
            </w:r>
            <w:r w:rsidR="00576B41">
              <w:rPr>
                <w:noProof/>
                <w:webHidden/>
              </w:rPr>
              <w:fldChar w:fldCharType="end"/>
            </w:r>
          </w:hyperlink>
        </w:p>
        <w:p w14:paraId="12270EE7" w14:textId="563FF5E4" w:rsidR="00576B41" w:rsidRDefault="00957E93">
          <w:pPr>
            <w:pStyle w:val="TOC2"/>
            <w:rPr>
              <w:rFonts w:eastAsiaTheme="minorEastAsia"/>
              <w:noProof/>
              <w:sz w:val="24"/>
              <w:szCs w:val="24"/>
              <w:lang w:val="en-BT"/>
            </w:rPr>
          </w:pPr>
          <w:hyperlink w:anchor="_Toc43115295" w:history="1">
            <w:r w:rsidR="00576B41" w:rsidRPr="00EF4A6F">
              <w:rPr>
                <w:rStyle w:val="Hyperlink"/>
                <w:noProof/>
              </w:rPr>
              <w:t>ITB.15.</w:t>
            </w:r>
            <w:r w:rsidR="00576B41">
              <w:rPr>
                <w:rFonts w:eastAsiaTheme="minorEastAsia"/>
                <w:noProof/>
                <w:sz w:val="24"/>
                <w:szCs w:val="24"/>
                <w:lang w:val="en-BT"/>
              </w:rPr>
              <w:tab/>
            </w:r>
            <w:r w:rsidR="00576B41" w:rsidRPr="00EF4A6F">
              <w:rPr>
                <w:rStyle w:val="Hyperlink"/>
                <w:noProof/>
              </w:rPr>
              <w:t>Bid Security</w:t>
            </w:r>
            <w:r w:rsidR="00576B41">
              <w:rPr>
                <w:noProof/>
                <w:webHidden/>
              </w:rPr>
              <w:tab/>
            </w:r>
            <w:r w:rsidR="00576B41">
              <w:rPr>
                <w:noProof/>
                <w:webHidden/>
              </w:rPr>
              <w:fldChar w:fldCharType="begin"/>
            </w:r>
            <w:r w:rsidR="00576B41">
              <w:rPr>
                <w:noProof/>
                <w:webHidden/>
              </w:rPr>
              <w:instrText xml:space="preserve"> PAGEREF _Toc43115295 \h </w:instrText>
            </w:r>
            <w:r w:rsidR="00576B41">
              <w:rPr>
                <w:noProof/>
                <w:webHidden/>
              </w:rPr>
            </w:r>
            <w:r w:rsidR="00576B41">
              <w:rPr>
                <w:noProof/>
                <w:webHidden/>
              </w:rPr>
              <w:fldChar w:fldCharType="separate"/>
            </w:r>
            <w:r w:rsidR="00576B41">
              <w:rPr>
                <w:noProof/>
                <w:webHidden/>
              </w:rPr>
              <w:t>9</w:t>
            </w:r>
            <w:r w:rsidR="00576B41">
              <w:rPr>
                <w:noProof/>
                <w:webHidden/>
              </w:rPr>
              <w:fldChar w:fldCharType="end"/>
            </w:r>
          </w:hyperlink>
        </w:p>
        <w:p w14:paraId="7F736657" w14:textId="608CD4AF" w:rsidR="00576B41" w:rsidRDefault="00957E93">
          <w:pPr>
            <w:pStyle w:val="TOC2"/>
            <w:rPr>
              <w:rFonts w:eastAsiaTheme="minorEastAsia"/>
              <w:noProof/>
              <w:sz w:val="24"/>
              <w:szCs w:val="24"/>
              <w:lang w:val="en-BT"/>
            </w:rPr>
          </w:pPr>
          <w:hyperlink w:anchor="_Toc43115296" w:history="1">
            <w:r w:rsidR="00576B41" w:rsidRPr="00EF4A6F">
              <w:rPr>
                <w:rStyle w:val="Hyperlink"/>
                <w:noProof/>
              </w:rPr>
              <w:t>ITB.16.</w:t>
            </w:r>
            <w:r w:rsidR="00576B41">
              <w:rPr>
                <w:rFonts w:eastAsiaTheme="minorEastAsia"/>
                <w:noProof/>
                <w:sz w:val="24"/>
                <w:szCs w:val="24"/>
                <w:lang w:val="en-BT"/>
              </w:rPr>
              <w:tab/>
            </w:r>
            <w:r w:rsidR="00576B41" w:rsidRPr="00EF4A6F">
              <w:rPr>
                <w:rStyle w:val="Hyperlink"/>
                <w:noProof/>
              </w:rPr>
              <w:t>Documents Comprising the Bids</w:t>
            </w:r>
            <w:r w:rsidR="00576B41">
              <w:rPr>
                <w:noProof/>
                <w:webHidden/>
              </w:rPr>
              <w:tab/>
            </w:r>
            <w:r w:rsidR="00576B41">
              <w:rPr>
                <w:noProof/>
                <w:webHidden/>
              </w:rPr>
              <w:fldChar w:fldCharType="begin"/>
            </w:r>
            <w:r w:rsidR="00576B41">
              <w:rPr>
                <w:noProof/>
                <w:webHidden/>
              </w:rPr>
              <w:instrText xml:space="preserve"> PAGEREF _Toc43115296 \h </w:instrText>
            </w:r>
            <w:r w:rsidR="00576B41">
              <w:rPr>
                <w:noProof/>
                <w:webHidden/>
              </w:rPr>
            </w:r>
            <w:r w:rsidR="00576B41">
              <w:rPr>
                <w:noProof/>
                <w:webHidden/>
              </w:rPr>
              <w:fldChar w:fldCharType="separate"/>
            </w:r>
            <w:r w:rsidR="00576B41">
              <w:rPr>
                <w:noProof/>
                <w:webHidden/>
              </w:rPr>
              <w:t>9</w:t>
            </w:r>
            <w:r w:rsidR="00576B41">
              <w:rPr>
                <w:noProof/>
                <w:webHidden/>
              </w:rPr>
              <w:fldChar w:fldCharType="end"/>
            </w:r>
          </w:hyperlink>
        </w:p>
        <w:p w14:paraId="092A212D" w14:textId="798D6C76" w:rsidR="00576B41" w:rsidRDefault="00957E93">
          <w:pPr>
            <w:pStyle w:val="TOC2"/>
            <w:rPr>
              <w:rFonts w:eastAsiaTheme="minorEastAsia"/>
              <w:noProof/>
              <w:sz w:val="24"/>
              <w:szCs w:val="24"/>
              <w:lang w:val="en-BT"/>
            </w:rPr>
          </w:pPr>
          <w:hyperlink w:anchor="_Toc43115297" w:history="1">
            <w:r w:rsidR="00576B41" w:rsidRPr="00EF4A6F">
              <w:rPr>
                <w:rStyle w:val="Hyperlink"/>
                <w:noProof/>
              </w:rPr>
              <w:t>ITB.17.</w:t>
            </w:r>
            <w:r w:rsidR="00576B41">
              <w:rPr>
                <w:rFonts w:eastAsiaTheme="minorEastAsia"/>
                <w:noProof/>
                <w:sz w:val="24"/>
                <w:szCs w:val="24"/>
                <w:lang w:val="en-BT"/>
              </w:rPr>
              <w:tab/>
            </w:r>
            <w:r w:rsidR="00576B41" w:rsidRPr="00EF4A6F">
              <w:rPr>
                <w:rStyle w:val="Hyperlink"/>
                <w:noProof/>
              </w:rPr>
              <w:t>Signing of Bids</w:t>
            </w:r>
            <w:r w:rsidR="00576B41">
              <w:rPr>
                <w:noProof/>
                <w:webHidden/>
              </w:rPr>
              <w:tab/>
            </w:r>
            <w:r w:rsidR="00576B41">
              <w:rPr>
                <w:noProof/>
                <w:webHidden/>
              </w:rPr>
              <w:fldChar w:fldCharType="begin"/>
            </w:r>
            <w:r w:rsidR="00576B41">
              <w:rPr>
                <w:noProof/>
                <w:webHidden/>
              </w:rPr>
              <w:instrText xml:space="preserve"> PAGEREF _Toc43115297 \h </w:instrText>
            </w:r>
            <w:r w:rsidR="00576B41">
              <w:rPr>
                <w:noProof/>
                <w:webHidden/>
              </w:rPr>
            </w:r>
            <w:r w:rsidR="00576B41">
              <w:rPr>
                <w:noProof/>
                <w:webHidden/>
              </w:rPr>
              <w:fldChar w:fldCharType="separate"/>
            </w:r>
            <w:r w:rsidR="00576B41">
              <w:rPr>
                <w:noProof/>
                <w:webHidden/>
              </w:rPr>
              <w:t>10</w:t>
            </w:r>
            <w:r w:rsidR="00576B41">
              <w:rPr>
                <w:noProof/>
                <w:webHidden/>
              </w:rPr>
              <w:fldChar w:fldCharType="end"/>
            </w:r>
          </w:hyperlink>
        </w:p>
        <w:p w14:paraId="304781B5" w14:textId="026A685F" w:rsidR="00576B41" w:rsidRDefault="00957E93">
          <w:pPr>
            <w:pStyle w:val="TOC2"/>
            <w:rPr>
              <w:rFonts w:eastAsiaTheme="minorEastAsia"/>
              <w:noProof/>
              <w:sz w:val="24"/>
              <w:szCs w:val="24"/>
              <w:lang w:val="en-BT"/>
            </w:rPr>
          </w:pPr>
          <w:hyperlink w:anchor="_Toc43115298" w:history="1">
            <w:r w:rsidR="00576B41" w:rsidRPr="00EF4A6F">
              <w:rPr>
                <w:rStyle w:val="Hyperlink"/>
                <w:noProof/>
              </w:rPr>
              <w:t>ITB.18.</w:t>
            </w:r>
            <w:r w:rsidR="00576B41">
              <w:rPr>
                <w:rFonts w:eastAsiaTheme="minorEastAsia"/>
                <w:noProof/>
                <w:sz w:val="24"/>
                <w:szCs w:val="24"/>
                <w:lang w:val="en-BT"/>
              </w:rPr>
              <w:tab/>
            </w:r>
            <w:r w:rsidR="00576B41" w:rsidRPr="00EF4A6F">
              <w:rPr>
                <w:rStyle w:val="Hyperlink"/>
                <w:noProof/>
              </w:rPr>
              <w:t>Submission of Bids</w:t>
            </w:r>
            <w:r w:rsidR="00576B41">
              <w:rPr>
                <w:noProof/>
                <w:webHidden/>
              </w:rPr>
              <w:tab/>
            </w:r>
            <w:r w:rsidR="00576B41">
              <w:rPr>
                <w:noProof/>
                <w:webHidden/>
              </w:rPr>
              <w:fldChar w:fldCharType="begin"/>
            </w:r>
            <w:r w:rsidR="00576B41">
              <w:rPr>
                <w:noProof/>
                <w:webHidden/>
              </w:rPr>
              <w:instrText xml:space="preserve"> PAGEREF _Toc43115298 \h </w:instrText>
            </w:r>
            <w:r w:rsidR="00576B41">
              <w:rPr>
                <w:noProof/>
                <w:webHidden/>
              </w:rPr>
            </w:r>
            <w:r w:rsidR="00576B41">
              <w:rPr>
                <w:noProof/>
                <w:webHidden/>
              </w:rPr>
              <w:fldChar w:fldCharType="separate"/>
            </w:r>
            <w:r w:rsidR="00576B41">
              <w:rPr>
                <w:noProof/>
                <w:webHidden/>
              </w:rPr>
              <w:t>10</w:t>
            </w:r>
            <w:r w:rsidR="00576B41">
              <w:rPr>
                <w:noProof/>
                <w:webHidden/>
              </w:rPr>
              <w:fldChar w:fldCharType="end"/>
            </w:r>
          </w:hyperlink>
        </w:p>
        <w:p w14:paraId="4247C5BC" w14:textId="40F95E4E" w:rsidR="00576B41" w:rsidRDefault="00957E93">
          <w:pPr>
            <w:pStyle w:val="TOC2"/>
            <w:rPr>
              <w:rFonts w:eastAsiaTheme="minorEastAsia"/>
              <w:noProof/>
              <w:sz w:val="24"/>
              <w:szCs w:val="24"/>
              <w:lang w:val="en-BT"/>
            </w:rPr>
          </w:pPr>
          <w:hyperlink w:anchor="_Toc43115299" w:history="1">
            <w:r w:rsidR="00576B41" w:rsidRPr="00EF4A6F">
              <w:rPr>
                <w:rStyle w:val="Hyperlink"/>
                <w:noProof/>
              </w:rPr>
              <w:t>ITB.19.</w:t>
            </w:r>
            <w:r w:rsidR="00576B41">
              <w:rPr>
                <w:rFonts w:eastAsiaTheme="minorEastAsia"/>
                <w:noProof/>
                <w:sz w:val="24"/>
                <w:szCs w:val="24"/>
                <w:lang w:val="en-BT"/>
              </w:rPr>
              <w:tab/>
            </w:r>
            <w:r w:rsidR="00576B41" w:rsidRPr="00EF4A6F">
              <w:rPr>
                <w:rStyle w:val="Hyperlink"/>
                <w:noProof/>
              </w:rPr>
              <w:t>Opening of Bid</w:t>
            </w:r>
            <w:r w:rsidR="00576B41">
              <w:rPr>
                <w:noProof/>
                <w:webHidden/>
              </w:rPr>
              <w:tab/>
            </w:r>
            <w:r w:rsidR="00576B41">
              <w:rPr>
                <w:noProof/>
                <w:webHidden/>
              </w:rPr>
              <w:fldChar w:fldCharType="begin"/>
            </w:r>
            <w:r w:rsidR="00576B41">
              <w:rPr>
                <w:noProof/>
                <w:webHidden/>
              </w:rPr>
              <w:instrText xml:space="preserve"> PAGEREF _Toc43115299 \h </w:instrText>
            </w:r>
            <w:r w:rsidR="00576B41">
              <w:rPr>
                <w:noProof/>
                <w:webHidden/>
              </w:rPr>
            </w:r>
            <w:r w:rsidR="00576B41">
              <w:rPr>
                <w:noProof/>
                <w:webHidden/>
              </w:rPr>
              <w:fldChar w:fldCharType="separate"/>
            </w:r>
            <w:r w:rsidR="00576B41">
              <w:rPr>
                <w:noProof/>
                <w:webHidden/>
              </w:rPr>
              <w:t>10</w:t>
            </w:r>
            <w:r w:rsidR="00576B41">
              <w:rPr>
                <w:noProof/>
                <w:webHidden/>
              </w:rPr>
              <w:fldChar w:fldCharType="end"/>
            </w:r>
          </w:hyperlink>
        </w:p>
        <w:p w14:paraId="567993FD" w14:textId="5146C44C" w:rsidR="00576B41" w:rsidRDefault="00957E93">
          <w:pPr>
            <w:pStyle w:val="TOC2"/>
            <w:rPr>
              <w:rFonts w:eastAsiaTheme="minorEastAsia"/>
              <w:noProof/>
              <w:sz w:val="24"/>
              <w:szCs w:val="24"/>
              <w:lang w:val="en-BT"/>
            </w:rPr>
          </w:pPr>
          <w:hyperlink w:anchor="_Toc43115300" w:history="1">
            <w:r w:rsidR="00576B41" w:rsidRPr="00EF4A6F">
              <w:rPr>
                <w:rStyle w:val="Hyperlink"/>
                <w:noProof/>
              </w:rPr>
              <w:t>ITB.20.</w:t>
            </w:r>
            <w:r w:rsidR="00576B41">
              <w:rPr>
                <w:rFonts w:eastAsiaTheme="minorEastAsia"/>
                <w:noProof/>
                <w:sz w:val="24"/>
                <w:szCs w:val="24"/>
                <w:lang w:val="en-BT"/>
              </w:rPr>
              <w:tab/>
            </w:r>
            <w:r w:rsidR="00576B41" w:rsidRPr="00EF4A6F">
              <w:rPr>
                <w:rStyle w:val="Hyperlink"/>
                <w:noProof/>
              </w:rPr>
              <w:t>Bid Evaluation</w:t>
            </w:r>
            <w:r w:rsidR="00576B41">
              <w:rPr>
                <w:noProof/>
                <w:webHidden/>
              </w:rPr>
              <w:tab/>
            </w:r>
            <w:r w:rsidR="00576B41">
              <w:rPr>
                <w:noProof/>
                <w:webHidden/>
              </w:rPr>
              <w:fldChar w:fldCharType="begin"/>
            </w:r>
            <w:r w:rsidR="00576B41">
              <w:rPr>
                <w:noProof/>
                <w:webHidden/>
              </w:rPr>
              <w:instrText xml:space="preserve"> PAGEREF _Toc43115300 \h </w:instrText>
            </w:r>
            <w:r w:rsidR="00576B41">
              <w:rPr>
                <w:noProof/>
                <w:webHidden/>
              </w:rPr>
            </w:r>
            <w:r w:rsidR="00576B41">
              <w:rPr>
                <w:noProof/>
                <w:webHidden/>
              </w:rPr>
              <w:fldChar w:fldCharType="separate"/>
            </w:r>
            <w:r w:rsidR="00576B41">
              <w:rPr>
                <w:noProof/>
                <w:webHidden/>
              </w:rPr>
              <w:t>11</w:t>
            </w:r>
            <w:r w:rsidR="00576B41">
              <w:rPr>
                <w:noProof/>
                <w:webHidden/>
              </w:rPr>
              <w:fldChar w:fldCharType="end"/>
            </w:r>
          </w:hyperlink>
        </w:p>
        <w:p w14:paraId="112F30D2" w14:textId="54D1261F" w:rsidR="00576B41" w:rsidRDefault="00957E93">
          <w:pPr>
            <w:pStyle w:val="TOC2"/>
            <w:rPr>
              <w:rFonts w:eastAsiaTheme="minorEastAsia"/>
              <w:noProof/>
              <w:sz w:val="24"/>
              <w:szCs w:val="24"/>
              <w:lang w:val="en-BT"/>
            </w:rPr>
          </w:pPr>
          <w:hyperlink w:anchor="_Toc43115301" w:history="1">
            <w:r w:rsidR="00576B41" w:rsidRPr="00EF4A6F">
              <w:rPr>
                <w:rStyle w:val="Hyperlink"/>
                <w:noProof/>
              </w:rPr>
              <w:t>ITB.21.</w:t>
            </w:r>
            <w:r w:rsidR="00576B41">
              <w:rPr>
                <w:rFonts w:eastAsiaTheme="minorEastAsia"/>
                <w:noProof/>
                <w:sz w:val="24"/>
                <w:szCs w:val="24"/>
                <w:lang w:val="en-BT"/>
              </w:rPr>
              <w:tab/>
            </w:r>
            <w:r w:rsidR="00576B41" w:rsidRPr="00EF4A6F">
              <w:rPr>
                <w:rStyle w:val="Hyperlink"/>
                <w:noProof/>
              </w:rPr>
              <w:t>Contacting the TTPL</w:t>
            </w:r>
            <w:r w:rsidR="00576B41">
              <w:rPr>
                <w:noProof/>
                <w:webHidden/>
              </w:rPr>
              <w:tab/>
            </w:r>
            <w:r w:rsidR="00576B41">
              <w:rPr>
                <w:noProof/>
                <w:webHidden/>
              </w:rPr>
              <w:fldChar w:fldCharType="begin"/>
            </w:r>
            <w:r w:rsidR="00576B41">
              <w:rPr>
                <w:noProof/>
                <w:webHidden/>
              </w:rPr>
              <w:instrText xml:space="preserve"> PAGEREF _Toc43115301 \h </w:instrText>
            </w:r>
            <w:r w:rsidR="00576B41">
              <w:rPr>
                <w:noProof/>
                <w:webHidden/>
              </w:rPr>
            </w:r>
            <w:r w:rsidR="00576B41">
              <w:rPr>
                <w:noProof/>
                <w:webHidden/>
              </w:rPr>
              <w:fldChar w:fldCharType="separate"/>
            </w:r>
            <w:r w:rsidR="00576B41">
              <w:rPr>
                <w:noProof/>
                <w:webHidden/>
              </w:rPr>
              <w:t>12</w:t>
            </w:r>
            <w:r w:rsidR="00576B41">
              <w:rPr>
                <w:noProof/>
                <w:webHidden/>
              </w:rPr>
              <w:fldChar w:fldCharType="end"/>
            </w:r>
          </w:hyperlink>
        </w:p>
        <w:p w14:paraId="5A70AEF2" w14:textId="5A75E52C" w:rsidR="00576B41" w:rsidRDefault="00957E93">
          <w:pPr>
            <w:pStyle w:val="TOC2"/>
            <w:rPr>
              <w:rFonts w:eastAsiaTheme="minorEastAsia"/>
              <w:noProof/>
              <w:sz w:val="24"/>
              <w:szCs w:val="24"/>
              <w:lang w:val="en-BT"/>
            </w:rPr>
          </w:pPr>
          <w:hyperlink w:anchor="_Toc43115302" w:history="1">
            <w:r w:rsidR="00576B41" w:rsidRPr="00EF4A6F">
              <w:rPr>
                <w:rStyle w:val="Hyperlink"/>
                <w:noProof/>
              </w:rPr>
              <w:t>ITB.22.</w:t>
            </w:r>
            <w:r w:rsidR="00576B41">
              <w:rPr>
                <w:rFonts w:eastAsiaTheme="minorEastAsia"/>
                <w:noProof/>
                <w:sz w:val="24"/>
                <w:szCs w:val="24"/>
                <w:lang w:val="en-BT"/>
              </w:rPr>
              <w:tab/>
            </w:r>
            <w:r w:rsidR="00576B41" w:rsidRPr="00EF4A6F">
              <w:rPr>
                <w:rStyle w:val="Hyperlink"/>
                <w:noProof/>
              </w:rPr>
              <w:t>Award Criteria</w:t>
            </w:r>
            <w:r w:rsidR="00576B41">
              <w:rPr>
                <w:noProof/>
                <w:webHidden/>
              </w:rPr>
              <w:tab/>
            </w:r>
            <w:r w:rsidR="00576B41">
              <w:rPr>
                <w:noProof/>
                <w:webHidden/>
              </w:rPr>
              <w:fldChar w:fldCharType="begin"/>
            </w:r>
            <w:r w:rsidR="00576B41">
              <w:rPr>
                <w:noProof/>
                <w:webHidden/>
              </w:rPr>
              <w:instrText xml:space="preserve"> PAGEREF _Toc43115302 \h </w:instrText>
            </w:r>
            <w:r w:rsidR="00576B41">
              <w:rPr>
                <w:noProof/>
                <w:webHidden/>
              </w:rPr>
            </w:r>
            <w:r w:rsidR="00576B41">
              <w:rPr>
                <w:noProof/>
                <w:webHidden/>
              </w:rPr>
              <w:fldChar w:fldCharType="separate"/>
            </w:r>
            <w:r w:rsidR="00576B41">
              <w:rPr>
                <w:noProof/>
                <w:webHidden/>
              </w:rPr>
              <w:t>12</w:t>
            </w:r>
            <w:r w:rsidR="00576B41">
              <w:rPr>
                <w:noProof/>
                <w:webHidden/>
              </w:rPr>
              <w:fldChar w:fldCharType="end"/>
            </w:r>
          </w:hyperlink>
        </w:p>
        <w:p w14:paraId="2FF45EC5" w14:textId="620C4C45" w:rsidR="00576B41" w:rsidRDefault="00957E93">
          <w:pPr>
            <w:pStyle w:val="TOC2"/>
            <w:rPr>
              <w:rFonts w:eastAsiaTheme="minorEastAsia"/>
              <w:noProof/>
              <w:sz w:val="24"/>
              <w:szCs w:val="24"/>
              <w:lang w:val="en-BT"/>
            </w:rPr>
          </w:pPr>
          <w:hyperlink w:anchor="_Toc43115303" w:history="1">
            <w:r w:rsidR="00576B41" w:rsidRPr="00EF4A6F">
              <w:rPr>
                <w:rStyle w:val="Hyperlink"/>
                <w:noProof/>
              </w:rPr>
              <w:t>ITB.23.</w:t>
            </w:r>
            <w:r w:rsidR="00576B41">
              <w:rPr>
                <w:rFonts w:eastAsiaTheme="minorEastAsia"/>
                <w:noProof/>
                <w:sz w:val="24"/>
                <w:szCs w:val="24"/>
                <w:lang w:val="en-BT"/>
              </w:rPr>
              <w:tab/>
            </w:r>
            <w:r w:rsidR="00576B41" w:rsidRPr="00EF4A6F">
              <w:rPr>
                <w:rStyle w:val="Hyperlink"/>
                <w:noProof/>
              </w:rPr>
              <w:t>Deviations:</w:t>
            </w:r>
            <w:r w:rsidR="00576B41">
              <w:rPr>
                <w:noProof/>
                <w:webHidden/>
              </w:rPr>
              <w:tab/>
            </w:r>
            <w:r w:rsidR="00576B41">
              <w:rPr>
                <w:noProof/>
                <w:webHidden/>
              </w:rPr>
              <w:fldChar w:fldCharType="begin"/>
            </w:r>
            <w:r w:rsidR="00576B41">
              <w:rPr>
                <w:noProof/>
                <w:webHidden/>
              </w:rPr>
              <w:instrText xml:space="preserve"> PAGEREF _Toc43115303 \h </w:instrText>
            </w:r>
            <w:r w:rsidR="00576B41">
              <w:rPr>
                <w:noProof/>
                <w:webHidden/>
              </w:rPr>
            </w:r>
            <w:r w:rsidR="00576B41">
              <w:rPr>
                <w:noProof/>
                <w:webHidden/>
              </w:rPr>
              <w:fldChar w:fldCharType="separate"/>
            </w:r>
            <w:r w:rsidR="00576B41">
              <w:rPr>
                <w:noProof/>
                <w:webHidden/>
              </w:rPr>
              <w:t>12</w:t>
            </w:r>
            <w:r w:rsidR="00576B41">
              <w:rPr>
                <w:noProof/>
                <w:webHidden/>
              </w:rPr>
              <w:fldChar w:fldCharType="end"/>
            </w:r>
          </w:hyperlink>
        </w:p>
        <w:p w14:paraId="4CE471C6" w14:textId="5D66ED1A" w:rsidR="00576B41" w:rsidRDefault="00957E93">
          <w:pPr>
            <w:pStyle w:val="TOC2"/>
            <w:rPr>
              <w:rFonts w:eastAsiaTheme="minorEastAsia"/>
              <w:noProof/>
              <w:sz w:val="24"/>
              <w:szCs w:val="24"/>
              <w:lang w:val="en-BT"/>
            </w:rPr>
          </w:pPr>
          <w:hyperlink w:anchor="_Toc43115304" w:history="1">
            <w:r w:rsidR="00576B41" w:rsidRPr="00EF4A6F">
              <w:rPr>
                <w:rStyle w:val="Hyperlink"/>
                <w:noProof/>
              </w:rPr>
              <w:t>ITB.24.</w:t>
            </w:r>
            <w:r w:rsidR="00576B41">
              <w:rPr>
                <w:rFonts w:eastAsiaTheme="minorEastAsia"/>
                <w:noProof/>
                <w:sz w:val="24"/>
                <w:szCs w:val="24"/>
                <w:lang w:val="en-BT"/>
              </w:rPr>
              <w:tab/>
            </w:r>
            <w:r w:rsidR="00576B41" w:rsidRPr="00EF4A6F">
              <w:rPr>
                <w:rStyle w:val="Hyperlink"/>
                <w:noProof/>
              </w:rPr>
              <w:t>Notification of Award:</w:t>
            </w:r>
            <w:r w:rsidR="00576B41">
              <w:rPr>
                <w:noProof/>
                <w:webHidden/>
              </w:rPr>
              <w:tab/>
            </w:r>
            <w:r w:rsidR="00576B41">
              <w:rPr>
                <w:noProof/>
                <w:webHidden/>
              </w:rPr>
              <w:fldChar w:fldCharType="begin"/>
            </w:r>
            <w:r w:rsidR="00576B41">
              <w:rPr>
                <w:noProof/>
                <w:webHidden/>
              </w:rPr>
              <w:instrText xml:space="preserve"> PAGEREF _Toc43115304 \h </w:instrText>
            </w:r>
            <w:r w:rsidR="00576B41">
              <w:rPr>
                <w:noProof/>
                <w:webHidden/>
              </w:rPr>
            </w:r>
            <w:r w:rsidR="00576B41">
              <w:rPr>
                <w:noProof/>
                <w:webHidden/>
              </w:rPr>
              <w:fldChar w:fldCharType="separate"/>
            </w:r>
            <w:r w:rsidR="00576B41">
              <w:rPr>
                <w:noProof/>
                <w:webHidden/>
              </w:rPr>
              <w:t>13</w:t>
            </w:r>
            <w:r w:rsidR="00576B41">
              <w:rPr>
                <w:noProof/>
                <w:webHidden/>
              </w:rPr>
              <w:fldChar w:fldCharType="end"/>
            </w:r>
          </w:hyperlink>
        </w:p>
        <w:p w14:paraId="72ED9A55" w14:textId="164F96CC" w:rsidR="00576B41" w:rsidRDefault="00957E93">
          <w:pPr>
            <w:pStyle w:val="TOC2"/>
            <w:rPr>
              <w:rFonts w:eastAsiaTheme="minorEastAsia"/>
              <w:noProof/>
              <w:sz w:val="24"/>
              <w:szCs w:val="24"/>
              <w:lang w:val="en-BT"/>
            </w:rPr>
          </w:pPr>
          <w:hyperlink w:anchor="_Toc43115305" w:history="1">
            <w:r w:rsidR="00576B41" w:rsidRPr="00EF4A6F">
              <w:rPr>
                <w:rStyle w:val="Hyperlink"/>
                <w:noProof/>
              </w:rPr>
              <w:t>ITB.25.</w:t>
            </w:r>
            <w:r w:rsidR="00576B41">
              <w:rPr>
                <w:rFonts w:eastAsiaTheme="minorEastAsia"/>
                <w:noProof/>
                <w:sz w:val="24"/>
                <w:szCs w:val="24"/>
                <w:lang w:val="en-BT"/>
              </w:rPr>
              <w:tab/>
            </w:r>
            <w:r w:rsidR="00576B41" w:rsidRPr="00EF4A6F">
              <w:rPr>
                <w:rStyle w:val="Hyperlink"/>
                <w:noProof/>
              </w:rPr>
              <w:t>Debriefing by TTPL</w:t>
            </w:r>
            <w:r w:rsidR="00576B41">
              <w:rPr>
                <w:noProof/>
                <w:webHidden/>
              </w:rPr>
              <w:tab/>
            </w:r>
            <w:r w:rsidR="00576B41">
              <w:rPr>
                <w:noProof/>
                <w:webHidden/>
              </w:rPr>
              <w:fldChar w:fldCharType="begin"/>
            </w:r>
            <w:r w:rsidR="00576B41">
              <w:rPr>
                <w:noProof/>
                <w:webHidden/>
              </w:rPr>
              <w:instrText xml:space="preserve"> PAGEREF _Toc43115305 \h </w:instrText>
            </w:r>
            <w:r w:rsidR="00576B41">
              <w:rPr>
                <w:noProof/>
                <w:webHidden/>
              </w:rPr>
            </w:r>
            <w:r w:rsidR="00576B41">
              <w:rPr>
                <w:noProof/>
                <w:webHidden/>
              </w:rPr>
              <w:fldChar w:fldCharType="separate"/>
            </w:r>
            <w:r w:rsidR="00576B41">
              <w:rPr>
                <w:noProof/>
                <w:webHidden/>
              </w:rPr>
              <w:t>13</w:t>
            </w:r>
            <w:r w:rsidR="00576B41">
              <w:rPr>
                <w:noProof/>
                <w:webHidden/>
              </w:rPr>
              <w:fldChar w:fldCharType="end"/>
            </w:r>
          </w:hyperlink>
        </w:p>
        <w:p w14:paraId="2046B42E" w14:textId="62FFD449" w:rsidR="00576B41" w:rsidRDefault="00957E93">
          <w:pPr>
            <w:pStyle w:val="TOC2"/>
            <w:rPr>
              <w:rFonts w:eastAsiaTheme="minorEastAsia"/>
              <w:noProof/>
              <w:sz w:val="24"/>
              <w:szCs w:val="24"/>
              <w:lang w:val="en-BT"/>
            </w:rPr>
          </w:pPr>
          <w:hyperlink w:anchor="_Toc43115306" w:history="1">
            <w:r w:rsidR="00576B41" w:rsidRPr="00EF4A6F">
              <w:rPr>
                <w:rStyle w:val="Hyperlink"/>
                <w:noProof/>
              </w:rPr>
              <w:t>ITB.26.</w:t>
            </w:r>
            <w:r w:rsidR="00576B41">
              <w:rPr>
                <w:rFonts w:eastAsiaTheme="minorEastAsia"/>
                <w:noProof/>
                <w:sz w:val="24"/>
                <w:szCs w:val="24"/>
                <w:lang w:val="en-BT"/>
              </w:rPr>
              <w:tab/>
            </w:r>
            <w:r w:rsidR="00576B41" w:rsidRPr="00EF4A6F">
              <w:rPr>
                <w:rStyle w:val="Hyperlink"/>
                <w:noProof/>
              </w:rPr>
              <w:t>Retention Money</w:t>
            </w:r>
            <w:r w:rsidR="00576B41">
              <w:rPr>
                <w:noProof/>
                <w:webHidden/>
              </w:rPr>
              <w:tab/>
            </w:r>
            <w:r w:rsidR="00576B41">
              <w:rPr>
                <w:noProof/>
                <w:webHidden/>
              </w:rPr>
              <w:fldChar w:fldCharType="begin"/>
            </w:r>
            <w:r w:rsidR="00576B41">
              <w:rPr>
                <w:noProof/>
                <w:webHidden/>
              </w:rPr>
              <w:instrText xml:space="preserve"> PAGEREF _Toc43115306 \h </w:instrText>
            </w:r>
            <w:r w:rsidR="00576B41">
              <w:rPr>
                <w:noProof/>
                <w:webHidden/>
              </w:rPr>
            </w:r>
            <w:r w:rsidR="00576B41">
              <w:rPr>
                <w:noProof/>
                <w:webHidden/>
              </w:rPr>
              <w:fldChar w:fldCharType="separate"/>
            </w:r>
            <w:r w:rsidR="00576B41">
              <w:rPr>
                <w:noProof/>
                <w:webHidden/>
              </w:rPr>
              <w:t>13</w:t>
            </w:r>
            <w:r w:rsidR="00576B41">
              <w:rPr>
                <w:noProof/>
                <w:webHidden/>
              </w:rPr>
              <w:fldChar w:fldCharType="end"/>
            </w:r>
          </w:hyperlink>
        </w:p>
        <w:p w14:paraId="537B0195" w14:textId="37BCA469" w:rsidR="00576B41" w:rsidRDefault="00957E93">
          <w:pPr>
            <w:pStyle w:val="TOC1"/>
            <w:tabs>
              <w:tab w:val="right" w:leader="dot" w:pos="9010"/>
            </w:tabs>
            <w:rPr>
              <w:rFonts w:eastAsiaTheme="minorEastAsia"/>
              <w:noProof/>
              <w:sz w:val="24"/>
              <w:szCs w:val="24"/>
              <w:lang w:val="en-BT"/>
            </w:rPr>
          </w:pPr>
          <w:hyperlink w:anchor="_Toc43115307" w:history="1">
            <w:r w:rsidR="00576B41" w:rsidRPr="00EF4A6F">
              <w:rPr>
                <w:rStyle w:val="Hyperlink"/>
                <w:rFonts w:ascii="Candara" w:hAnsi="Candara" w:cs="Times New Roman"/>
                <w:b/>
                <w:noProof/>
              </w:rPr>
              <w:t>SECTION II - BID DATA SHEET</w:t>
            </w:r>
            <w:r w:rsidR="00576B41">
              <w:rPr>
                <w:noProof/>
                <w:webHidden/>
              </w:rPr>
              <w:tab/>
            </w:r>
            <w:r w:rsidR="00576B41">
              <w:rPr>
                <w:noProof/>
                <w:webHidden/>
              </w:rPr>
              <w:fldChar w:fldCharType="begin"/>
            </w:r>
            <w:r w:rsidR="00576B41">
              <w:rPr>
                <w:noProof/>
                <w:webHidden/>
              </w:rPr>
              <w:instrText xml:space="preserve"> PAGEREF _Toc43115307 \h </w:instrText>
            </w:r>
            <w:r w:rsidR="00576B41">
              <w:rPr>
                <w:noProof/>
                <w:webHidden/>
              </w:rPr>
            </w:r>
            <w:r w:rsidR="00576B41">
              <w:rPr>
                <w:noProof/>
                <w:webHidden/>
              </w:rPr>
              <w:fldChar w:fldCharType="separate"/>
            </w:r>
            <w:r w:rsidR="00576B41">
              <w:rPr>
                <w:noProof/>
                <w:webHidden/>
              </w:rPr>
              <w:t>15</w:t>
            </w:r>
            <w:r w:rsidR="00576B41">
              <w:rPr>
                <w:noProof/>
                <w:webHidden/>
              </w:rPr>
              <w:fldChar w:fldCharType="end"/>
            </w:r>
          </w:hyperlink>
        </w:p>
        <w:p w14:paraId="30F885CD" w14:textId="10511DD5" w:rsidR="00576B41" w:rsidRDefault="00957E93">
          <w:pPr>
            <w:pStyle w:val="TOC1"/>
            <w:tabs>
              <w:tab w:val="right" w:leader="dot" w:pos="9010"/>
            </w:tabs>
            <w:rPr>
              <w:rFonts w:eastAsiaTheme="minorEastAsia"/>
              <w:noProof/>
              <w:sz w:val="24"/>
              <w:szCs w:val="24"/>
              <w:lang w:val="en-BT"/>
            </w:rPr>
          </w:pPr>
          <w:hyperlink w:anchor="_Toc43115308" w:history="1">
            <w:r w:rsidR="00576B41" w:rsidRPr="00EF4A6F">
              <w:rPr>
                <w:rStyle w:val="Hyperlink"/>
                <w:rFonts w:ascii="Candara" w:hAnsi="Candara" w:cs="Times New Roman"/>
                <w:b/>
                <w:noProof/>
              </w:rPr>
              <w:t>SECTION III - BIDDING FORMS</w:t>
            </w:r>
            <w:r w:rsidR="00576B41">
              <w:rPr>
                <w:noProof/>
                <w:webHidden/>
              </w:rPr>
              <w:tab/>
            </w:r>
            <w:r w:rsidR="00576B41">
              <w:rPr>
                <w:noProof/>
                <w:webHidden/>
              </w:rPr>
              <w:fldChar w:fldCharType="begin"/>
            </w:r>
            <w:r w:rsidR="00576B41">
              <w:rPr>
                <w:noProof/>
                <w:webHidden/>
              </w:rPr>
              <w:instrText xml:space="preserve"> PAGEREF _Toc43115308 \h </w:instrText>
            </w:r>
            <w:r w:rsidR="00576B41">
              <w:rPr>
                <w:noProof/>
                <w:webHidden/>
              </w:rPr>
            </w:r>
            <w:r w:rsidR="00576B41">
              <w:rPr>
                <w:noProof/>
                <w:webHidden/>
              </w:rPr>
              <w:fldChar w:fldCharType="separate"/>
            </w:r>
            <w:r w:rsidR="00576B41">
              <w:rPr>
                <w:noProof/>
                <w:webHidden/>
              </w:rPr>
              <w:t>18</w:t>
            </w:r>
            <w:r w:rsidR="00576B41">
              <w:rPr>
                <w:noProof/>
                <w:webHidden/>
              </w:rPr>
              <w:fldChar w:fldCharType="end"/>
            </w:r>
          </w:hyperlink>
        </w:p>
        <w:p w14:paraId="4931C6B0" w14:textId="7AA211EF" w:rsidR="00576B41" w:rsidRDefault="00957E93">
          <w:pPr>
            <w:pStyle w:val="TOC2"/>
            <w:rPr>
              <w:rFonts w:eastAsiaTheme="minorEastAsia"/>
              <w:noProof/>
              <w:sz w:val="24"/>
              <w:szCs w:val="24"/>
              <w:lang w:val="en-BT"/>
            </w:rPr>
          </w:pPr>
          <w:hyperlink w:anchor="_Toc43115309" w:history="1">
            <w:r w:rsidR="00576B41" w:rsidRPr="00EF4A6F">
              <w:rPr>
                <w:rStyle w:val="Hyperlink"/>
                <w:rFonts w:eastAsia="MS Mincho"/>
                <w:noProof/>
              </w:rPr>
              <w:t>Form 1: Bid Security (Bank Guarantee)</w:t>
            </w:r>
            <w:r w:rsidR="00576B41">
              <w:rPr>
                <w:noProof/>
                <w:webHidden/>
              </w:rPr>
              <w:tab/>
            </w:r>
            <w:r w:rsidR="00576B41">
              <w:rPr>
                <w:noProof/>
                <w:webHidden/>
              </w:rPr>
              <w:fldChar w:fldCharType="begin"/>
            </w:r>
            <w:r w:rsidR="00576B41">
              <w:rPr>
                <w:noProof/>
                <w:webHidden/>
              </w:rPr>
              <w:instrText xml:space="preserve"> PAGEREF _Toc43115309 \h </w:instrText>
            </w:r>
            <w:r w:rsidR="00576B41">
              <w:rPr>
                <w:noProof/>
                <w:webHidden/>
              </w:rPr>
            </w:r>
            <w:r w:rsidR="00576B41">
              <w:rPr>
                <w:noProof/>
                <w:webHidden/>
              </w:rPr>
              <w:fldChar w:fldCharType="separate"/>
            </w:r>
            <w:r w:rsidR="00576B41">
              <w:rPr>
                <w:noProof/>
                <w:webHidden/>
              </w:rPr>
              <w:t>19</w:t>
            </w:r>
            <w:r w:rsidR="00576B41">
              <w:rPr>
                <w:noProof/>
                <w:webHidden/>
              </w:rPr>
              <w:fldChar w:fldCharType="end"/>
            </w:r>
          </w:hyperlink>
        </w:p>
        <w:p w14:paraId="15A03724" w14:textId="1FA33554" w:rsidR="00576B41" w:rsidRDefault="00957E93">
          <w:pPr>
            <w:pStyle w:val="TOC2"/>
            <w:rPr>
              <w:rFonts w:eastAsiaTheme="minorEastAsia"/>
              <w:noProof/>
              <w:sz w:val="24"/>
              <w:szCs w:val="24"/>
              <w:lang w:val="en-BT"/>
            </w:rPr>
          </w:pPr>
          <w:hyperlink w:anchor="_Toc43115310" w:history="1">
            <w:r w:rsidR="00576B41" w:rsidRPr="00EF4A6F">
              <w:rPr>
                <w:rStyle w:val="Hyperlink"/>
                <w:rFonts w:eastAsia="MS Mincho"/>
                <w:noProof/>
              </w:rPr>
              <w:t>Form 2A: Deviation Schedule of Technical Bid</w:t>
            </w:r>
            <w:r w:rsidR="00576B41">
              <w:rPr>
                <w:noProof/>
                <w:webHidden/>
              </w:rPr>
              <w:tab/>
            </w:r>
            <w:r w:rsidR="00576B41">
              <w:rPr>
                <w:noProof/>
                <w:webHidden/>
              </w:rPr>
              <w:fldChar w:fldCharType="begin"/>
            </w:r>
            <w:r w:rsidR="00576B41">
              <w:rPr>
                <w:noProof/>
                <w:webHidden/>
              </w:rPr>
              <w:instrText xml:space="preserve"> PAGEREF _Toc43115310 \h </w:instrText>
            </w:r>
            <w:r w:rsidR="00576B41">
              <w:rPr>
                <w:noProof/>
                <w:webHidden/>
              </w:rPr>
            </w:r>
            <w:r w:rsidR="00576B41">
              <w:rPr>
                <w:noProof/>
                <w:webHidden/>
              </w:rPr>
              <w:fldChar w:fldCharType="separate"/>
            </w:r>
            <w:r w:rsidR="00576B41">
              <w:rPr>
                <w:noProof/>
                <w:webHidden/>
              </w:rPr>
              <w:t>20</w:t>
            </w:r>
            <w:r w:rsidR="00576B41">
              <w:rPr>
                <w:noProof/>
                <w:webHidden/>
              </w:rPr>
              <w:fldChar w:fldCharType="end"/>
            </w:r>
          </w:hyperlink>
        </w:p>
        <w:p w14:paraId="3E701474" w14:textId="4CCCC2B6" w:rsidR="00576B41" w:rsidRDefault="00957E93">
          <w:pPr>
            <w:pStyle w:val="TOC2"/>
            <w:rPr>
              <w:rFonts w:eastAsiaTheme="minorEastAsia"/>
              <w:noProof/>
              <w:sz w:val="24"/>
              <w:szCs w:val="24"/>
              <w:lang w:val="en-BT"/>
            </w:rPr>
          </w:pPr>
          <w:hyperlink w:anchor="_Toc43115311" w:history="1">
            <w:r w:rsidR="00576B41" w:rsidRPr="00EF4A6F">
              <w:rPr>
                <w:rStyle w:val="Hyperlink"/>
                <w:rFonts w:eastAsia="MS Mincho"/>
                <w:noProof/>
              </w:rPr>
              <w:t>Form 2B: Deviation Schedule of Financial Bid</w:t>
            </w:r>
            <w:r w:rsidR="00576B41">
              <w:rPr>
                <w:noProof/>
                <w:webHidden/>
              </w:rPr>
              <w:tab/>
            </w:r>
            <w:r w:rsidR="00576B41">
              <w:rPr>
                <w:noProof/>
                <w:webHidden/>
              </w:rPr>
              <w:fldChar w:fldCharType="begin"/>
            </w:r>
            <w:r w:rsidR="00576B41">
              <w:rPr>
                <w:noProof/>
                <w:webHidden/>
              </w:rPr>
              <w:instrText xml:space="preserve"> PAGEREF _Toc43115311 \h </w:instrText>
            </w:r>
            <w:r w:rsidR="00576B41">
              <w:rPr>
                <w:noProof/>
                <w:webHidden/>
              </w:rPr>
            </w:r>
            <w:r w:rsidR="00576B41">
              <w:rPr>
                <w:noProof/>
                <w:webHidden/>
              </w:rPr>
              <w:fldChar w:fldCharType="separate"/>
            </w:r>
            <w:r w:rsidR="00576B41">
              <w:rPr>
                <w:noProof/>
                <w:webHidden/>
              </w:rPr>
              <w:t>21</w:t>
            </w:r>
            <w:r w:rsidR="00576B41">
              <w:rPr>
                <w:noProof/>
                <w:webHidden/>
              </w:rPr>
              <w:fldChar w:fldCharType="end"/>
            </w:r>
          </w:hyperlink>
        </w:p>
        <w:p w14:paraId="6CCD7EB4" w14:textId="6DA11D0F" w:rsidR="00576B41" w:rsidRDefault="00957E93">
          <w:pPr>
            <w:pStyle w:val="TOC2"/>
            <w:rPr>
              <w:rFonts w:eastAsiaTheme="minorEastAsia"/>
              <w:noProof/>
              <w:sz w:val="24"/>
              <w:szCs w:val="24"/>
              <w:lang w:val="en-BT"/>
            </w:rPr>
          </w:pPr>
          <w:hyperlink w:anchor="_Toc43115312" w:history="1">
            <w:r w:rsidR="00576B41" w:rsidRPr="00EF4A6F">
              <w:rPr>
                <w:rStyle w:val="Hyperlink"/>
                <w:rFonts w:eastAsia="MS Mincho"/>
                <w:noProof/>
              </w:rPr>
              <w:t>Form 3A: Technical Bid Submission Form</w:t>
            </w:r>
            <w:r w:rsidR="00576B41">
              <w:rPr>
                <w:noProof/>
                <w:webHidden/>
              </w:rPr>
              <w:tab/>
            </w:r>
            <w:r w:rsidR="00576B41">
              <w:rPr>
                <w:noProof/>
                <w:webHidden/>
              </w:rPr>
              <w:fldChar w:fldCharType="begin"/>
            </w:r>
            <w:r w:rsidR="00576B41">
              <w:rPr>
                <w:noProof/>
                <w:webHidden/>
              </w:rPr>
              <w:instrText xml:space="preserve"> PAGEREF _Toc43115312 \h </w:instrText>
            </w:r>
            <w:r w:rsidR="00576B41">
              <w:rPr>
                <w:noProof/>
                <w:webHidden/>
              </w:rPr>
            </w:r>
            <w:r w:rsidR="00576B41">
              <w:rPr>
                <w:noProof/>
                <w:webHidden/>
              </w:rPr>
              <w:fldChar w:fldCharType="separate"/>
            </w:r>
            <w:r w:rsidR="00576B41">
              <w:rPr>
                <w:noProof/>
                <w:webHidden/>
              </w:rPr>
              <w:t>22</w:t>
            </w:r>
            <w:r w:rsidR="00576B41">
              <w:rPr>
                <w:noProof/>
                <w:webHidden/>
              </w:rPr>
              <w:fldChar w:fldCharType="end"/>
            </w:r>
          </w:hyperlink>
        </w:p>
        <w:p w14:paraId="2282B40E" w14:textId="5A008297" w:rsidR="00576B41" w:rsidRDefault="00957E93">
          <w:pPr>
            <w:pStyle w:val="TOC2"/>
            <w:rPr>
              <w:rFonts w:eastAsiaTheme="minorEastAsia"/>
              <w:noProof/>
              <w:sz w:val="24"/>
              <w:szCs w:val="24"/>
              <w:lang w:val="en-BT"/>
            </w:rPr>
          </w:pPr>
          <w:hyperlink w:anchor="_Toc43115313" w:history="1">
            <w:r w:rsidR="00576B41" w:rsidRPr="00EF4A6F">
              <w:rPr>
                <w:rStyle w:val="Hyperlink"/>
                <w:rFonts w:eastAsia="MS Mincho"/>
                <w:noProof/>
              </w:rPr>
              <w:t>Form 3B: Financial Bid Submission Form</w:t>
            </w:r>
            <w:r w:rsidR="00576B41">
              <w:rPr>
                <w:noProof/>
                <w:webHidden/>
              </w:rPr>
              <w:tab/>
            </w:r>
            <w:r w:rsidR="00576B41">
              <w:rPr>
                <w:noProof/>
                <w:webHidden/>
              </w:rPr>
              <w:fldChar w:fldCharType="begin"/>
            </w:r>
            <w:r w:rsidR="00576B41">
              <w:rPr>
                <w:noProof/>
                <w:webHidden/>
              </w:rPr>
              <w:instrText xml:space="preserve"> PAGEREF _Toc43115313 \h </w:instrText>
            </w:r>
            <w:r w:rsidR="00576B41">
              <w:rPr>
                <w:noProof/>
                <w:webHidden/>
              </w:rPr>
            </w:r>
            <w:r w:rsidR="00576B41">
              <w:rPr>
                <w:noProof/>
                <w:webHidden/>
              </w:rPr>
              <w:fldChar w:fldCharType="separate"/>
            </w:r>
            <w:r w:rsidR="00576B41">
              <w:rPr>
                <w:noProof/>
                <w:webHidden/>
              </w:rPr>
              <w:t>24</w:t>
            </w:r>
            <w:r w:rsidR="00576B41">
              <w:rPr>
                <w:noProof/>
                <w:webHidden/>
              </w:rPr>
              <w:fldChar w:fldCharType="end"/>
            </w:r>
          </w:hyperlink>
        </w:p>
        <w:p w14:paraId="0B424FE3" w14:textId="2C4F5997" w:rsidR="00576B41" w:rsidRDefault="00957E93">
          <w:pPr>
            <w:pStyle w:val="TOC2"/>
            <w:rPr>
              <w:rFonts w:eastAsiaTheme="minorEastAsia"/>
              <w:noProof/>
              <w:sz w:val="24"/>
              <w:szCs w:val="24"/>
              <w:lang w:val="en-BT"/>
            </w:rPr>
          </w:pPr>
          <w:hyperlink w:anchor="_Toc43115314" w:history="1">
            <w:r w:rsidR="00576B41" w:rsidRPr="00EF4A6F">
              <w:rPr>
                <w:rStyle w:val="Hyperlink"/>
                <w:rFonts w:eastAsia="MS Mincho"/>
                <w:noProof/>
              </w:rPr>
              <w:t>Form 4: Power of Attorney</w:t>
            </w:r>
            <w:r w:rsidR="00576B41">
              <w:rPr>
                <w:noProof/>
                <w:webHidden/>
              </w:rPr>
              <w:tab/>
            </w:r>
            <w:r w:rsidR="00576B41">
              <w:rPr>
                <w:noProof/>
                <w:webHidden/>
              </w:rPr>
              <w:fldChar w:fldCharType="begin"/>
            </w:r>
            <w:r w:rsidR="00576B41">
              <w:rPr>
                <w:noProof/>
                <w:webHidden/>
              </w:rPr>
              <w:instrText xml:space="preserve"> PAGEREF _Toc43115314 \h </w:instrText>
            </w:r>
            <w:r w:rsidR="00576B41">
              <w:rPr>
                <w:noProof/>
                <w:webHidden/>
              </w:rPr>
            </w:r>
            <w:r w:rsidR="00576B41">
              <w:rPr>
                <w:noProof/>
                <w:webHidden/>
              </w:rPr>
              <w:fldChar w:fldCharType="separate"/>
            </w:r>
            <w:r w:rsidR="00576B41">
              <w:rPr>
                <w:noProof/>
                <w:webHidden/>
              </w:rPr>
              <w:t>25</w:t>
            </w:r>
            <w:r w:rsidR="00576B41">
              <w:rPr>
                <w:noProof/>
                <w:webHidden/>
              </w:rPr>
              <w:fldChar w:fldCharType="end"/>
            </w:r>
          </w:hyperlink>
        </w:p>
        <w:p w14:paraId="09FF5FEE" w14:textId="42051F47" w:rsidR="00576B41" w:rsidRDefault="00957E93">
          <w:pPr>
            <w:pStyle w:val="TOC2"/>
            <w:rPr>
              <w:rFonts w:eastAsiaTheme="minorEastAsia"/>
              <w:noProof/>
              <w:sz w:val="24"/>
              <w:szCs w:val="24"/>
              <w:lang w:val="en-BT"/>
            </w:rPr>
          </w:pPr>
          <w:hyperlink w:anchor="_Toc43115315" w:history="1">
            <w:r w:rsidR="00576B41" w:rsidRPr="00EF4A6F">
              <w:rPr>
                <w:rStyle w:val="Hyperlink"/>
                <w:rFonts w:eastAsia="MS Mincho"/>
                <w:noProof/>
              </w:rPr>
              <w:t>Form 5: Certificate Regarding Acceptance of Important Conditions</w:t>
            </w:r>
            <w:r w:rsidR="00576B41">
              <w:rPr>
                <w:noProof/>
                <w:webHidden/>
              </w:rPr>
              <w:tab/>
            </w:r>
            <w:r w:rsidR="00576B41">
              <w:rPr>
                <w:noProof/>
                <w:webHidden/>
              </w:rPr>
              <w:fldChar w:fldCharType="begin"/>
            </w:r>
            <w:r w:rsidR="00576B41">
              <w:rPr>
                <w:noProof/>
                <w:webHidden/>
              </w:rPr>
              <w:instrText xml:space="preserve"> PAGEREF _Toc43115315 \h </w:instrText>
            </w:r>
            <w:r w:rsidR="00576B41">
              <w:rPr>
                <w:noProof/>
                <w:webHidden/>
              </w:rPr>
            </w:r>
            <w:r w:rsidR="00576B41">
              <w:rPr>
                <w:noProof/>
                <w:webHidden/>
              </w:rPr>
              <w:fldChar w:fldCharType="separate"/>
            </w:r>
            <w:r w:rsidR="00576B41">
              <w:rPr>
                <w:noProof/>
                <w:webHidden/>
              </w:rPr>
              <w:t>27</w:t>
            </w:r>
            <w:r w:rsidR="00576B41">
              <w:rPr>
                <w:noProof/>
                <w:webHidden/>
              </w:rPr>
              <w:fldChar w:fldCharType="end"/>
            </w:r>
          </w:hyperlink>
        </w:p>
        <w:p w14:paraId="250FE43C" w14:textId="0013FDDC" w:rsidR="00576B41" w:rsidRDefault="00957E93">
          <w:pPr>
            <w:pStyle w:val="TOC2"/>
            <w:rPr>
              <w:rFonts w:eastAsiaTheme="minorEastAsia"/>
              <w:noProof/>
              <w:sz w:val="24"/>
              <w:szCs w:val="24"/>
              <w:lang w:val="en-BT"/>
            </w:rPr>
          </w:pPr>
          <w:hyperlink w:anchor="_Toc43115316" w:history="1">
            <w:r w:rsidR="00576B41" w:rsidRPr="00EF4A6F">
              <w:rPr>
                <w:rStyle w:val="Hyperlink"/>
                <w:rFonts w:eastAsia="MS Mincho"/>
                <w:noProof/>
              </w:rPr>
              <w:t>Form 6: Bill of Quantities</w:t>
            </w:r>
            <w:r w:rsidR="00576B41">
              <w:rPr>
                <w:noProof/>
                <w:webHidden/>
              </w:rPr>
              <w:tab/>
            </w:r>
            <w:r w:rsidR="00576B41">
              <w:rPr>
                <w:noProof/>
                <w:webHidden/>
              </w:rPr>
              <w:fldChar w:fldCharType="begin"/>
            </w:r>
            <w:r w:rsidR="00576B41">
              <w:rPr>
                <w:noProof/>
                <w:webHidden/>
              </w:rPr>
              <w:instrText xml:space="preserve"> PAGEREF _Toc43115316 \h </w:instrText>
            </w:r>
            <w:r w:rsidR="00576B41">
              <w:rPr>
                <w:noProof/>
                <w:webHidden/>
              </w:rPr>
            </w:r>
            <w:r w:rsidR="00576B41">
              <w:rPr>
                <w:noProof/>
                <w:webHidden/>
              </w:rPr>
              <w:fldChar w:fldCharType="separate"/>
            </w:r>
            <w:r w:rsidR="00576B41">
              <w:rPr>
                <w:noProof/>
                <w:webHidden/>
              </w:rPr>
              <w:t>28</w:t>
            </w:r>
            <w:r w:rsidR="00576B41">
              <w:rPr>
                <w:noProof/>
                <w:webHidden/>
              </w:rPr>
              <w:fldChar w:fldCharType="end"/>
            </w:r>
          </w:hyperlink>
        </w:p>
        <w:p w14:paraId="6DB3A32B" w14:textId="0FDCA59B" w:rsidR="00576B41" w:rsidRDefault="00957E93">
          <w:pPr>
            <w:pStyle w:val="TOC1"/>
            <w:tabs>
              <w:tab w:val="right" w:leader="dot" w:pos="9010"/>
            </w:tabs>
            <w:rPr>
              <w:rFonts w:eastAsiaTheme="minorEastAsia"/>
              <w:noProof/>
              <w:sz w:val="24"/>
              <w:szCs w:val="24"/>
              <w:lang w:val="en-BT"/>
            </w:rPr>
          </w:pPr>
          <w:hyperlink w:anchor="_Toc43115317" w:history="1">
            <w:r w:rsidR="00576B41" w:rsidRPr="00EF4A6F">
              <w:rPr>
                <w:rStyle w:val="Hyperlink"/>
                <w:rFonts w:ascii="Candara" w:hAnsi="Candara" w:cs="Times New Roman"/>
                <w:b/>
                <w:noProof/>
              </w:rPr>
              <w:t>SECTION IV - GENERAL CONDITIONS OF CONTRACT</w:t>
            </w:r>
            <w:r w:rsidR="00576B41">
              <w:rPr>
                <w:noProof/>
                <w:webHidden/>
              </w:rPr>
              <w:tab/>
            </w:r>
            <w:r w:rsidR="00576B41">
              <w:rPr>
                <w:noProof/>
                <w:webHidden/>
              </w:rPr>
              <w:fldChar w:fldCharType="begin"/>
            </w:r>
            <w:r w:rsidR="00576B41">
              <w:rPr>
                <w:noProof/>
                <w:webHidden/>
              </w:rPr>
              <w:instrText xml:space="preserve"> PAGEREF _Toc43115317 \h </w:instrText>
            </w:r>
            <w:r w:rsidR="00576B41">
              <w:rPr>
                <w:noProof/>
                <w:webHidden/>
              </w:rPr>
            </w:r>
            <w:r w:rsidR="00576B41">
              <w:rPr>
                <w:noProof/>
                <w:webHidden/>
              </w:rPr>
              <w:fldChar w:fldCharType="separate"/>
            </w:r>
            <w:r w:rsidR="00576B41">
              <w:rPr>
                <w:noProof/>
                <w:webHidden/>
              </w:rPr>
              <w:t>36</w:t>
            </w:r>
            <w:r w:rsidR="00576B41">
              <w:rPr>
                <w:noProof/>
                <w:webHidden/>
              </w:rPr>
              <w:fldChar w:fldCharType="end"/>
            </w:r>
          </w:hyperlink>
        </w:p>
        <w:p w14:paraId="1F878C81" w14:textId="7881EAE7" w:rsidR="00576B41" w:rsidRDefault="00957E93">
          <w:pPr>
            <w:pStyle w:val="TOC2"/>
            <w:rPr>
              <w:rFonts w:eastAsiaTheme="minorEastAsia"/>
              <w:noProof/>
              <w:sz w:val="24"/>
              <w:szCs w:val="24"/>
              <w:lang w:val="en-BT"/>
            </w:rPr>
          </w:pPr>
          <w:hyperlink w:anchor="_Toc43115318" w:history="1">
            <w:r w:rsidR="00576B41" w:rsidRPr="00EF4A6F">
              <w:rPr>
                <w:rStyle w:val="Hyperlink"/>
                <w:noProof/>
              </w:rPr>
              <w:t>GCC.1.</w:t>
            </w:r>
            <w:r w:rsidR="00576B41">
              <w:rPr>
                <w:rFonts w:eastAsiaTheme="minorEastAsia"/>
                <w:noProof/>
                <w:sz w:val="24"/>
                <w:szCs w:val="24"/>
                <w:lang w:val="en-BT"/>
              </w:rPr>
              <w:tab/>
            </w:r>
            <w:r w:rsidR="00576B41" w:rsidRPr="00EF4A6F">
              <w:rPr>
                <w:rStyle w:val="Hyperlink"/>
                <w:noProof/>
              </w:rPr>
              <w:t>Definition</w:t>
            </w:r>
            <w:r w:rsidR="00576B41">
              <w:rPr>
                <w:noProof/>
                <w:webHidden/>
              </w:rPr>
              <w:tab/>
            </w:r>
            <w:r w:rsidR="00576B41">
              <w:rPr>
                <w:noProof/>
                <w:webHidden/>
              </w:rPr>
              <w:fldChar w:fldCharType="begin"/>
            </w:r>
            <w:r w:rsidR="00576B41">
              <w:rPr>
                <w:noProof/>
                <w:webHidden/>
              </w:rPr>
              <w:instrText xml:space="preserve"> PAGEREF _Toc43115318 \h </w:instrText>
            </w:r>
            <w:r w:rsidR="00576B41">
              <w:rPr>
                <w:noProof/>
                <w:webHidden/>
              </w:rPr>
            </w:r>
            <w:r w:rsidR="00576B41">
              <w:rPr>
                <w:noProof/>
                <w:webHidden/>
              </w:rPr>
              <w:fldChar w:fldCharType="separate"/>
            </w:r>
            <w:r w:rsidR="00576B41">
              <w:rPr>
                <w:noProof/>
                <w:webHidden/>
              </w:rPr>
              <w:t>37</w:t>
            </w:r>
            <w:r w:rsidR="00576B41">
              <w:rPr>
                <w:noProof/>
                <w:webHidden/>
              </w:rPr>
              <w:fldChar w:fldCharType="end"/>
            </w:r>
          </w:hyperlink>
        </w:p>
        <w:p w14:paraId="2E25E949" w14:textId="281B1285" w:rsidR="00576B41" w:rsidRDefault="00957E93">
          <w:pPr>
            <w:pStyle w:val="TOC2"/>
            <w:rPr>
              <w:rFonts w:eastAsiaTheme="minorEastAsia"/>
              <w:noProof/>
              <w:sz w:val="24"/>
              <w:szCs w:val="24"/>
              <w:lang w:val="en-BT"/>
            </w:rPr>
          </w:pPr>
          <w:hyperlink w:anchor="_Toc43115319" w:history="1">
            <w:r w:rsidR="00576B41" w:rsidRPr="00EF4A6F">
              <w:rPr>
                <w:rStyle w:val="Hyperlink"/>
                <w:noProof/>
              </w:rPr>
              <w:t>GCC.2.</w:t>
            </w:r>
            <w:r w:rsidR="00576B41">
              <w:rPr>
                <w:rFonts w:eastAsiaTheme="minorEastAsia"/>
                <w:noProof/>
                <w:sz w:val="24"/>
                <w:szCs w:val="24"/>
                <w:lang w:val="en-BT"/>
              </w:rPr>
              <w:tab/>
            </w:r>
            <w:r w:rsidR="00576B41" w:rsidRPr="00EF4A6F">
              <w:rPr>
                <w:rStyle w:val="Hyperlink"/>
                <w:noProof/>
              </w:rPr>
              <w:t>Language</w:t>
            </w:r>
            <w:r w:rsidR="00576B41">
              <w:rPr>
                <w:noProof/>
                <w:webHidden/>
              </w:rPr>
              <w:tab/>
            </w:r>
            <w:r w:rsidR="00576B41">
              <w:rPr>
                <w:noProof/>
                <w:webHidden/>
              </w:rPr>
              <w:fldChar w:fldCharType="begin"/>
            </w:r>
            <w:r w:rsidR="00576B41">
              <w:rPr>
                <w:noProof/>
                <w:webHidden/>
              </w:rPr>
              <w:instrText xml:space="preserve"> PAGEREF _Toc43115319 \h </w:instrText>
            </w:r>
            <w:r w:rsidR="00576B41">
              <w:rPr>
                <w:noProof/>
                <w:webHidden/>
              </w:rPr>
            </w:r>
            <w:r w:rsidR="00576B41">
              <w:rPr>
                <w:noProof/>
                <w:webHidden/>
              </w:rPr>
              <w:fldChar w:fldCharType="separate"/>
            </w:r>
            <w:r w:rsidR="00576B41">
              <w:rPr>
                <w:noProof/>
                <w:webHidden/>
              </w:rPr>
              <w:t>37</w:t>
            </w:r>
            <w:r w:rsidR="00576B41">
              <w:rPr>
                <w:noProof/>
                <w:webHidden/>
              </w:rPr>
              <w:fldChar w:fldCharType="end"/>
            </w:r>
          </w:hyperlink>
        </w:p>
        <w:p w14:paraId="7F7366BD" w14:textId="1B053326" w:rsidR="00576B41" w:rsidRDefault="00957E93">
          <w:pPr>
            <w:pStyle w:val="TOC2"/>
            <w:rPr>
              <w:rFonts w:eastAsiaTheme="minorEastAsia"/>
              <w:noProof/>
              <w:sz w:val="24"/>
              <w:szCs w:val="24"/>
              <w:lang w:val="en-BT"/>
            </w:rPr>
          </w:pPr>
          <w:hyperlink w:anchor="_Toc43115320" w:history="1">
            <w:r w:rsidR="00576B41" w:rsidRPr="00EF4A6F">
              <w:rPr>
                <w:rStyle w:val="Hyperlink"/>
                <w:noProof/>
              </w:rPr>
              <w:t>GCC.3.</w:t>
            </w:r>
            <w:r w:rsidR="00576B41">
              <w:rPr>
                <w:rFonts w:eastAsiaTheme="minorEastAsia"/>
                <w:noProof/>
                <w:sz w:val="24"/>
                <w:szCs w:val="24"/>
                <w:lang w:val="en-BT"/>
              </w:rPr>
              <w:tab/>
            </w:r>
            <w:r w:rsidR="00576B41" w:rsidRPr="00EF4A6F">
              <w:rPr>
                <w:rStyle w:val="Hyperlink"/>
                <w:noProof/>
              </w:rPr>
              <w:t>Governing Law</w:t>
            </w:r>
            <w:r w:rsidR="00576B41">
              <w:rPr>
                <w:noProof/>
                <w:webHidden/>
              </w:rPr>
              <w:tab/>
            </w:r>
            <w:r w:rsidR="00576B41">
              <w:rPr>
                <w:noProof/>
                <w:webHidden/>
              </w:rPr>
              <w:fldChar w:fldCharType="begin"/>
            </w:r>
            <w:r w:rsidR="00576B41">
              <w:rPr>
                <w:noProof/>
                <w:webHidden/>
              </w:rPr>
              <w:instrText xml:space="preserve"> PAGEREF _Toc43115320 \h </w:instrText>
            </w:r>
            <w:r w:rsidR="00576B41">
              <w:rPr>
                <w:noProof/>
                <w:webHidden/>
              </w:rPr>
            </w:r>
            <w:r w:rsidR="00576B41">
              <w:rPr>
                <w:noProof/>
                <w:webHidden/>
              </w:rPr>
              <w:fldChar w:fldCharType="separate"/>
            </w:r>
            <w:r w:rsidR="00576B41">
              <w:rPr>
                <w:noProof/>
                <w:webHidden/>
              </w:rPr>
              <w:t>38</w:t>
            </w:r>
            <w:r w:rsidR="00576B41">
              <w:rPr>
                <w:noProof/>
                <w:webHidden/>
              </w:rPr>
              <w:fldChar w:fldCharType="end"/>
            </w:r>
          </w:hyperlink>
        </w:p>
        <w:p w14:paraId="09395CF8" w14:textId="20B03F3D" w:rsidR="00576B41" w:rsidRDefault="00957E93">
          <w:pPr>
            <w:pStyle w:val="TOC2"/>
            <w:rPr>
              <w:rFonts w:eastAsiaTheme="minorEastAsia"/>
              <w:noProof/>
              <w:sz w:val="24"/>
              <w:szCs w:val="24"/>
              <w:lang w:val="en-BT"/>
            </w:rPr>
          </w:pPr>
          <w:hyperlink w:anchor="_Toc43115321" w:history="1">
            <w:r w:rsidR="00576B41" w:rsidRPr="00EF4A6F">
              <w:rPr>
                <w:rStyle w:val="Hyperlink"/>
                <w:noProof/>
              </w:rPr>
              <w:t>GCC.4.</w:t>
            </w:r>
            <w:r w:rsidR="00576B41">
              <w:rPr>
                <w:rFonts w:eastAsiaTheme="minorEastAsia"/>
                <w:noProof/>
                <w:sz w:val="24"/>
                <w:szCs w:val="24"/>
                <w:lang w:val="en-BT"/>
              </w:rPr>
              <w:tab/>
            </w:r>
            <w:r w:rsidR="00576B41" w:rsidRPr="00EF4A6F">
              <w:rPr>
                <w:rStyle w:val="Hyperlink"/>
                <w:noProof/>
              </w:rPr>
              <w:t>Compliance with Law</w:t>
            </w:r>
            <w:r w:rsidR="00576B41">
              <w:rPr>
                <w:noProof/>
                <w:webHidden/>
              </w:rPr>
              <w:tab/>
            </w:r>
            <w:r w:rsidR="00576B41">
              <w:rPr>
                <w:noProof/>
                <w:webHidden/>
              </w:rPr>
              <w:fldChar w:fldCharType="begin"/>
            </w:r>
            <w:r w:rsidR="00576B41">
              <w:rPr>
                <w:noProof/>
                <w:webHidden/>
              </w:rPr>
              <w:instrText xml:space="preserve"> PAGEREF _Toc43115321 \h </w:instrText>
            </w:r>
            <w:r w:rsidR="00576B41">
              <w:rPr>
                <w:noProof/>
                <w:webHidden/>
              </w:rPr>
            </w:r>
            <w:r w:rsidR="00576B41">
              <w:rPr>
                <w:noProof/>
                <w:webHidden/>
              </w:rPr>
              <w:fldChar w:fldCharType="separate"/>
            </w:r>
            <w:r w:rsidR="00576B41">
              <w:rPr>
                <w:noProof/>
                <w:webHidden/>
              </w:rPr>
              <w:t>38</w:t>
            </w:r>
            <w:r w:rsidR="00576B41">
              <w:rPr>
                <w:noProof/>
                <w:webHidden/>
              </w:rPr>
              <w:fldChar w:fldCharType="end"/>
            </w:r>
          </w:hyperlink>
        </w:p>
        <w:p w14:paraId="78B056C1" w14:textId="5FAE0001" w:rsidR="00576B41" w:rsidRDefault="00957E93">
          <w:pPr>
            <w:pStyle w:val="TOC2"/>
            <w:rPr>
              <w:rFonts w:eastAsiaTheme="minorEastAsia"/>
              <w:noProof/>
              <w:sz w:val="24"/>
              <w:szCs w:val="24"/>
              <w:lang w:val="en-BT"/>
            </w:rPr>
          </w:pPr>
          <w:hyperlink w:anchor="_Toc43115322" w:history="1">
            <w:r w:rsidR="00576B41" w:rsidRPr="00EF4A6F">
              <w:rPr>
                <w:rStyle w:val="Hyperlink"/>
                <w:noProof/>
              </w:rPr>
              <w:t>GCC.5.</w:t>
            </w:r>
            <w:r w:rsidR="00576B41">
              <w:rPr>
                <w:rFonts w:eastAsiaTheme="minorEastAsia"/>
                <w:noProof/>
                <w:sz w:val="24"/>
                <w:szCs w:val="24"/>
                <w:lang w:val="en-BT"/>
              </w:rPr>
              <w:tab/>
            </w:r>
            <w:r w:rsidR="00576B41" w:rsidRPr="00EF4A6F">
              <w:rPr>
                <w:rStyle w:val="Hyperlink"/>
                <w:noProof/>
              </w:rPr>
              <w:t>Fraud and Corruption</w:t>
            </w:r>
            <w:r w:rsidR="00576B41">
              <w:rPr>
                <w:noProof/>
                <w:webHidden/>
              </w:rPr>
              <w:tab/>
            </w:r>
            <w:r w:rsidR="00576B41">
              <w:rPr>
                <w:noProof/>
                <w:webHidden/>
              </w:rPr>
              <w:fldChar w:fldCharType="begin"/>
            </w:r>
            <w:r w:rsidR="00576B41">
              <w:rPr>
                <w:noProof/>
                <w:webHidden/>
              </w:rPr>
              <w:instrText xml:space="preserve"> PAGEREF _Toc43115322 \h </w:instrText>
            </w:r>
            <w:r w:rsidR="00576B41">
              <w:rPr>
                <w:noProof/>
                <w:webHidden/>
              </w:rPr>
            </w:r>
            <w:r w:rsidR="00576B41">
              <w:rPr>
                <w:noProof/>
                <w:webHidden/>
              </w:rPr>
              <w:fldChar w:fldCharType="separate"/>
            </w:r>
            <w:r w:rsidR="00576B41">
              <w:rPr>
                <w:noProof/>
                <w:webHidden/>
              </w:rPr>
              <w:t>38</w:t>
            </w:r>
            <w:r w:rsidR="00576B41">
              <w:rPr>
                <w:noProof/>
                <w:webHidden/>
              </w:rPr>
              <w:fldChar w:fldCharType="end"/>
            </w:r>
          </w:hyperlink>
        </w:p>
        <w:p w14:paraId="1FFD20F4" w14:textId="5731B72F" w:rsidR="00576B41" w:rsidRDefault="00957E93">
          <w:pPr>
            <w:pStyle w:val="TOC2"/>
            <w:rPr>
              <w:rFonts w:eastAsiaTheme="minorEastAsia"/>
              <w:noProof/>
              <w:sz w:val="24"/>
              <w:szCs w:val="24"/>
              <w:lang w:val="en-BT"/>
            </w:rPr>
          </w:pPr>
          <w:hyperlink w:anchor="_Toc43115323" w:history="1">
            <w:r w:rsidR="00576B41" w:rsidRPr="00EF4A6F">
              <w:rPr>
                <w:rStyle w:val="Hyperlink"/>
                <w:noProof/>
              </w:rPr>
              <w:t>GCC.6.</w:t>
            </w:r>
            <w:r w:rsidR="00576B41">
              <w:rPr>
                <w:rFonts w:eastAsiaTheme="minorEastAsia"/>
                <w:noProof/>
                <w:sz w:val="24"/>
                <w:szCs w:val="24"/>
                <w:lang w:val="en-BT"/>
              </w:rPr>
              <w:tab/>
            </w:r>
            <w:r w:rsidR="00576B41" w:rsidRPr="00EF4A6F">
              <w:rPr>
                <w:rStyle w:val="Hyperlink"/>
                <w:noProof/>
              </w:rPr>
              <w:t>Contractor’s Responsibilities</w:t>
            </w:r>
            <w:r w:rsidR="00576B41">
              <w:rPr>
                <w:noProof/>
                <w:webHidden/>
              </w:rPr>
              <w:tab/>
            </w:r>
            <w:r w:rsidR="00576B41">
              <w:rPr>
                <w:noProof/>
                <w:webHidden/>
              </w:rPr>
              <w:fldChar w:fldCharType="begin"/>
            </w:r>
            <w:r w:rsidR="00576B41">
              <w:rPr>
                <w:noProof/>
                <w:webHidden/>
              </w:rPr>
              <w:instrText xml:space="preserve"> PAGEREF _Toc43115323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4CE5E76A" w14:textId="6AED830F" w:rsidR="00576B41" w:rsidRDefault="00957E93">
          <w:pPr>
            <w:pStyle w:val="TOC2"/>
            <w:rPr>
              <w:rFonts w:eastAsiaTheme="minorEastAsia"/>
              <w:noProof/>
              <w:sz w:val="24"/>
              <w:szCs w:val="24"/>
              <w:lang w:val="en-BT"/>
            </w:rPr>
          </w:pPr>
          <w:hyperlink w:anchor="_Toc43115324" w:history="1">
            <w:r w:rsidR="00576B41" w:rsidRPr="00EF4A6F">
              <w:rPr>
                <w:rStyle w:val="Hyperlink"/>
                <w:noProof/>
              </w:rPr>
              <w:t>GCC.7.</w:t>
            </w:r>
            <w:r w:rsidR="00576B41">
              <w:rPr>
                <w:rFonts w:eastAsiaTheme="minorEastAsia"/>
                <w:noProof/>
                <w:sz w:val="24"/>
                <w:szCs w:val="24"/>
                <w:lang w:val="en-BT"/>
              </w:rPr>
              <w:tab/>
            </w:r>
            <w:r w:rsidR="00576B41" w:rsidRPr="00EF4A6F">
              <w:rPr>
                <w:rStyle w:val="Hyperlink"/>
                <w:noProof/>
              </w:rPr>
              <w:t>TTPL’s Responsibilities</w:t>
            </w:r>
            <w:r w:rsidR="00576B41">
              <w:rPr>
                <w:noProof/>
                <w:webHidden/>
              </w:rPr>
              <w:tab/>
            </w:r>
            <w:r w:rsidR="00576B41">
              <w:rPr>
                <w:noProof/>
                <w:webHidden/>
              </w:rPr>
              <w:fldChar w:fldCharType="begin"/>
            </w:r>
            <w:r w:rsidR="00576B41">
              <w:rPr>
                <w:noProof/>
                <w:webHidden/>
              </w:rPr>
              <w:instrText xml:space="preserve"> PAGEREF _Toc43115324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2AEB9EE2" w14:textId="1CBDDC66" w:rsidR="00576B41" w:rsidRDefault="00957E93">
          <w:pPr>
            <w:pStyle w:val="TOC2"/>
            <w:rPr>
              <w:rFonts w:eastAsiaTheme="minorEastAsia"/>
              <w:noProof/>
              <w:sz w:val="24"/>
              <w:szCs w:val="24"/>
              <w:lang w:val="en-BT"/>
            </w:rPr>
          </w:pPr>
          <w:hyperlink w:anchor="_Toc43115325" w:history="1">
            <w:r w:rsidR="00576B41" w:rsidRPr="00EF4A6F">
              <w:rPr>
                <w:rStyle w:val="Hyperlink"/>
                <w:noProof/>
              </w:rPr>
              <w:t>GCC.8.</w:t>
            </w:r>
            <w:r w:rsidR="00576B41">
              <w:rPr>
                <w:rFonts w:eastAsiaTheme="minorEastAsia"/>
                <w:noProof/>
                <w:sz w:val="24"/>
                <w:szCs w:val="24"/>
                <w:lang w:val="en-BT"/>
              </w:rPr>
              <w:tab/>
            </w:r>
            <w:r w:rsidR="00576B41" w:rsidRPr="00EF4A6F">
              <w:rPr>
                <w:rStyle w:val="Hyperlink"/>
                <w:noProof/>
              </w:rPr>
              <w:t>Welfare of Labour and Child Labour</w:t>
            </w:r>
            <w:r w:rsidR="00576B41">
              <w:rPr>
                <w:noProof/>
                <w:webHidden/>
              </w:rPr>
              <w:tab/>
            </w:r>
            <w:r w:rsidR="00576B41">
              <w:rPr>
                <w:noProof/>
                <w:webHidden/>
              </w:rPr>
              <w:fldChar w:fldCharType="begin"/>
            </w:r>
            <w:r w:rsidR="00576B41">
              <w:rPr>
                <w:noProof/>
                <w:webHidden/>
              </w:rPr>
              <w:instrText xml:space="preserve"> PAGEREF _Toc43115325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2C3B019F" w14:textId="20F0CA4F" w:rsidR="00576B41" w:rsidRDefault="00957E93">
          <w:pPr>
            <w:pStyle w:val="TOC2"/>
            <w:rPr>
              <w:rFonts w:eastAsiaTheme="minorEastAsia"/>
              <w:noProof/>
              <w:sz w:val="24"/>
              <w:szCs w:val="24"/>
              <w:lang w:val="en-BT"/>
            </w:rPr>
          </w:pPr>
          <w:hyperlink w:anchor="_Toc43115326" w:history="1">
            <w:r w:rsidR="00576B41" w:rsidRPr="00EF4A6F">
              <w:rPr>
                <w:rStyle w:val="Hyperlink"/>
                <w:noProof/>
              </w:rPr>
              <w:t>GCC.9.</w:t>
            </w:r>
            <w:r w:rsidR="00576B41">
              <w:rPr>
                <w:rFonts w:eastAsiaTheme="minorEastAsia"/>
                <w:noProof/>
                <w:sz w:val="24"/>
                <w:szCs w:val="24"/>
                <w:lang w:val="en-BT"/>
              </w:rPr>
              <w:tab/>
            </w:r>
            <w:r w:rsidR="00576B41" w:rsidRPr="00EF4A6F">
              <w:rPr>
                <w:rStyle w:val="Hyperlink"/>
                <w:noProof/>
              </w:rPr>
              <w:t>Safety</w:t>
            </w:r>
            <w:r w:rsidR="00576B41">
              <w:rPr>
                <w:noProof/>
                <w:webHidden/>
              </w:rPr>
              <w:tab/>
            </w:r>
            <w:r w:rsidR="00576B41">
              <w:rPr>
                <w:noProof/>
                <w:webHidden/>
              </w:rPr>
              <w:fldChar w:fldCharType="begin"/>
            </w:r>
            <w:r w:rsidR="00576B41">
              <w:rPr>
                <w:noProof/>
                <w:webHidden/>
              </w:rPr>
              <w:instrText xml:space="preserve"> PAGEREF _Toc43115326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6EB9E91B" w14:textId="35C4D8F9" w:rsidR="00576B41" w:rsidRDefault="00957E93">
          <w:pPr>
            <w:pStyle w:val="TOC2"/>
            <w:rPr>
              <w:rFonts w:eastAsiaTheme="minorEastAsia"/>
              <w:noProof/>
              <w:sz w:val="24"/>
              <w:szCs w:val="24"/>
              <w:lang w:val="en-BT"/>
            </w:rPr>
          </w:pPr>
          <w:hyperlink w:anchor="_Toc43115327" w:history="1">
            <w:r w:rsidR="00576B41" w:rsidRPr="00EF4A6F">
              <w:rPr>
                <w:rStyle w:val="Hyperlink"/>
                <w:noProof/>
              </w:rPr>
              <w:t>GCC.10.</w:t>
            </w:r>
            <w:r w:rsidR="00576B41">
              <w:rPr>
                <w:rFonts w:eastAsiaTheme="minorEastAsia"/>
                <w:noProof/>
                <w:sz w:val="24"/>
                <w:szCs w:val="24"/>
                <w:lang w:val="en-BT"/>
              </w:rPr>
              <w:tab/>
            </w:r>
            <w:r w:rsidR="00576B41" w:rsidRPr="00EF4A6F">
              <w:rPr>
                <w:rStyle w:val="Hyperlink"/>
                <w:noProof/>
              </w:rPr>
              <w:t>Quality Assurance Plan</w:t>
            </w:r>
            <w:r w:rsidR="00576B41">
              <w:rPr>
                <w:noProof/>
                <w:webHidden/>
              </w:rPr>
              <w:tab/>
            </w:r>
            <w:r w:rsidR="00576B41">
              <w:rPr>
                <w:noProof/>
                <w:webHidden/>
              </w:rPr>
              <w:fldChar w:fldCharType="begin"/>
            </w:r>
            <w:r w:rsidR="00576B41">
              <w:rPr>
                <w:noProof/>
                <w:webHidden/>
              </w:rPr>
              <w:instrText xml:space="preserve"> PAGEREF _Toc43115327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6D30A16C" w14:textId="2E3559EE" w:rsidR="00576B41" w:rsidRDefault="00957E93">
          <w:pPr>
            <w:pStyle w:val="TOC2"/>
            <w:rPr>
              <w:rFonts w:eastAsiaTheme="minorEastAsia"/>
              <w:noProof/>
              <w:sz w:val="24"/>
              <w:szCs w:val="24"/>
              <w:lang w:val="en-BT"/>
            </w:rPr>
          </w:pPr>
          <w:hyperlink w:anchor="_Toc43115328" w:history="1">
            <w:r w:rsidR="00576B41" w:rsidRPr="00EF4A6F">
              <w:rPr>
                <w:rStyle w:val="Hyperlink"/>
                <w:noProof/>
              </w:rPr>
              <w:t>GCC.11.</w:t>
            </w:r>
            <w:r w:rsidR="00576B41">
              <w:rPr>
                <w:rFonts w:eastAsiaTheme="minorEastAsia"/>
                <w:noProof/>
                <w:sz w:val="24"/>
                <w:szCs w:val="24"/>
                <w:lang w:val="en-BT"/>
              </w:rPr>
              <w:tab/>
            </w:r>
            <w:r w:rsidR="00576B41" w:rsidRPr="00EF4A6F">
              <w:rPr>
                <w:rStyle w:val="Hyperlink"/>
                <w:noProof/>
              </w:rPr>
              <w:t>Property</w:t>
            </w:r>
            <w:r w:rsidR="00576B41">
              <w:rPr>
                <w:noProof/>
                <w:webHidden/>
              </w:rPr>
              <w:tab/>
            </w:r>
            <w:r w:rsidR="00576B41">
              <w:rPr>
                <w:noProof/>
                <w:webHidden/>
              </w:rPr>
              <w:fldChar w:fldCharType="begin"/>
            </w:r>
            <w:r w:rsidR="00576B41">
              <w:rPr>
                <w:noProof/>
                <w:webHidden/>
              </w:rPr>
              <w:instrText xml:space="preserve"> PAGEREF _Toc43115328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7DADACBC" w14:textId="72D24BDC" w:rsidR="00576B41" w:rsidRDefault="00957E93">
          <w:pPr>
            <w:pStyle w:val="TOC2"/>
            <w:rPr>
              <w:rFonts w:eastAsiaTheme="minorEastAsia"/>
              <w:noProof/>
              <w:sz w:val="24"/>
              <w:szCs w:val="24"/>
              <w:lang w:val="en-BT"/>
            </w:rPr>
          </w:pPr>
          <w:hyperlink w:anchor="_Toc43115329" w:history="1">
            <w:r w:rsidR="00576B41" w:rsidRPr="00EF4A6F">
              <w:rPr>
                <w:rStyle w:val="Hyperlink"/>
                <w:noProof/>
              </w:rPr>
              <w:t>GCC.12.</w:t>
            </w:r>
            <w:r w:rsidR="00576B41">
              <w:rPr>
                <w:rFonts w:eastAsiaTheme="minorEastAsia"/>
                <w:noProof/>
                <w:sz w:val="24"/>
                <w:szCs w:val="24"/>
                <w:lang w:val="en-BT"/>
              </w:rPr>
              <w:tab/>
            </w:r>
            <w:r w:rsidR="00576B41" w:rsidRPr="00EF4A6F">
              <w:rPr>
                <w:rStyle w:val="Hyperlink"/>
                <w:noProof/>
              </w:rPr>
              <w:t>Insurance</w:t>
            </w:r>
            <w:r w:rsidR="00576B41">
              <w:rPr>
                <w:noProof/>
                <w:webHidden/>
              </w:rPr>
              <w:tab/>
            </w:r>
            <w:r w:rsidR="00576B41">
              <w:rPr>
                <w:noProof/>
                <w:webHidden/>
              </w:rPr>
              <w:fldChar w:fldCharType="begin"/>
            </w:r>
            <w:r w:rsidR="00576B41">
              <w:rPr>
                <w:noProof/>
                <w:webHidden/>
              </w:rPr>
              <w:instrText xml:space="preserve"> PAGEREF _Toc43115329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0AC895EC" w14:textId="342E4DB1" w:rsidR="00576B41" w:rsidRDefault="00957E93">
          <w:pPr>
            <w:pStyle w:val="TOC2"/>
            <w:rPr>
              <w:rFonts w:eastAsiaTheme="minorEastAsia"/>
              <w:noProof/>
              <w:sz w:val="24"/>
              <w:szCs w:val="24"/>
              <w:lang w:val="en-BT"/>
            </w:rPr>
          </w:pPr>
          <w:hyperlink w:anchor="_Toc43115330" w:history="1">
            <w:r w:rsidR="00576B41" w:rsidRPr="00EF4A6F">
              <w:rPr>
                <w:rStyle w:val="Hyperlink"/>
                <w:noProof/>
              </w:rPr>
              <w:t>GCC.13.</w:t>
            </w:r>
            <w:r w:rsidR="00576B41">
              <w:rPr>
                <w:rFonts w:eastAsiaTheme="minorEastAsia"/>
                <w:noProof/>
                <w:sz w:val="24"/>
                <w:szCs w:val="24"/>
                <w:lang w:val="en-BT"/>
              </w:rPr>
              <w:tab/>
            </w:r>
            <w:r w:rsidR="00576B41" w:rsidRPr="00EF4A6F">
              <w:rPr>
                <w:rStyle w:val="Hyperlink"/>
                <w:noProof/>
              </w:rPr>
              <w:t>Possession of the Site</w:t>
            </w:r>
            <w:r w:rsidR="00576B41">
              <w:rPr>
                <w:noProof/>
                <w:webHidden/>
              </w:rPr>
              <w:tab/>
            </w:r>
            <w:r w:rsidR="00576B41">
              <w:rPr>
                <w:noProof/>
                <w:webHidden/>
              </w:rPr>
              <w:fldChar w:fldCharType="begin"/>
            </w:r>
            <w:r w:rsidR="00576B41">
              <w:rPr>
                <w:noProof/>
                <w:webHidden/>
              </w:rPr>
              <w:instrText xml:space="preserve"> PAGEREF _Toc43115330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4C2C2852" w14:textId="26EB0DFC" w:rsidR="00576B41" w:rsidRDefault="00957E93">
          <w:pPr>
            <w:pStyle w:val="TOC2"/>
            <w:rPr>
              <w:rFonts w:eastAsiaTheme="minorEastAsia"/>
              <w:noProof/>
              <w:sz w:val="24"/>
              <w:szCs w:val="24"/>
              <w:lang w:val="en-BT"/>
            </w:rPr>
          </w:pPr>
          <w:hyperlink w:anchor="_Toc43115331" w:history="1">
            <w:r w:rsidR="00576B41" w:rsidRPr="00EF4A6F">
              <w:rPr>
                <w:rStyle w:val="Hyperlink"/>
                <w:noProof/>
              </w:rPr>
              <w:t>GCC.14.</w:t>
            </w:r>
            <w:r w:rsidR="00576B41">
              <w:rPr>
                <w:rFonts w:eastAsiaTheme="minorEastAsia"/>
                <w:noProof/>
                <w:sz w:val="24"/>
                <w:szCs w:val="24"/>
                <w:lang w:val="en-BT"/>
              </w:rPr>
              <w:tab/>
            </w:r>
            <w:r w:rsidR="00576B41" w:rsidRPr="00EF4A6F">
              <w:rPr>
                <w:rStyle w:val="Hyperlink"/>
                <w:noProof/>
              </w:rPr>
              <w:t>Commencement of Work</w:t>
            </w:r>
            <w:r w:rsidR="00576B41">
              <w:rPr>
                <w:noProof/>
                <w:webHidden/>
              </w:rPr>
              <w:tab/>
            </w:r>
            <w:r w:rsidR="00576B41">
              <w:rPr>
                <w:noProof/>
                <w:webHidden/>
              </w:rPr>
              <w:fldChar w:fldCharType="begin"/>
            </w:r>
            <w:r w:rsidR="00576B41">
              <w:rPr>
                <w:noProof/>
                <w:webHidden/>
              </w:rPr>
              <w:instrText xml:space="preserve"> PAGEREF _Toc43115331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5513A45C" w14:textId="42CD60FE" w:rsidR="00576B41" w:rsidRDefault="00957E93">
          <w:pPr>
            <w:pStyle w:val="TOC2"/>
            <w:rPr>
              <w:rFonts w:eastAsiaTheme="minorEastAsia"/>
              <w:noProof/>
              <w:sz w:val="24"/>
              <w:szCs w:val="24"/>
              <w:lang w:val="en-BT"/>
            </w:rPr>
          </w:pPr>
          <w:hyperlink w:anchor="_Toc43115332" w:history="1">
            <w:r w:rsidR="00576B41" w:rsidRPr="00EF4A6F">
              <w:rPr>
                <w:rStyle w:val="Hyperlink"/>
                <w:noProof/>
              </w:rPr>
              <w:t>GCC.15.</w:t>
            </w:r>
            <w:r w:rsidR="00576B41">
              <w:rPr>
                <w:rFonts w:eastAsiaTheme="minorEastAsia"/>
                <w:noProof/>
                <w:sz w:val="24"/>
                <w:szCs w:val="24"/>
                <w:lang w:val="en-BT"/>
              </w:rPr>
              <w:tab/>
            </w:r>
            <w:r w:rsidR="00576B41" w:rsidRPr="00EF4A6F">
              <w:rPr>
                <w:rStyle w:val="Hyperlink"/>
                <w:noProof/>
              </w:rPr>
              <w:t>Completion of Work</w:t>
            </w:r>
            <w:r w:rsidR="00576B41">
              <w:rPr>
                <w:noProof/>
                <w:webHidden/>
              </w:rPr>
              <w:tab/>
            </w:r>
            <w:r w:rsidR="00576B41">
              <w:rPr>
                <w:noProof/>
                <w:webHidden/>
              </w:rPr>
              <w:fldChar w:fldCharType="begin"/>
            </w:r>
            <w:r w:rsidR="00576B41">
              <w:rPr>
                <w:noProof/>
                <w:webHidden/>
              </w:rPr>
              <w:instrText xml:space="preserve"> PAGEREF _Toc43115332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6D953DB4" w14:textId="498837F3" w:rsidR="00576B41" w:rsidRDefault="00957E93">
          <w:pPr>
            <w:pStyle w:val="TOC2"/>
            <w:rPr>
              <w:rFonts w:eastAsiaTheme="minorEastAsia"/>
              <w:noProof/>
              <w:sz w:val="24"/>
              <w:szCs w:val="24"/>
              <w:lang w:val="en-BT"/>
            </w:rPr>
          </w:pPr>
          <w:hyperlink w:anchor="_Toc43115333" w:history="1">
            <w:r w:rsidR="00576B41" w:rsidRPr="00EF4A6F">
              <w:rPr>
                <w:rStyle w:val="Hyperlink"/>
                <w:noProof/>
              </w:rPr>
              <w:t>GCC.16.</w:t>
            </w:r>
            <w:r w:rsidR="00576B41">
              <w:rPr>
                <w:rFonts w:eastAsiaTheme="minorEastAsia"/>
                <w:noProof/>
                <w:sz w:val="24"/>
                <w:szCs w:val="24"/>
                <w:lang w:val="en-BT"/>
              </w:rPr>
              <w:tab/>
            </w:r>
            <w:r w:rsidR="00576B41" w:rsidRPr="00EF4A6F">
              <w:rPr>
                <w:rStyle w:val="Hyperlink"/>
                <w:noProof/>
              </w:rPr>
              <w:t>Programme of Work</w:t>
            </w:r>
            <w:r w:rsidR="00576B41">
              <w:rPr>
                <w:noProof/>
                <w:webHidden/>
              </w:rPr>
              <w:tab/>
            </w:r>
            <w:r w:rsidR="00576B41">
              <w:rPr>
                <w:noProof/>
                <w:webHidden/>
              </w:rPr>
              <w:fldChar w:fldCharType="begin"/>
            </w:r>
            <w:r w:rsidR="00576B41">
              <w:rPr>
                <w:noProof/>
                <w:webHidden/>
              </w:rPr>
              <w:instrText xml:space="preserve"> PAGEREF _Toc43115333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116D0BE5" w14:textId="30EA8F33" w:rsidR="00576B41" w:rsidRDefault="00957E93">
          <w:pPr>
            <w:pStyle w:val="TOC2"/>
            <w:rPr>
              <w:rFonts w:eastAsiaTheme="minorEastAsia"/>
              <w:noProof/>
              <w:sz w:val="24"/>
              <w:szCs w:val="24"/>
              <w:lang w:val="en-BT"/>
            </w:rPr>
          </w:pPr>
          <w:hyperlink w:anchor="_Toc43115334" w:history="1">
            <w:r w:rsidR="00576B41" w:rsidRPr="00EF4A6F">
              <w:rPr>
                <w:rStyle w:val="Hyperlink"/>
                <w:noProof/>
              </w:rPr>
              <w:t>GCC.17.</w:t>
            </w:r>
            <w:r w:rsidR="00576B41">
              <w:rPr>
                <w:rFonts w:eastAsiaTheme="minorEastAsia"/>
                <w:noProof/>
                <w:sz w:val="24"/>
                <w:szCs w:val="24"/>
                <w:lang w:val="en-BT"/>
              </w:rPr>
              <w:tab/>
            </w:r>
            <w:r w:rsidR="00576B41" w:rsidRPr="00EF4A6F">
              <w:rPr>
                <w:rStyle w:val="Hyperlink"/>
                <w:noProof/>
              </w:rPr>
              <w:t>Compensation Events</w:t>
            </w:r>
            <w:r w:rsidR="00576B41">
              <w:rPr>
                <w:noProof/>
                <w:webHidden/>
              </w:rPr>
              <w:tab/>
            </w:r>
            <w:r w:rsidR="00576B41">
              <w:rPr>
                <w:noProof/>
                <w:webHidden/>
              </w:rPr>
              <w:fldChar w:fldCharType="begin"/>
            </w:r>
            <w:r w:rsidR="00576B41">
              <w:rPr>
                <w:noProof/>
                <w:webHidden/>
              </w:rPr>
              <w:instrText xml:space="preserve"> PAGEREF _Toc43115334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1F6DFA14" w14:textId="7F2CEA07" w:rsidR="00576B41" w:rsidRDefault="00957E93">
          <w:pPr>
            <w:pStyle w:val="TOC2"/>
            <w:rPr>
              <w:rFonts w:eastAsiaTheme="minorEastAsia"/>
              <w:noProof/>
              <w:sz w:val="24"/>
              <w:szCs w:val="24"/>
              <w:lang w:val="en-BT"/>
            </w:rPr>
          </w:pPr>
          <w:hyperlink w:anchor="_Toc43115335" w:history="1">
            <w:r w:rsidR="00576B41" w:rsidRPr="00EF4A6F">
              <w:rPr>
                <w:rStyle w:val="Hyperlink"/>
                <w:noProof/>
              </w:rPr>
              <w:t>GCC.18.</w:t>
            </w:r>
            <w:r w:rsidR="00576B41">
              <w:rPr>
                <w:rFonts w:eastAsiaTheme="minorEastAsia"/>
                <w:noProof/>
                <w:sz w:val="24"/>
                <w:szCs w:val="24"/>
                <w:lang w:val="en-BT"/>
              </w:rPr>
              <w:tab/>
            </w:r>
            <w:r w:rsidR="00576B41" w:rsidRPr="00EF4A6F">
              <w:rPr>
                <w:rStyle w:val="Hyperlink"/>
                <w:noProof/>
              </w:rPr>
              <w:t>Contract Price</w:t>
            </w:r>
            <w:r w:rsidR="00576B41">
              <w:rPr>
                <w:noProof/>
                <w:webHidden/>
              </w:rPr>
              <w:tab/>
            </w:r>
            <w:r w:rsidR="00576B41">
              <w:rPr>
                <w:noProof/>
                <w:webHidden/>
              </w:rPr>
              <w:fldChar w:fldCharType="begin"/>
            </w:r>
            <w:r w:rsidR="00576B41">
              <w:rPr>
                <w:noProof/>
                <w:webHidden/>
              </w:rPr>
              <w:instrText xml:space="preserve"> PAGEREF _Toc43115335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591F9958" w14:textId="784E8A81" w:rsidR="00576B41" w:rsidRDefault="00957E93">
          <w:pPr>
            <w:pStyle w:val="TOC2"/>
            <w:rPr>
              <w:rFonts w:eastAsiaTheme="minorEastAsia"/>
              <w:noProof/>
              <w:sz w:val="24"/>
              <w:szCs w:val="24"/>
              <w:lang w:val="en-BT"/>
            </w:rPr>
          </w:pPr>
          <w:hyperlink w:anchor="_Toc43115336" w:history="1">
            <w:r w:rsidR="00576B41" w:rsidRPr="00EF4A6F">
              <w:rPr>
                <w:rStyle w:val="Hyperlink"/>
                <w:noProof/>
              </w:rPr>
              <w:t>GCC.19.</w:t>
            </w:r>
            <w:r w:rsidR="00576B41">
              <w:rPr>
                <w:rFonts w:eastAsiaTheme="minorEastAsia"/>
                <w:noProof/>
                <w:sz w:val="24"/>
                <w:szCs w:val="24"/>
                <w:lang w:val="en-BT"/>
              </w:rPr>
              <w:tab/>
            </w:r>
            <w:r w:rsidR="00576B41" w:rsidRPr="00EF4A6F">
              <w:rPr>
                <w:rStyle w:val="Hyperlink"/>
                <w:noProof/>
              </w:rPr>
              <w:t>Payment Certificates</w:t>
            </w:r>
            <w:r w:rsidR="00576B41">
              <w:rPr>
                <w:noProof/>
                <w:webHidden/>
              </w:rPr>
              <w:tab/>
            </w:r>
            <w:r w:rsidR="00576B41">
              <w:rPr>
                <w:noProof/>
                <w:webHidden/>
              </w:rPr>
              <w:fldChar w:fldCharType="begin"/>
            </w:r>
            <w:r w:rsidR="00576B41">
              <w:rPr>
                <w:noProof/>
                <w:webHidden/>
              </w:rPr>
              <w:instrText xml:space="preserve"> PAGEREF _Toc43115336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2C4ABB22" w14:textId="5ECEDA09" w:rsidR="00576B41" w:rsidRDefault="00957E93">
          <w:pPr>
            <w:pStyle w:val="TOC2"/>
            <w:rPr>
              <w:rFonts w:eastAsiaTheme="minorEastAsia"/>
              <w:noProof/>
              <w:sz w:val="24"/>
              <w:szCs w:val="24"/>
              <w:lang w:val="en-BT"/>
            </w:rPr>
          </w:pPr>
          <w:hyperlink w:anchor="_Toc43115337" w:history="1">
            <w:r w:rsidR="00576B41" w:rsidRPr="00EF4A6F">
              <w:rPr>
                <w:rStyle w:val="Hyperlink"/>
                <w:noProof/>
              </w:rPr>
              <w:t>GCC.20.</w:t>
            </w:r>
            <w:r w:rsidR="00576B41">
              <w:rPr>
                <w:rFonts w:eastAsiaTheme="minorEastAsia"/>
                <w:noProof/>
                <w:sz w:val="24"/>
                <w:szCs w:val="24"/>
                <w:lang w:val="en-BT"/>
              </w:rPr>
              <w:tab/>
            </w:r>
            <w:r w:rsidR="00576B41" w:rsidRPr="00EF4A6F">
              <w:rPr>
                <w:rStyle w:val="Hyperlink"/>
                <w:noProof/>
              </w:rPr>
              <w:t>Terms of Payment</w:t>
            </w:r>
            <w:r w:rsidR="00576B41">
              <w:rPr>
                <w:noProof/>
                <w:webHidden/>
              </w:rPr>
              <w:tab/>
            </w:r>
            <w:r w:rsidR="00576B41">
              <w:rPr>
                <w:noProof/>
                <w:webHidden/>
              </w:rPr>
              <w:fldChar w:fldCharType="begin"/>
            </w:r>
            <w:r w:rsidR="00576B41">
              <w:rPr>
                <w:noProof/>
                <w:webHidden/>
              </w:rPr>
              <w:instrText xml:space="preserve"> PAGEREF _Toc43115337 \h </w:instrText>
            </w:r>
            <w:r w:rsidR="00576B41">
              <w:rPr>
                <w:noProof/>
                <w:webHidden/>
              </w:rPr>
            </w:r>
            <w:r w:rsidR="00576B41">
              <w:rPr>
                <w:noProof/>
                <w:webHidden/>
              </w:rPr>
              <w:fldChar w:fldCharType="separate"/>
            </w:r>
            <w:r w:rsidR="00576B41">
              <w:rPr>
                <w:noProof/>
                <w:webHidden/>
              </w:rPr>
              <w:t>41</w:t>
            </w:r>
            <w:r w:rsidR="00576B41">
              <w:rPr>
                <w:noProof/>
                <w:webHidden/>
              </w:rPr>
              <w:fldChar w:fldCharType="end"/>
            </w:r>
          </w:hyperlink>
        </w:p>
        <w:p w14:paraId="49F9CBFC" w14:textId="7259DA3F" w:rsidR="00576B41" w:rsidRDefault="00957E93">
          <w:pPr>
            <w:pStyle w:val="TOC2"/>
            <w:rPr>
              <w:rFonts w:eastAsiaTheme="minorEastAsia"/>
              <w:noProof/>
              <w:sz w:val="24"/>
              <w:szCs w:val="24"/>
              <w:lang w:val="en-BT"/>
            </w:rPr>
          </w:pPr>
          <w:hyperlink w:anchor="_Toc43115338" w:history="1">
            <w:r w:rsidR="00576B41" w:rsidRPr="00EF4A6F">
              <w:rPr>
                <w:rStyle w:val="Hyperlink"/>
                <w:noProof/>
              </w:rPr>
              <w:t>GCC.21.</w:t>
            </w:r>
            <w:r w:rsidR="00576B41">
              <w:rPr>
                <w:rFonts w:eastAsiaTheme="minorEastAsia"/>
                <w:noProof/>
                <w:sz w:val="24"/>
                <w:szCs w:val="24"/>
                <w:lang w:val="en-BT"/>
              </w:rPr>
              <w:tab/>
            </w:r>
            <w:r w:rsidR="00576B41" w:rsidRPr="00EF4A6F">
              <w:rPr>
                <w:rStyle w:val="Hyperlink"/>
                <w:noProof/>
              </w:rPr>
              <w:t>Taxes and Duties</w:t>
            </w:r>
            <w:r w:rsidR="00576B41">
              <w:rPr>
                <w:noProof/>
                <w:webHidden/>
              </w:rPr>
              <w:tab/>
            </w:r>
            <w:r w:rsidR="00576B41">
              <w:rPr>
                <w:noProof/>
                <w:webHidden/>
              </w:rPr>
              <w:fldChar w:fldCharType="begin"/>
            </w:r>
            <w:r w:rsidR="00576B41">
              <w:rPr>
                <w:noProof/>
                <w:webHidden/>
              </w:rPr>
              <w:instrText xml:space="preserve"> PAGEREF _Toc43115338 \h </w:instrText>
            </w:r>
            <w:r w:rsidR="00576B41">
              <w:rPr>
                <w:noProof/>
                <w:webHidden/>
              </w:rPr>
            </w:r>
            <w:r w:rsidR="00576B41">
              <w:rPr>
                <w:noProof/>
                <w:webHidden/>
              </w:rPr>
              <w:fldChar w:fldCharType="separate"/>
            </w:r>
            <w:r w:rsidR="00576B41">
              <w:rPr>
                <w:noProof/>
                <w:webHidden/>
              </w:rPr>
              <w:t>41</w:t>
            </w:r>
            <w:r w:rsidR="00576B41">
              <w:rPr>
                <w:noProof/>
                <w:webHidden/>
              </w:rPr>
              <w:fldChar w:fldCharType="end"/>
            </w:r>
          </w:hyperlink>
        </w:p>
        <w:p w14:paraId="0F136B13" w14:textId="4B166719" w:rsidR="00576B41" w:rsidRDefault="00957E93">
          <w:pPr>
            <w:pStyle w:val="TOC2"/>
            <w:rPr>
              <w:rFonts w:eastAsiaTheme="minorEastAsia"/>
              <w:noProof/>
              <w:sz w:val="24"/>
              <w:szCs w:val="24"/>
              <w:lang w:val="en-BT"/>
            </w:rPr>
          </w:pPr>
          <w:hyperlink w:anchor="_Toc43115339" w:history="1">
            <w:r w:rsidR="00576B41" w:rsidRPr="00EF4A6F">
              <w:rPr>
                <w:rStyle w:val="Hyperlink"/>
                <w:noProof/>
              </w:rPr>
              <w:t>GCC.22.</w:t>
            </w:r>
            <w:r w:rsidR="00576B41">
              <w:rPr>
                <w:rFonts w:eastAsiaTheme="minorEastAsia"/>
                <w:noProof/>
                <w:sz w:val="24"/>
                <w:szCs w:val="24"/>
                <w:lang w:val="en-BT"/>
              </w:rPr>
              <w:tab/>
            </w:r>
            <w:r w:rsidR="00576B41" w:rsidRPr="00EF4A6F">
              <w:rPr>
                <w:rStyle w:val="Hyperlink"/>
                <w:noProof/>
              </w:rPr>
              <w:t>Subcontracting</w:t>
            </w:r>
            <w:r w:rsidR="00576B41">
              <w:rPr>
                <w:noProof/>
                <w:webHidden/>
              </w:rPr>
              <w:tab/>
            </w:r>
            <w:r w:rsidR="00576B41">
              <w:rPr>
                <w:noProof/>
                <w:webHidden/>
              </w:rPr>
              <w:fldChar w:fldCharType="begin"/>
            </w:r>
            <w:r w:rsidR="00576B41">
              <w:rPr>
                <w:noProof/>
                <w:webHidden/>
              </w:rPr>
              <w:instrText xml:space="preserve"> PAGEREF _Toc43115339 \h </w:instrText>
            </w:r>
            <w:r w:rsidR="00576B41">
              <w:rPr>
                <w:noProof/>
                <w:webHidden/>
              </w:rPr>
            </w:r>
            <w:r w:rsidR="00576B41">
              <w:rPr>
                <w:noProof/>
                <w:webHidden/>
              </w:rPr>
              <w:fldChar w:fldCharType="separate"/>
            </w:r>
            <w:r w:rsidR="00576B41">
              <w:rPr>
                <w:noProof/>
                <w:webHidden/>
              </w:rPr>
              <w:t>41</w:t>
            </w:r>
            <w:r w:rsidR="00576B41">
              <w:rPr>
                <w:noProof/>
                <w:webHidden/>
              </w:rPr>
              <w:fldChar w:fldCharType="end"/>
            </w:r>
          </w:hyperlink>
        </w:p>
        <w:p w14:paraId="76FF7A49" w14:textId="381CE7CB" w:rsidR="00576B41" w:rsidRDefault="00957E93">
          <w:pPr>
            <w:pStyle w:val="TOC2"/>
            <w:rPr>
              <w:rFonts w:eastAsiaTheme="minorEastAsia"/>
              <w:noProof/>
              <w:sz w:val="24"/>
              <w:szCs w:val="24"/>
              <w:lang w:val="en-BT"/>
            </w:rPr>
          </w:pPr>
          <w:hyperlink w:anchor="_Toc43115340" w:history="1">
            <w:r w:rsidR="00576B41" w:rsidRPr="00EF4A6F">
              <w:rPr>
                <w:rStyle w:val="Hyperlink"/>
                <w:noProof/>
              </w:rPr>
              <w:t>GCC.23.</w:t>
            </w:r>
            <w:r w:rsidR="00576B41">
              <w:rPr>
                <w:rFonts w:eastAsiaTheme="minorEastAsia"/>
                <w:noProof/>
                <w:sz w:val="24"/>
                <w:szCs w:val="24"/>
                <w:lang w:val="en-BT"/>
              </w:rPr>
              <w:tab/>
            </w:r>
            <w:r w:rsidR="00576B41" w:rsidRPr="00EF4A6F">
              <w:rPr>
                <w:rStyle w:val="Hyperlink"/>
                <w:noProof/>
              </w:rPr>
              <w:t>Retention Money</w:t>
            </w:r>
            <w:r w:rsidR="00576B41">
              <w:rPr>
                <w:noProof/>
                <w:webHidden/>
              </w:rPr>
              <w:tab/>
            </w:r>
            <w:r w:rsidR="00576B41">
              <w:rPr>
                <w:noProof/>
                <w:webHidden/>
              </w:rPr>
              <w:fldChar w:fldCharType="begin"/>
            </w:r>
            <w:r w:rsidR="00576B41">
              <w:rPr>
                <w:noProof/>
                <w:webHidden/>
              </w:rPr>
              <w:instrText xml:space="preserve"> PAGEREF _Toc43115340 \h </w:instrText>
            </w:r>
            <w:r w:rsidR="00576B41">
              <w:rPr>
                <w:noProof/>
                <w:webHidden/>
              </w:rPr>
            </w:r>
            <w:r w:rsidR="00576B41">
              <w:rPr>
                <w:noProof/>
                <w:webHidden/>
              </w:rPr>
              <w:fldChar w:fldCharType="separate"/>
            </w:r>
            <w:r w:rsidR="00576B41">
              <w:rPr>
                <w:noProof/>
                <w:webHidden/>
              </w:rPr>
              <w:t>42</w:t>
            </w:r>
            <w:r w:rsidR="00576B41">
              <w:rPr>
                <w:noProof/>
                <w:webHidden/>
              </w:rPr>
              <w:fldChar w:fldCharType="end"/>
            </w:r>
          </w:hyperlink>
        </w:p>
        <w:p w14:paraId="4203402D" w14:textId="07FCAFA7" w:rsidR="00576B41" w:rsidRDefault="00957E93">
          <w:pPr>
            <w:pStyle w:val="TOC2"/>
            <w:rPr>
              <w:rFonts w:eastAsiaTheme="minorEastAsia"/>
              <w:noProof/>
              <w:sz w:val="24"/>
              <w:szCs w:val="24"/>
              <w:lang w:val="en-BT"/>
            </w:rPr>
          </w:pPr>
          <w:hyperlink w:anchor="_Toc43115341" w:history="1">
            <w:r w:rsidR="00576B41" w:rsidRPr="00EF4A6F">
              <w:rPr>
                <w:rStyle w:val="Hyperlink"/>
                <w:noProof/>
              </w:rPr>
              <w:t>GCC.24.</w:t>
            </w:r>
            <w:r w:rsidR="00576B41">
              <w:rPr>
                <w:rFonts w:eastAsiaTheme="minorEastAsia"/>
                <w:noProof/>
                <w:sz w:val="24"/>
                <w:szCs w:val="24"/>
                <w:lang w:val="en-BT"/>
              </w:rPr>
              <w:tab/>
            </w:r>
            <w:r w:rsidR="00576B41" w:rsidRPr="00EF4A6F">
              <w:rPr>
                <w:rStyle w:val="Hyperlink"/>
                <w:noProof/>
              </w:rPr>
              <w:t>Liquidated Damages for delay</w:t>
            </w:r>
            <w:r w:rsidR="00576B41">
              <w:rPr>
                <w:noProof/>
                <w:webHidden/>
              </w:rPr>
              <w:tab/>
            </w:r>
            <w:r w:rsidR="00576B41">
              <w:rPr>
                <w:noProof/>
                <w:webHidden/>
              </w:rPr>
              <w:fldChar w:fldCharType="begin"/>
            </w:r>
            <w:r w:rsidR="00576B41">
              <w:rPr>
                <w:noProof/>
                <w:webHidden/>
              </w:rPr>
              <w:instrText xml:space="preserve"> PAGEREF _Toc43115341 \h </w:instrText>
            </w:r>
            <w:r w:rsidR="00576B41">
              <w:rPr>
                <w:noProof/>
                <w:webHidden/>
              </w:rPr>
            </w:r>
            <w:r w:rsidR="00576B41">
              <w:rPr>
                <w:noProof/>
                <w:webHidden/>
              </w:rPr>
              <w:fldChar w:fldCharType="separate"/>
            </w:r>
            <w:r w:rsidR="00576B41">
              <w:rPr>
                <w:noProof/>
                <w:webHidden/>
              </w:rPr>
              <w:t>42</w:t>
            </w:r>
            <w:r w:rsidR="00576B41">
              <w:rPr>
                <w:noProof/>
                <w:webHidden/>
              </w:rPr>
              <w:fldChar w:fldCharType="end"/>
            </w:r>
          </w:hyperlink>
        </w:p>
        <w:p w14:paraId="11C1C95B" w14:textId="15B40805" w:rsidR="00576B41" w:rsidRDefault="00957E93">
          <w:pPr>
            <w:pStyle w:val="TOC2"/>
            <w:rPr>
              <w:rFonts w:eastAsiaTheme="minorEastAsia"/>
              <w:noProof/>
              <w:sz w:val="24"/>
              <w:szCs w:val="24"/>
              <w:lang w:val="en-BT"/>
            </w:rPr>
          </w:pPr>
          <w:hyperlink w:anchor="_Toc43115342" w:history="1">
            <w:r w:rsidR="00576B41" w:rsidRPr="00EF4A6F">
              <w:rPr>
                <w:rStyle w:val="Hyperlink"/>
                <w:noProof/>
              </w:rPr>
              <w:t>GCC.25.</w:t>
            </w:r>
            <w:r w:rsidR="00576B41">
              <w:rPr>
                <w:rFonts w:eastAsiaTheme="minorEastAsia"/>
                <w:noProof/>
                <w:sz w:val="24"/>
                <w:szCs w:val="24"/>
                <w:lang w:val="en-BT"/>
              </w:rPr>
              <w:tab/>
            </w:r>
            <w:r w:rsidR="00576B41" w:rsidRPr="00EF4A6F">
              <w:rPr>
                <w:rStyle w:val="Hyperlink"/>
                <w:noProof/>
              </w:rPr>
              <w:t>Defect Liability</w:t>
            </w:r>
            <w:r w:rsidR="00576B41">
              <w:rPr>
                <w:noProof/>
                <w:webHidden/>
              </w:rPr>
              <w:tab/>
            </w:r>
            <w:r w:rsidR="00576B41">
              <w:rPr>
                <w:noProof/>
                <w:webHidden/>
              </w:rPr>
              <w:fldChar w:fldCharType="begin"/>
            </w:r>
            <w:r w:rsidR="00576B41">
              <w:rPr>
                <w:noProof/>
                <w:webHidden/>
              </w:rPr>
              <w:instrText xml:space="preserve"> PAGEREF _Toc43115342 \h </w:instrText>
            </w:r>
            <w:r w:rsidR="00576B41">
              <w:rPr>
                <w:noProof/>
                <w:webHidden/>
              </w:rPr>
            </w:r>
            <w:r w:rsidR="00576B41">
              <w:rPr>
                <w:noProof/>
                <w:webHidden/>
              </w:rPr>
              <w:fldChar w:fldCharType="separate"/>
            </w:r>
            <w:r w:rsidR="00576B41">
              <w:rPr>
                <w:noProof/>
                <w:webHidden/>
              </w:rPr>
              <w:t>43</w:t>
            </w:r>
            <w:r w:rsidR="00576B41">
              <w:rPr>
                <w:noProof/>
                <w:webHidden/>
              </w:rPr>
              <w:fldChar w:fldCharType="end"/>
            </w:r>
          </w:hyperlink>
        </w:p>
        <w:p w14:paraId="525654B7" w14:textId="5E9C453C" w:rsidR="00576B41" w:rsidRDefault="00957E93">
          <w:pPr>
            <w:pStyle w:val="TOC2"/>
            <w:rPr>
              <w:rFonts w:eastAsiaTheme="minorEastAsia"/>
              <w:noProof/>
              <w:sz w:val="24"/>
              <w:szCs w:val="24"/>
              <w:lang w:val="en-BT"/>
            </w:rPr>
          </w:pPr>
          <w:hyperlink w:anchor="_Toc43115343" w:history="1">
            <w:r w:rsidR="00576B41" w:rsidRPr="00EF4A6F">
              <w:rPr>
                <w:rStyle w:val="Hyperlink"/>
                <w:noProof/>
              </w:rPr>
              <w:t>GCC.26.</w:t>
            </w:r>
            <w:r w:rsidR="00576B41">
              <w:rPr>
                <w:rFonts w:eastAsiaTheme="minorEastAsia"/>
                <w:noProof/>
                <w:sz w:val="24"/>
                <w:szCs w:val="24"/>
                <w:lang w:val="en-BT"/>
              </w:rPr>
              <w:tab/>
            </w:r>
            <w:r w:rsidR="00576B41" w:rsidRPr="00EF4A6F">
              <w:rPr>
                <w:rStyle w:val="Hyperlink"/>
                <w:noProof/>
              </w:rPr>
              <w:t>Limitations of Liability</w:t>
            </w:r>
            <w:r w:rsidR="00576B41">
              <w:rPr>
                <w:noProof/>
                <w:webHidden/>
              </w:rPr>
              <w:tab/>
            </w:r>
            <w:r w:rsidR="00576B41">
              <w:rPr>
                <w:noProof/>
                <w:webHidden/>
              </w:rPr>
              <w:fldChar w:fldCharType="begin"/>
            </w:r>
            <w:r w:rsidR="00576B41">
              <w:rPr>
                <w:noProof/>
                <w:webHidden/>
              </w:rPr>
              <w:instrText xml:space="preserve"> PAGEREF _Toc43115343 \h </w:instrText>
            </w:r>
            <w:r w:rsidR="00576B41">
              <w:rPr>
                <w:noProof/>
                <w:webHidden/>
              </w:rPr>
            </w:r>
            <w:r w:rsidR="00576B41">
              <w:rPr>
                <w:noProof/>
                <w:webHidden/>
              </w:rPr>
              <w:fldChar w:fldCharType="separate"/>
            </w:r>
            <w:r w:rsidR="00576B41">
              <w:rPr>
                <w:noProof/>
                <w:webHidden/>
              </w:rPr>
              <w:t>43</w:t>
            </w:r>
            <w:r w:rsidR="00576B41">
              <w:rPr>
                <w:noProof/>
                <w:webHidden/>
              </w:rPr>
              <w:fldChar w:fldCharType="end"/>
            </w:r>
          </w:hyperlink>
        </w:p>
        <w:p w14:paraId="54FCD436" w14:textId="67958B7A" w:rsidR="00576B41" w:rsidRDefault="00957E93">
          <w:pPr>
            <w:pStyle w:val="TOC2"/>
            <w:rPr>
              <w:rFonts w:eastAsiaTheme="minorEastAsia"/>
              <w:noProof/>
              <w:sz w:val="24"/>
              <w:szCs w:val="24"/>
              <w:lang w:val="en-BT"/>
            </w:rPr>
          </w:pPr>
          <w:hyperlink w:anchor="_Toc43115344" w:history="1">
            <w:r w:rsidR="00576B41" w:rsidRPr="00EF4A6F">
              <w:rPr>
                <w:rStyle w:val="Hyperlink"/>
                <w:noProof/>
              </w:rPr>
              <w:t>GCC.27.</w:t>
            </w:r>
            <w:r w:rsidR="00576B41">
              <w:rPr>
                <w:rFonts w:eastAsiaTheme="minorEastAsia"/>
                <w:noProof/>
                <w:sz w:val="24"/>
                <w:szCs w:val="24"/>
                <w:lang w:val="en-BT"/>
              </w:rPr>
              <w:tab/>
            </w:r>
            <w:r w:rsidR="00576B41" w:rsidRPr="00EF4A6F">
              <w:rPr>
                <w:rStyle w:val="Hyperlink"/>
                <w:noProof/>
              </w:rPr>
              <w:t>Force Majeure</w:t>
            </w:r>
            <w:r w:rsidR="00576B41">
              <w:rPr>
                <w:noProof/>
                <w:webHidden/>
              </w:rPr>
              <w:tab/>
            </w:r>
            <w:r w:rsidR="00576B41">
              <w:rPr>
                <w:noProof/>
                <w:webHidden/>
              </w:rPr>
              <w:fldChar w:fldCharType="begin"/>
            </w:r>
            <w:r w:rsidR="00576B41">
              <w:rPr>
                <w:noProof/>
                <w:webHidden/>
              </w:rPr>
              <w:instrText xml:space="preserve"> PAGEREF _Toc43115344 \h </w:instrText>
            </w:r>
            <w:r w:rsidR="00576B41">
              <w:rPr>
                <w:noProof/>
                <w:webHidden/>
              </w:rPr>
            </w:r>
            <w:r w:rsidR="00576B41">
              <w:rPr>
                <w:noProof/>
                <w:webHidden/>
              </w:rPr>
              <w:fldChar w:fldCharType="separate"/>
            </w:r>
            <w:r w:rsidR="00576B41">
              <w:rPr>
                <w:noProof/>
                <w:webHidden/>
              </w:rPr>
              <w:t>43</w:t>
            </w:r>
            <w:r w:rsidR="00576B41">
              <w:rPr>
                <w:noProof/>
                <w:webHidden/>
              </w:rPr>
              <w:fldChar w:fldCharType="end"/>
            </w:r>
          </w:hyperlink>
        </w:p>
        <w:p w14:paraId="0265EC65" w14:textId="6CFD9A0C" w:rsidR="00576B41" w:rsidRDefault="00957E93">
          <w:pPr>
            <w:pStyle w:val="TOC2"/>
            <w:rPr>
              <w:rFonts w:eastAsiaTheme="minorEastAsia"/>
              <w:noProof/>
              <w:sz w:val="24"/>
              <w:szCs w:val="24"/>
              <w:lang w:val="en-BT"/>
            </w:rPr>
          </w:pPr>
          <w:hyperlink w:anchor="_Toc43115345" w:history="1">
            <w:r w:rsidR="00576B41" w:rsidRPr="00EF4A6F">
              <w:rPr>
                <w:rStyle w:val="Hyperlink"/>
                <w:noProof/>
              </w:rPr>
              <w:t>GCC.28.</w:t>
            </w:r>
            <w:r w:rsidR="00576B41">
              <w:rPr>
                <w:rFonts w:eastAsiaTheme="minorEastAsia"/>
                <w:noProof/>
                <w:sz w:val="24"/>
                <w:szCs w:val="24"/>
                <w:lang w:val="en-BT"/>
              </w:rPr>
              <w:tab/>
            </w:r>
            <w:r w:rsidR="00576B41" w:rsidRPr="00EF4A6F">
              <w:rPr>
                <w:rStyle w:val="Hyperlink"/>
                <w:noProof/>
              </w:rPr>
              <w:t>Variation</w:t>
            </w:r>
            <w:r w:rsidR="00576B41">
              <w:rPr>
                <w:noProof/>
                <w:webHidden/>
              </w:rPr>
              <w:tab/>
            </w:r>
            <w:r w:rsidR="00576B41">
              <w:rPr>
                <w:noProof/>
                <w:webHidden/>
              </w:rPr>
              <w:fldChar w:fldCharType="begin"/>
            </w:r>
            <w:r w:rsidR="00576B41">
              <w:rPr>
                <w:noProof/>
                <w:webHidden/>
              </w:rPr>
              <w:instrText xml:space="preserve"> PAGEREF _Toc43115345 \h </w:instrText>
            </w:r>
            <w:r w:rsidR="00576B41">
              <w:rPr>
                <w:noProof/>
                <w:webHidden/>
              </w:rPr>
            </w:r>
            <w:r w:rsidR="00576B41">
              <w:rPr>
                <w:noProof/>
                <w:webHidden/>
              </w:rPr>
              <w:fldChar w:fldCharType="separate"/>
            </w:r>
            <w:r w:rsidR="00576B41">
              <w:rPr>
                <w:noProof/>
                <w:webHidden/>
              </w:rPr>
              <w:t>44</w:t>
            </w:r>
            <w:r w:rsidR="00576B41">
              <w:rPr>
                <w:noProof/>
                <w:webHidden/>
              </w:rPr>
              <w:fldChar w:fldCharType="end"/>
            </w:r>
          </w:hyperlink>
        </w:p>
        <w:p w14:paraId="1B2A8AD4" w14:textId="27E65980" w:rsidR="00576B41" w:rsidRDefault="00957E93">
          <w:pPr>
            <w:pStyle w:val="TOC2"/>
            <w:rPr>
              <w:rFonts w:eastAsiaTheme="minorEastAsia"/>
              <w:noProof/>
              <w:sz w:val="24"/>
              <w:szCs w:val="24"/>
              <w:lang w:val="en-BT"/>
            </w:rPr>
          </w:pPr>
          <w:hyperlink w:anchor="_Toc43115346" w:history="1">
            <w:r w:rsidR="00576B41" w:rsidRPr="00EF4A6F">
              <w:rPr>
                <w:rStyle w:val="Hyperlink"/>
                <w:noProof/>
              </w:rPr>
              <w:t>GCC.29.</w:t>
            </w:r>
            <w:r w:rsidR="00576B41">
              <w:rPr>
                <w:rFonts w:eastAsiaTheme="minorEastAsia"/>
                <w:noProof/>
                <w:sz w:val="24"/>
                <w:szCs w:val="24"/>
                <w:lang w:val="en-BT"/>
              </w:rPr>
              <w:tab/>
            </w:r>
            <w:r w:rsidR="00576B41" w:rsidRPr="00EF4A6F">
              <w:rPr>
                <w:rStyle w:val="Hyperlink"/>
                <w:noProof/>
              </w:rPr>
              <w:t>Termination</w:t>
            </w:r>
            <w:r w:rsidR="00576B41">
              <w:rPr>
                <w:noProof/>
                <w:webHidden/>
              </w:rPr>
              <w:tab/>
            </w:r>
            <w:r w:rsidR="00576B41">
              <w:rPr>
                <w:noProof/>
                <w:webHidden/>
              </w:rPr>
              <w:fldChar w:fldCharType="begin"/>
            </w:r>
            <w:r w:rsidR="00576B41">
              <w:rPr>
                <w:noProof/>
                <w:webHidden/>
              </w:rPr>
              <w:instrText xml:space="preserve"> PAGEREF _Toc43115346 \h </w:instrText>
            </w:r>
            <w:r w:rsidR="00576B41">
              <w:rPr>
                <w:noProof/>
                <w:webHidden/>
              </w:rPr>
            </w:r>
            <w:r w:rsidR="00576B41">
              <w:rPr>
                <w:noProof/>
                <w:webHidden/>
              </w:rPr>
              <w:fldChar w:fldCharType="separate"/>
            </w:r>
            <w:r w:rsidR="00576B41">
              <w:rPr>
                <w:noProof/>
                <w:webHidden/>
              </w:rPr>
              <w:t>47</w:t>
            </w:r>
            <w:r w:rsidR="00576B41">
              <w:rPr>
                <w:noProof/>
                <w:webHidden/>
              </w:rPr>
              <w:fldChar w:fldCharType="end"/>
            </w:r>
          </w:hyperlink>
        </w:p>
        <w:p w14:paraId="4A1C99F8" w14:textId="5A5900E5" w:rsidR="00576B41" w:rsidRDefault="00957E93">
          <w:pPr>
            <w:pStyle w:val="TOC2"/>
            <w:rPr>
              <w:rFonts w:eastAsiaTheme="minorEastAsia"/>
              <w:noProof/>
              <w:sz w:val="24"/>
              <w:szCs w:val="24"/>
              <w:lang w:val="en-BT"/>
            </w:rPr>
          </w:pPr>
          <w:hyperlink w:anchor="_Toc43115347" w:history="1">
            <w:r w:rsidR="00576B41" w:rsidRPr="00EF4A6F">
              <w:rPr>
                <w:rStyle w:val="Hyperlink"/>
                <w:noProof/>
              </w:rPr>
              <w:t>GCC.30.</w:t>
            </w:r>
            <w:r w:rsidR="00576B41">
              <w:rPr>
                <w:rFonts w:eastAsiaTheme="minorEastAsia"/>
                <w:noProof/>
                <w:sz w:val="24"/>
                <w:szCs w:val="24"/>
                <w:lang w:val="en-BT"/>
              </w:rPr>
              <w:tab/>
            </w:r>
            <w:r w:rsidR="00576B41" w:rsidRPr="00EF4A6F">
              <w:rPr>
                <w:rStyle w:val="Hyperlink"/>
                <w:noProof/>
              </w:rPr>
              <w:t>Payment upon Termination</w:t>
            </w:r>
            <w:r w:rsidR="00576B41">
              <w:rPr>
                <w:noProof/>
                <w:webHidden/>
              </w:rPr>
              <w:tab/>
            </w:r>
            <w:r w:rsidR="00576B41">
              <w:rPr>
                <w:noProof/>
                <w:webHidden/>
              </w:rPr>
              <w:fldChar w:fldCharType="begin"/>
            </w:r>
            <w:r w:rsidR="00576B41">
              <w:rPr>
                <w:noProof/>
                <w:webHidden/>
              </w:rPr>
              <w:instrText xml:space="preserve"> PAGEREF _Toc43115347 \h </w:instrText>
            </w:r>
            <w:r w:rsidR="00576B41">
              <w:rPr>
                <w:noProof/>
                <w:webHidden/>
              </w:rPr>
            </w:r>
            <w:r w:rsidR="00576B41">
              <w:rPr>
                <w:noProof/>
                <w:webHidden/>
              </w:rPr>
              <w:fldChar w:fldCharType="separate"/>
            </w:r>
            <w:r w:rsidR="00576B41">
              <w:rPr>
                <w:noProof/>
                <w:webHidden/>
              </w:rPr>
              <w:t>48</w:t>
            </w:r>
            <w:r w:rsidR="00576B41">
              <w:rPr>
                <w:noProof/>
                <w:webHidden/>
              </w:rPr>
              <w:fldChar w:fldCharType="end"/>
            </w:r>
          </w:hyperlink>
        </w:p>
        <w:p w14:paraId="464B9D5A" w14:textId="3F29B1B0" w:rsidR="00576B41" w:rsidRDefault="00957E93">
          <w:pPr>
            <w:pStyle w:val="TOC2"/>
            <w:rPr>
              <w:rFonts w:eastAsiaTheme="minorEastAsia"/>
              <w:noProof/>
              <w:sz w:val="24"/>
              <w:szCs w:val="24"/>
              <w:lang w:val="en-BT"/>
            </w:rPr>
          </w:pPr>
          <w:hyperlink w:anchor="_Toc43115348" w:history="1">
            <w:r w:rsidR="00576B41" w:rsidRPr="00EF4A6F">
              <w:rPr>
                <w:rStyle w:val="Hyperlink"/>
                <w:noProof/>
              </w:rPr>
              <w:t>GCC.31.</w:t>
            </w:r>
            <w:r w:rsidR="00576B41">
              <w:rPr>
                <w:rFonts w:eastAsiaTheme="minorEastAsia"/>
                <w:noProof/>
                <w:sz w:val="24"/>
                <w:szCs w:val="24"/>
                <w:lang w:val="en-BT"/>
              </w:rPr>
              <w:tab/>
            </w:r>
            <w:r w:rsidR="00576B41" w:rsidRPr="00EF4A6F">
              <w:rPr>
                <w:rStyle w:val="Hyperlink"/>
                <w:noProof/>
              </w:rPr>
              <w:t>Sub- Letting</w:t>
            </w:r>
            <w:r w:rsidR="00576B41">
              <w:rPr>
                <w:noProof/>
                <w:webHidden/>
              </w:rPr>
              <w:tab/>
            </w:r>
            <w:r w:rsidR="00576B41">
              <w:rPr>
                <w:noProof/>
                <w:webHidden/>
              </w:rPr>
              <w:fldChar w:fldCharType="begin"/>
            </w:r>
            <w:r w:rsidR="00576B41">
              <w:rPr>
                <w:noProof/>
                <w:webHidden/>
              </w:rPr>
              <w:instrText xml:space="preserve"> PAGEREF _Toc43115348 \h </w:instrText>
            </w:r>
            <w:r w:rsidR="00576B41">
              <w:rPr>
                <w:noProof/>
                <w:webHidden/>
              </w:rPr>
            </w:r>
            <w:r w:rsidR="00576B41">
              <w:rPr>
                <w:noProof/>
                <w:webHidden/>
              </w:rPr>
              <w:fldChar w:fldCharType="separate"/>
            </w:r>
            <w:r w:rsidR="00576B41">
              <w:rPr>
                <w:noProof/>
                <w:webHidden/>
              </w:rPr>
              <w:t>48</w:t>
            </w:r>
            <w:r w:rsidR="00576B41">
              <w:rPr>
                <w:noProof/>
                <w:webHidden/>
              </w:rPr>
              <w:fldChar w:fldCharType="end"/>
            </w:r>
          </w:hyperlink>
        </w:p>
        <w:p w14:paraId="5DE072DD" w14:textId="7AFBD778" w:rsidR="00576B41" w:rsidRDefault="00957E93">
          <w:pPr>
            <w:pStyle w:val="TOC2"/>
            <w:rPr>
              <w:rFonts w:eastAsiaTheme="minorEastAsia"/>
              <w:noProof/>
              <w:sz w:val="24"/>
              <w:szCs w:val="24"/>
              <w:lang w:val="en-BT"/>
            </w:rPr>
          </w:pPr>
          <w:hyperlink w:anchor="_Toc43115349" w:history="1">
            <w:r w:rsidR="00576B41" w:rsidRPr="00EF4A6F">
              <w:rPr>
                <w:rStyle w:val="Hyperlink"/>
                <w:noProof/>
              </w:rPr>
              <w:t>GCC.32.</w:t>
            </w:r>
            <w:r w:rsidR="00576B41">
              <w:rPr>
                <w:rFonts w:eastAsiaTheme="minorEastAsia"/>
                <w:noProof/>
                <w:sz w:val="24"/>
                <w:szCs w:val="24"/>
                <w:lang w:val="en-BT"/>
              </w:rPr>
              <w:tab/>
            </w:r>
            <w:r w:rsidR="00576B41" w:rsidRPr="00EF4A6F">
              <w:rPr>
                <w:rStyle w:val="Hyperlink"/>
                <w:noProof/>
              </w:rPr>
              <w:t>Taking Over</w:t>
            </w:r>
            <w:r w:rsidR="00576B41">
              <w:rPr>
                <w:noProof/>
                <w:webHidden/>
              </w:rPr>
              <w:tab/>
            </w:r>
            <w:r w:rsidR="00576B41">
              <w:rPr>
                <w:noProof/>
                <w:webHidden/>
              </w:rPr>
              <w:fldChar w:fldCharType="begin"/>
            </w:r>
            <w:r w:rsidR="00576B41">
              <w:rPr>
                <w:noProof/>
                <w:webHidden/>
              </w:rPr>
              <w:instrText xml:space="preserve"> PAGEREF _Toc43115349 \h </w:instrText>
            </w:r>
            <w:r w:rsidR="00576B41">
              <w:rPr>
                <w:noProof/>
                <w:webHidden/>
              </w:rPr>
            </w:r>
            <w:r w:rsidR="00576B41">
              <w:rPr>
                <w:noProof/>
                <w:webHidden/>
              </w:rPr>
              <w:fldChar w:fldCharType="separate"/>
            </w:r>
            <w:r w:rsidR="00576B41">
              <w:rPr>
                <w:noProof/>
                <w:webHidden/>
              </w:rPr>
              <w:t>48</w:t>
            </w:r>
            <w:r w:rsidR="00576B41">
              <w:rPr>
                <w:noProof/>
                <w:webHidden/>
              </w:rPr>
              <w:fldChar w:fldCharType="end"/>
            </w:r>
          </w:hyperlink>
        </w:p>
        <w:p w14:paraId="06A37B14" w14:textId="2F5C68C0" w:rsidR="00576B41" w:rsidRDefault="00957E93">
          <w:pPr>
            <w:pStyle w:val="TOC2"/>
            <w:rPr>
              <w:rFonts w:eastAsiaTheme="minorEastAsia"/>
              <w:noProof/>
              <w:sz w:val="24"/>
              <w:szCs w:val="24"/>
              <w:lang w:val="en-BT"/>
            </w:rPr>
          </w:pPr>
          <w:hyperlink w:anchor="_Toc43115350" w:history="1">
            <w:r w:rsidR="00576B41" w:rsidRPr="00EF4A6F">
              <w:rPr>
                <w:rStyle w:val="Hyperlink"/>
                <w:noProof/>
              </w:rPr>
              <w:t>GCC.33.</w:t>
            </w:r>
            <w:r w:rsidR="00576B41">
              <w:rPr>
                <w:rFonts w:eastAsiaTheme="minorEastAsia"/>
                <w:noProof/>
                <w:sz w:val="24"/>
                <w:szCs w:val="24"/>
                <w:lang w:val="en-BT"/>
              </w:rPr>
              <w:tab/>
            </w:r>
            <w:r w:rsidR="00576B41" w:rsidRPr="00EF4A6F">
              <w:rPr>
                <w:rStyle w:val="Hyperlink"/>
                <w:noProof/>
              </w:rPr>
              <w:t>Settlement of Disputes</w:t>
            </w:r>
            <w:r w:rsidR="00576B41">
              <w:rPr>
                <w:noProof/>
                <w:webHidden/>
              </w:rPr>
              <w:tab/>
            </w:r>
            <w:r w:rsidR="00576B41">
              <w:rPr>
                <w:noProof/>
                <w:webHidden/>
              </w:rPr>
              <w:fldChar w:fldCharType="begin"/>
            </w:r>
            <w:r w:rsidR="00576B41">
              <w:rPr>
                <w:noProof/>
                <w:webHidden/>
              </w:rPr>
              <w:instrText xml:space="preserve"> PAGEREF _Toc43115350 \h </w:instrText>
            </w:r>
            <w:r w:rsidR="00576B41">
              <w:rPr>
                <w:noProof/>
                <w:webHidden/>
              </w:rPr>
            </w:r>
            <w:r w:rsidR="00576B41">
              <w:rPr>
                <w:noProof/>
                <w:webHidden/>
              </w:rPr>
              <w:fldChar w:fldCharType="separate"/>
            </w:r>
            <w:r w:rsidR="00576B41">
              <w:rPr>
                <w:noProof/>
                <w:webHidden/>
              </w:rPr>
              <w:t>49</w:t>
            </w:r>
            <w:r w:rsidR="00576B41">
              <w:rPr>
                <w:noProof/>
                <w:webHidden/>
              </w:rPr>
              <w:fldChar w:fldCharType="end"/>
            </w:r>
          </w:hyperlink>
        </w:p>
        <w:p w14:paraId="48B56C3B" w14:textId="29B894C7" w:rsidR="00576B41" w:rsidRDefault="00957E93">
          <w:pPr>
            <w:pStyle w:val="TOC1"/>
            <w:tabs>
              <w:tab w:val="right" w:leader="dot" w:pos="9010"/>
            </w:tabs>
            <w:rPr>
              <w:rFonts w:eastAsiaTheme="minorEastAsia"/>
              <w:noProof/>
              <w:sz w:val="24"/>
              <w:szCs w:val="24"/>
              <w:lang w:val="en-BT"/>
            </w:rPr>
          </w:pPr>
          <w:hyperlink w:anchor="_Toc43115351" w:history="1">
            <w:r w:rsidR="00576B41" w:rsidRPr="00EF4A6F">
              <w:rPr>
                <w:rStyle w:val="Hyperlink"/>
                <w:rFonts w:ascii="Candara" w:hAnsi="Candara" w:cs="Times New Roman"/>
                <w:b/>
                <w:noProof/>
              </w:rPr>
              <w:t>SECTION V - SPECIAL CONDITIONS OF CONTRACT</w:t>
            </w:r>
            <w:r w:rsidR="00576B41">
              <w:rPr>
                <w:noProof/>
                <w:webHidden/>
              </w:rPr>
              <w:tab/>
            </w:r>
            <w:r w:rsidR="00576B41">
              <w:rPr>
                <w:noProof/>
                <w:webHidden/>
              </w:rPr>
              <w:fldChar w:fldCharType="begin"/>
            </w:r>
            <w:r w:rsidR="00576B41">
              <w:rPr>
                <w:noProof/>
                <w:webHidden/>
              </w:rPr>
              <w:instrText xml:space="preserve"> PAGEREF _Toc43115351 \h </w:instrText>
            </w:r>
            <w:r w:rsidR="00576B41">
              <w:rPr>
                <w:noProof/>
                <w:webHidden/>
              </w:rPr>
            </w:r>
            <w:r w:rsidR="00576B41">
              <w:rPr>
                <w:noProof/>
                <w:webHidden/>
              </w:rPr>
              <w:fldChar w:fldCharType="separate"/>
            </w:r>
            <w:r w:rsidR="00576B41">
              <w:rPr>
                <w:noProof/>
                <w:webHidden/>
              </w:rPr>
              <w:t>50</w:t>
            </w:r>
            <w:r w:rsidR="00576B41">
              <w:rPr>
                <w:noProof/>
                <w:webHidden/>
              </w:rPr>
              <w:fldChar w:fldCharType="end"/>
            </w:r>
          </w:hyperlink>
        </w:p>
        <w:p w14:paraId="7305F596" w14:textId="140A7EC1" w:rsidR="00576B41" w:rsidRDefault="00957E93">
          <w:pPr>
            <w:pStyle w:val="TOC1"/>
            <w:tabs>
              <w:tab w:val="right" w:leader="dot" w:pos="9010"/>
            </w:tabs>
            <w:rPr>
              <w:rFonts w:eastAsiaTheme="minorEastAsia"/>
              <w:noProof/>
              <w:sz w:val="24"/>
              <w:szCs w:val="24"/>
              <w:lang w:val="en-BT"/>
            </w:rPr>
          </w:pPr>
          <w:hyperlink w:anchor="_Toc43115352" w:history="1">
            <w:r w:rsidR="00576B41" w:rsidRPr="00EF4A6F">
              <w:rPr>
                <w:rStyle w:val="Hyperlink"/>
                <w:rFonts w:ascii="Candara" w:hAnsi="Candara" w:cs="Times New Roman"/>
                <w:b/>
                <w:noProof/>
              </w:rPr>
              <w:t>SECTION VI - TECHNICAL SPECIFICATIONS</w:t>
            </w:r>
            <w:r w:rsidR="00576B41">
              <w:rPr>
                <w:noProof/>
                <w:webHidden/>
              </w:rPr>
              <w:tab/>
            </w:r>
            <w:r w:rsidR="00576B41">
              <w:rPr>
                <w:noProof/>
                <w:webHidden/>
              </w:rPr>
              <w:fldChar w:fldCharType="begin"/>
            </w:r>
            <w:r w:rsidR="00576B41">
              <w:rPr>
                <w:noProof/>
                <w:webHidden/>
              </w:rPr>
              <w:instrText xml:space="preserve"> PAGEREF _Toc43115352 \h </w:instrText>
            </w:r>
            <w:r w:rsidR="00576B41">
              <w:rPr>
                <w:noProof/>
                <w:webHidden/>
              </w:rPr>
            </w:r>
            <w:r w:rsidR="00576B41">
              <w:rPr>
                <w:noProof/>
                <w:webHidden/>
              </w:rPr>
              <w:fldChar w:fldCharType="separate"/>
            </w:r>
            <w:r w:rsidR="00576B41">
              <w:rPr>
                <w:noProof/>
                <w:webHidden/>
              </w:rPr>
              <w:t>52</w:t>
            </w:r>
            <w:r w:rsidR="00576B41">
              <w:rPr>
                <w:noProof/>
                <w:webHidden/>
              </w:rPr>
              <w:fldChar w:fldCharType="end"/>
            </w:r>
          </w:hyperlink>
        </w:p>
        <w:p w14:paraId="46AB79BF" w14:textId="73D93577" w:rsidR="00576B41" w:rsidRDefault="00957E93">
          <w:pPr>
            <w:pStyle w:val="TOC2"/>
            <w:rPr>
              <w:rFonts w:eastAsiaTheme="minorEastAsia"/>
              <w:noProof/>
              <w:sz w:val="24"/>
              <w:szCs w:val="24"/>
              <w:lang w:val="en-BT"/>
            </w:rPr>
          </w:pPr>
          <w:hyperlink w:anchor="_Toc43115353" w:history="1">
            <w:r w:rsidR="00576B41" w:rsidRPr="00EF4A6F">
              <w:rPr>
                <w:rStyle w:val="Hyperlink"/>
                <w:rFonts w:eastAsia="MS Mincho"/>
                <w:noProof/>
              </w:rPr>
              <w:t>1.</w:t>
            </w:r>
            <w:r w:rsidR="00576B41">
              <w:rPr>
                <w:rFonts w:eastAsiaTheme="minorEastAsia"/>
                <w:noProof/>
                <w:sz w:val="24"/>
                <w:szCs w:val="24"/>
                <w:lang w:val="en-BT"/>
              </w:rPr>
              <w:tab/>
            </w:r>
            <w:r w:rsidR="00576B41" w:rsidRPr="00EF4A6F">
              <w:rPr>
                <w:rStyle w:val="Hyperlink"/>
                <w:rFonts w:eastAsia="MS Mincho"/>
                <w:noProof/>
              </w:rPr>
              <w:t>Scope of work</w:t>
            </w:r>
            <w:r w:rsidR="00576B41">
              <w:rPr>
                <w:noProof/>
                <w:webHidden/>
              </w:rPr>
              <w:tab/>
            </w:r>
            <w:r w:rsidR="00576B41">
              <w:rPr>
                <w:noProof/>
                <w:webHidden/>
              </w:rPr>
              <w:fldChar w:fldCharType="begin"/>
            </w:r>
            <w:r w:rsidR="00576B41">
              <w:rPr>
                <w:noProof/>
                <w:webHidden/>
              </w:rPr>
              <w:instrText xml:space="preserve"> PAGEREF _Toc43115353 \h </w:instrText>
            </w:r>
            <w:r w:rsidR="00576B41">
              <w:rPr>
                <w:noProof/>
                <w:webHidden/>
              </w:rPr>
            </w:r>
            <w:r w:rsidR="00576B41">
              <w:rPr>
                <w:noProof/>
                <w:webHidden/>
              </w:rPr>
              <w:fldChar w:fldCharType="separate"/>
            </w:r>
            <w:r w:rsidR="00576B41">
              <w:rPr>
                <w:noProof/>
                <w:webHidden/>
              </w:rPr>
              <w:t>53</w:t>
            </w:r>
            <w:r w:rsidR="00576B41">
              <w:rPr>
                <w:noProof/>
                <w:webHidden/>
              </w:rPr>
              <w:fldChar w:fldCharType="end"/>
            </w:r>
          </w:hyperlink>
        </w:p>
        <w:p w14:paraId="3B6A70C6" w14:textId="1960D98A" w:rsidR="00576B41" w:rsidRDefault="00957E93">
          <w:pPr>
            <w:pStyle w:val="TOC2"/>
            <w:rPr>
              <w:rFonts w:eastAsiaTheme="minorEastAsia"/>
              <w:noProof/>
              <w:sz w:val="24"/>
              <w:szCs w:val="24"/>
              <w:lang w:val="en-BT"/>
            </w:rPr>
          </w:pPr>
          <w:hyperlink w:anchor="_Toc43115354" w:history="1">
            <w:r w:rsidR="00576B41" w:rsidRPr="00EF4A6F">
              <w:rPr>
                <w:rStyle w:val="Hyperlink"/>
                <w:rFonts w:eastAsia="MS Mincho"/>
                <w:noProof/>
              </w:rPr>
              <w:t>2.</w:t>
            </w:r>
            <w:r w:rsidR="00576B41">
              <w:rPr>
                <w:rFonts w:eastAsiaTheme="minorEastAsia"/>
                <w:noProof/>
                <w:sz w:val="24"/>
                <w:szCs w:val="24"/>
                <w:lang w:val="en-BT"/>
              </w:rPr>
              <w:tab/>
            </w:r>
            <w:r w:rsidR="00576B41" w:rsidRPr="00EF4A6F">
              <w:rPr>
                <w:rStyle w:val="Hyperlink"/>
                <w:rFonts w:eastAsia="MS Mincho"/>
                <w:noProof/>
              </w:rPr>
              <w:t>Technical Specifications</w:t>
            </w:r>
            <w:r w:rsidR="00576B41">
              <w:rPr>
                <w:noProof/>
                <w:webHidden/>
              </w:rPr>
              <w:tab/>
            </w:r>
            <w:r w:rsidR="00576B41">
              <w:rPr>
                <w:noProof/>
                <w:webHidden/>
              </w:rPr>
              <w:fldChar w:fldCharType="begin"/>
            </w:r>
            <w:r w:rsidR="00576B41">
              <w:rPr>
                <w:noProof/>
                <w:webHidden/>
              </w:rPr>
              <w:instrText xml:space="preserve"> PAGEREF _Toc43115354 \h </w:instrText>
            </w:r>
            <w:r w:rsidR="00576B41">
              <w:rPr>
                <w:noProof/>
                <w:webHidden/>
              </w:rPr>
            </w:r>
            <w:r w:rsidR="00576B41">
              <w:rPr>
                <w:noProof/>
                <w:webHidden/>
              </w:rPr>
              <w:fldChar w:fldCharType="separate"/>
            </w:r>
            <w:r w:rsidR="00576B41">
              <w:rPr>
                <w:noProof/>
                <w:webHidden/>
              </w:rPr>
              <w:t>54</w:t>
            </w:r>
            <w:r w:rsidR="00576B41">
              <w:rPr>
                <w:noProof/>
                <w:webHidden/>
              </w:rPr>
              <w:fldChar w:fldCharType="end"/>
            </w:r>
          </w:hyperlink>
        </w:p>
        <w:p w14:paraId="7D753457" w14:textId="0E823E20" w:rsidR="00576B41" w:rsidRDefault="00957E93">
          <w:pPr>
            <w:pStyle w:val="TOC2"/>
            <w:rPr>
              <w:rFonts w:eastAsiaTheme="minorEastAsia"/>
              <w:noProof/>
              <w:sz w:val="24"/>
              <w:szCs w:val="24"/>
              <w:lang w:val="en-BT"/>
            </w:rPr>
          </w:pPr>
          <w:hyperlink w:anchor="_Toc43115355" w:history="1">
            <w:r w:rsidR="00576B41" w:rsidRPr="00EF4A6F">
              <w:rPr>
                <w:rStyle w:val="Hyperlink"/>
                <w:rFonts w:eastAsia="MS Mincho"/>
                <w:noProof/>
              </w:rPr>
              <w:t>3.</w:t>
            </w:r>
            <w:r w:rsidR="00576B41">
              <w:rPr>
                <w:rFonts w:eastAsiaTheme="minorEastAsia"/>
                <w:noProof/>
                <w:sz w:val="24"/>
                <w:szCs w:val="24"/>
                <w:lang w:val="en-BT"/>
              </w:rPr>
              <w:tab/>
            </w:r>
            <w:r w:rsidR="00576B41" w:rsidRPr="00EF4A6F">
              <w:rPr>
                <w:rStyle w:val="Hyperlink"/>
                <w:rFonts w:eastAsia="MS Mincho"/>
                <w:noProof/>
              </w:rPr>
              <w:t>Inspection and Tests</w:t>
            </w:r>
            <w:r w:rsidR="00576B41">
              <w:rPr>
                <w:noProof/>
                <w:webHidden/>
              </w:rPr>
              <w:tab/>
            </w:r>
            <w:r w:rsidR="00576B41">
              <w:rPr>
                <w:noProof/>
                <w:webHidden/>
              </w:rPr>
              <w:fldChar w:fldCharType="begin"/>
            </w:r>
            <w:r w:rsidR="00576B41">
              <w:rPr>
                <w:noProof/>
                <w:webHidden/>
              </w:rPr>
              <w:instrText xml:space="preserve"> PAGEREF _Toc43115355 \h </w:instrText>
            </w:r>
            <w:r w:rsidR="00576B41">
              <w:rPr>
                <w:noProof/>
                <w:webHidden/>
              </w:rPr>
            </w:r>
            <w:r w:rsidR="00576B41">
              <w:rPr>
                <w:noProof/>
                <w:webHidden/>
              </w:rPr>
              <w:fldChar w:fldCharType="separate"/>
            </w:r>
            <w:r w:rsidR="00576B41">
              <w:rPr>
                <w:noProof/>
                <w:webHidden/>
              </w:rPr>
              <w:t>58</w:t>
            </w:r>
            <w:r w:rsidR="00576B41">
              <w:rPr>
                <w:noProof/>
                <w:webHidden/>
              </w:rPr>
              <w:fldChar w:fldCharType="end"/>
            </w:r>
          </w:hyperlink>
        </w:p>
        <w:p w14:paraId="1465FAB3" w14:textId="571A5024" w:rsidR="00576B41" w:rsidRDefault="00957E93">
          <w:pPr>
            <w:pStyle w:val="TOC2"/>
            <w:rPr>
              <w:rFonts w:eastAsiaTheme="minorEastAsia"/>
              <w:noProof/>
              <w:sz w:val="24"/>
              <w:szCs w:val="24"/>
              <w:lang w:val="en-BT"/>
            </w:rPr>
          </w:pPr>
          <w:hyperlink w:anchor="_Toc43115356" w:history="1">
            <w:r w:rsidR="00576B41" w:rsidRPr="00EF4A6F">
              <w:rPr>
                <w:rStyle w:val="Hyperlink"/>
                <w:rFonts w:eastAsia="MS Mincho"/>
                <w:noProof/>
              </w:rPr>
              <w:t>4.</w:t>
            </w:r>
            <w:r w:rsidR="00576B41">
              <w:rPr>
                <w:rFonts w:eastAsiaTheme="minorEastAsia"/>
                <w:noProof/>
                <w:sz w:val="24"/>
                <w:szCs w:val="24"/>
                <w:lang w:val="en-BT"/>
              </w:rPr>
              <w:tab/>
            </w:r>
            <w:r w:rsidR="00576B41" w:rsidRPr="00EF4A6F">
              <w:rPr>
                <w:rStyle w:val="Hyperlink"/>
                <w:rFonts w:eastAsia="MS Mincho"/>
                <w:noProof/>
              </w:rPr>
              <w:t>Drawings</w:t>
            </w:r>
            <w:r w:rsidR="00576B41">
              <w:rPr>
                <w:noProof/>
                <w:webHidden/>
              </w:rPr>
              <w:tab/>
            </w:r>
            <w:r w:rsidR="00576B41">
              <w:rPr>
                <w:noProof/>
                <w:webHidden/>
              </w:rPr>
              <w:fldChar w:fldCharType="begin"/>
            </w:r>
            <w:r w:rsidR="00576B41">
              <w:rPr>
                <w:noProof/>
                <w:webHidden/>
              </w:rPr>
              <w:instrText xml:space="preserve"> PAGEREF _Toc43115356 \h </w:instrText>
            </w:r>
            <w:r w:rsidR="00576B41">
              <w:rPr>
                <w:noProof/>
                <w:webHidden/>
              </w:rPr>
            </w:r>
            <w:r w:rsidR="00576B41">
              <w:rPr>
                <w:noProof/>
                <w:webHidden/>
              </w:rPr>
              <w:fldChar w:fldCharType="separate"/>
            </w:r>
            <w:r w:rsidR="00576B41">
              <w:rPr>
                <w:noProof/>
                <w:webHidden/>
              </w:rPr>
              <w:t>59</w:t>
            </w:r>
            <w:r w:rsidR="00576B41">
              <w:rPr>
                <w:noProof/>
                <w:webHidden/>
              </w:rPr>
              <w:fldChar w:fldCharType="end"/>
            </w:r>
          </w:hyperlink>
        </w:p>
        <w:p w14:paraId="274F59B4" w14:textId="4CA7E450" w:rsidR="00576B41" w:rsidRDefault="00957E93">
          <w:pPr>
            <w:pStyle w:val="TOC1"/>
            <w:tabs>
              <w:tab w:val="right" w:leader="dot" w:pos="9010"/>
            </w:tabs>
            <w:rPr>
              <w:rFonts w:eastAsiaTheme="minorEastAsia"/>
              <w:noProof/>
              <w:sz w:val="24"/>
              <w:szCs w:val="24"/>
              <w:lang w:val="en-BT"/>
            </w:rPr>
          </w:pPr>
          <w:hyperlink w:anchor="_Toc43115357" w:history="1">
            <w:r w:rsidR="00576B41" w:rsidRPr="00EF4A6F">
              <w:rPr>
                <w:rStyle w:val="Hyperlink"/>
                <w:rFonts w:ascii="Candara" w:hAnsi="Candara" w:cs="Times New Roman"/>
                <w:b/>
                <w:noProof/>
              </w:rPr>
              <w:t>SECTION VII - CONTRACT FORMS</w:t>
            </w:r>
            <w:r w:rsidR="00576B41">
              <w:rPr>
                <w:noProof/>
                <w:webHidden/>
              </w:rPr>
              <w:tab/>
            </w:r>
            <w:r w:rsidR="00576B41">
              <w:rPr>
                <w:noProof/>
                <w:webHidden/>
              </w:rPr>
              <w:fldChar w:fldCharType="begin"/>
            </w:r>
            <w:r w:rsidR="00576B41">
              <w:rPr>
                <w:noProof/>
                <w:webHidden/>
              </w:rPr>
              <w:instrText xml:space="preserve"> PAGEREF _Toc43115357 \h </w:instrText>
            </w:r>
            <w:r w:rsidR="00576B41">
              <w:rPr>
                <w:noProof/>
                <w:webHidden/>
              </w:rPr>
            </w:r>
            <w:r w:rsidR="00576B41">
              <w:rPr>
                <w:noProof/>
                <w:webHidden/>
              </w:rPr>
              <w:fldChar w:fldCharType="separate"/>
            </w:r>
            <w:r w:rsidR="00576B41">
              <w:rPr>
                <w:noProof/>
                <w:webHidden/>
              </w:rPr>
              <w:t>67</w:t>
            </w:r>
            <w:r w:rsidR="00576B41">
              <w:rPr>
                <w:noProof/>
                <w:webHidden/>
              </w:rPr>
              <w:fldChar w:fldCharType="end"/>
            </w:r>
          </w:hyperlink>
        </w:p>
        <w:p w14:paraId="2A311C78" w14:textId="7360CA46" w:rsidR="00576B41" w:rsidRDefault="00957E93">
          <w:pPr>
            <w:pStyle w:val="TOC2"/>
            <w:rPr>
              <w:rFonts w:eastAsiaTheme="minorEastAsia"/>
              <w:noProof/>
              <w:sz w:val="24"/>
              <w:szCs w:val="24"/>
              <w:lang w:val="en-BT"/>
            </w:rPr>
          </w:pPr>
          <w:hyperlink w:anchor="_Toc43115358" w:history="1">
            <w:r w:rsidR="00576B41" w:rsidRPr="00EF4A6F">
              <w:rPr>
                <w:rStyle w:val="Hyperlink"/>
                <w:noProof/>
              </w:rPr>
              <w:t>Form 1: Contract Agreement</w:t>
            </w:r>
            <w:r w:rsidR="00576B41">
              <w:rPr>
                <w:noProof/>
                <w:webHidden/>
              </w:rPr>
              <w:tab/>
            </w:r>
            <w:r w:rsidR="00576B41">
              <w:rPr>
                <w:noProof/>
                <w:webHidden/>
              </w:rPr>
              <w:fldChar w:fldCharType="begin"/>
            </w:r>
            <w:r w:rsidR="00576B41">
              <w:rPr>
                <w:noProof/>
                <w:webHidden/>
              </w:rPr>
              <w:instrText xml:space="preserve"> PAGEREF _Toc43115358 \h </w:instrText>
            </w:r>
            <w:r w:rsidR="00576B41">
              <w:rPr>
                <w:noProof/>
                <w:webHidden/>
              </w:rPr>
            </w:r>
            <w:r w:rsidR="00576B41">
              <w:rPr>
                <w:noProof/>
                <w:webHidden/>
              </w:rPr>
              <w:fldChar w:fldCharType="separate"/>
            </w:r>
            <w:r w:rsidR="00576B41">
              <w:rPr>
                <w:noProof/>
                <w:webHidden/>
              </w:rPr>
              <w:t>68</w:t>
            </w:r>
            <w:r w:rsidR="00576B41">
              <w:rPr>
                <w:noProof/>
                <w:webHidden/>
              </w:rPr>
              <w:fldChar w:fldCharType="end"/>
            </w:r>
          </w:hyperlink>
        </w:p>
        <w:p w14:paraId="391DE569" w14:textId="094A12A4" w:rsidR="00576B41" w:rsidRDefault="00957E93">
          <w:pPr>
            <w:pStyle w:val="TOC2"/>
            <w:rPr>
              <w:rFonts w:eastAsiaTheme="minorEastAsia"/>
              <w:noProof/>
              <w:sz w:val="24"/>
              <w:szCs w:val="24"/>
              <w:lang w:val="en-BT"/>
            </w:rPr>
          </w:pPr>
          <w:hyperlink w:anchor="_Toc43115359" w:history="1">
            <w:r w:rsidR="00576B41" w:rsidRPr="00EF4A6F">
              <w:rPr>
                <w:rStyle w:val="Hyperlink"/>
                <w:noProof/>
              </w:rPr>
              <w:t>Form 2: Letter of Award of Contract</w:t>
            </w:r>
            <w:r w:rsidR="00576B41">
              <w:rPr>
                <w:noProof/>
                <w:webHidden/>
              </w:rPr>
              <w:tab/>
            </w:r>
            <w:r w:rsidR="00576B41">
              <w:rPr>
                <w:noProof/>
                <w:webHidden/>
              </w:rPr>
              <w:fldChar w:fldCharType="begin"/>
            </w:r>
            <w:r w:rsidR="00576B41">
              <w:rPr>
                <w:noProof/>
                <w:webHidden/>
              </w:rPr>
              <w:instrText xml:space="preserve"> PAGEREF _Toc43115359 \h </w:instrText>
            </w:r>
            <w:r w:rsidR="00576B41">
              <w:rPr>
                <w:noProof/>
                <w:webHidden/>
              </w:rPr>
            </w:r>
            <w:r w:rsidR="00576B41">
              <w:rPr>
                <w:noProof/>
                <w:webHidden/>
              </w:rPr>
              <w:fldChar w:fldCharType="separate"/>
            </w:r>
            <w:r w:rsidR="00576B41">
              <w:rPr>
                <w:noProof/>
                <w:webHidden/>
              </w:rPr>
              <w:t>69</w:t>
            </w:r>
            <w:r w:rsidR="00576B41">
              <w:rPr>
                <w:noProof/>
                <w:webHidden/>
              </w:rPr>
              <w:fldChar w:fldCharType="end"/>
            </w:r>
          </w:hyperlink>
        </w:p>
        <w:p w14:paraId="6706B507" w14:textId="4AF6C15D" w:rsidR="002F3D30" w:rsidRPr="000A1BFD" w:rsidRDefault="00452785" w:rsidP="000F3A50">
          <w:pPr>
            <w:tabs>
              <w:tab w:val="left" w:pos="851"/>
            </w:tabs>
            <w:spacing w:before="60" w:after="0" w:line="240" w:lineRule="auto"/>
            <w:rPr>
              <w:rFonts w:ascii="Candara" w:hAnsi="Candara"/>
            </w:rPr>
            <w:sectPr w:rsidR="002F3D30" w:rsidRPr="000A1BFD" w:rsidSect="005260A6">
              <w:footerReference w:type="default" r:id="rId11"/>
              <w:pgSz w:w="11900" w:h="16840"/>
              <w:pgMar w:top="1440" w:right="1440" w:bottom="1440" w:left="1440" w:header="720" w:footer="720" w:gutter="0"/>
              <w:pgNumType w:fmt="lowerRoman" w:start="1"/>
              <w:cols w:space="720"/>
              <w:docGrid w:linePitch="360"/>
            </w:sectPr>
          </w:pPr>
          <w:r w:rsidRPr="00473FD1">
            <w:rPr>
              <w:rFonts w:ascii="Candara" w:hAnsi="Candara"/>
              <w:b/>
              <w:bCs/>
              <w:noProof/>
            </w:rPr>
            <w:fldChar w:fldCharType="end"/>
          </w:r>
        </w:p>
      </w:sdtContent>
    </w:sdt>
    <w:p w14:paraId="64EE8CB7" w14:textId="0BECA8E0" w:rsidR="002F3D30" w:rsidRPr="00F9063B" w:rsidRDefault="00F9063B" w:rsidP="00F9063B">
      <w:pPr>
        <w:pStyle w:val="Heading3"/>
        <w:jc w:val="center"/>
        <w:rPr>
          <w:rFonts w:ascii="Candara" w:hAnsi="Candara"/>
          <w:b/>
          <w:bCs/>
          <w:color w:val="1A00FE"/>
        </w:rPr>
      </w:pPr>
      <w:bookmarkStart w:id="0" w:name="_Toc43115279"/>
      <w:r w:rsidRPr="00F9063B">
        <w:rPr>
          <w:rFonts w:ascii="Candara" w:hAnsi="Candara"/>
          <w:b/>
          <w:bCs/>
          <w:color w:val="1A00FE"/>
        </w:rPr>
        <w:t>NOTICE INVITING TENDER</w:t>
      </w:r>
      <w:bookmarkEnd w:id="0"/>
    </w:p>
    <w:p w14:paraId="2E994024" w14:textId="017F6B9D" w:rsidR="006805EE" w:rsidRPr="000A1BFD" w:rsidRDefault="001351AE" w:rsidP="00322DC2">
      <w:pPr>
        <w:spacing w:after="0" w:line="240" w:lineRule="auto"/>
        <w:jc w:val="center"/>
        <w:rPr>
          <w:rFonts w:ascii="Candara" w:eastAsia="Times New Roman" w:hAnsi="Candara" w:cs="Times New Roman"/>
          <w:b/>
          <w:bCs/>
        </w:rPr>
      </w:pPr>
      <w:r w:rsidRPr="000A1BFD">
        <w:rPr>
          <w:rFonts w:ascii="Candara" w:eastAsia="Times New Roman" w:hAnsi="Candara" w:cs="Times New Roman"/>
          <w:b/>
          <w:bCs/>
        </w:rPr>
        <w:t>(Domestic Competitive Bidding)</w:t>
      </w:r>
    </w:p>
    <w:p w14:paraId="0C72703A" w14:textId="77777777" w:rsidR="002227AA" w:rsidRPr="00D758D5" w:rsidRDefault="002227AA" w:rsidP="002227AA">
      <w:pPr>
        <w:jc w:val="center"/>
        <w:rPr>
          <w:rFonts w:ascii="Candara" w:eastAsia="MS Mincho" w:hAnsi="Candara"/>
        </w:rPr>
      </w:pPr>
      <w:r w:rsidRPr="00D758D5">
        <w:rPr>
          <w:rFonts w:ascii="Candara" w:eastAsia="MS Mincho" w:hAnsi="Candara"/>
        </w:rPr>
        <w:t>For</w:t>
      </w:r>
    </w:p>
    <w:p w14:paraId="1D481EE3" w14:textId="7ABAEE73" w:rsidR="002227AA" w:rsidRPr="000A2905" w:rsidRDefault="000F3A50" w:rsidP="002227AA">
      <w:pPr>
        <w:jc w:val="center"/>
        <w:rPr>
          <w:rFonts w:ascii="Candara" w:eastAsia="MS Mincho" w:hAnsi="Candara"/>
          <w:b/>
        </w:rPr>
      </w:pPr>
      <w:r>
        <w:rPr>
          <w:rFonts w:ascii="Candara" w:eastAsiaTheme="majorEastAsia" w:hAnsi="Candara" w:cstheme="majorBidi"/>
          <w:b/>
        </w:rPr>
        <w:t>“</w:t>
      </w:r>
      <w:r w:rsidR="00201357">
        <w:rPr>
          <w:rFonts w:ascii="Candara" w:eastAsiaTheme="majorEastAsia" w:hAnsi="Candara" w:cstheme="majorBidi"/>
          <w:b/>
        </w:rPr>
        <w:t xml:space="preserve">Package II: </w:t>
      </w:r>
      <w:r w:rsidRPr="000F3A50">
        <w:rPr>
          <w:rFonts w:ascii="Candara" w:eastAsiaTheme="majorEastAsia" w:hAnsi="Candara" w:cstheme="majorBidi"/>
          <w:b/>
        </w:rPr>
        <w:t>Relocation and construction of Dustbin</w:t>
      </w:r>
      <w:r>
        <w:rPr>
          <w:rFonts w:ascii="Candara" w:eastAsiaTheme="majorEastAsia" w:hAnsi="Candara" w:cstheme="majorBidi"/>
          <w:b/>
        </w:rPr>
        <w:t>”</w:t>
      </w:r>
    </w:p>
    <w:p w14:paraId="72D5BEAE" w14:textId="38F8DC65" w:rsidR="002227AA" w:rsidRPr="00D758D5" w:rsidRDefault="002227AA" w:rsidP="002227AA">
      <w:pPr>
        <w:spacing w:before="120" w:after="0"/>
        <w:rPr>
          <w:rFonts w:ascii="Candara" w:eastAsia="MS Mincho" w:hAnsi="Candara"/>
        </w:rPr>
      </w:pPr>
      <w:r w:rsidRPr="00D758D5">
        <w:rPr>
          <w:rFonts w:ascii="Candara" w:eastAsia="MS Mincho" w:hAnsi="Candara"/>
        </w:rPr>
        <w:t>T</w:t>
      </w:r>
      <w:r>
        <w:rPr>
          <w:rFonts w:ascii="Candara" w:eastAsia="MS Mincho" w:hAnsi="Candara"/>
        </w:rPr>
        <w:t xml:space="preserve">ender </w:t>
      </w:r>
      <w:r w:rsidRPr="00D758D5">
        <w:rPr>
          <w:rFonts w:ascii="Candara" w:eastAsia="MS Mincho" w:hAnsi="Candara"/>
        </w:rPr>
        <w:t>No:</w:t>
      </w:r>
      <w:r w:rsidR="000F3A50">
        <w:rPr>
          <w:rFonts w:ascii="Candara" w:eastAsia="MS Mincho" w:hAnsi="Candara"/>
        </w:rPr>
        <w:t xml:space="preserve"> </w:t>
      </w:r>
      <w:r w:rsidR="00201357">
        <w:rPr>
          <w:rFonts w:ascii="Candara" w:eastAsia="MS Mincho" w:hAnsi="Candara"/>
        </w:rPr>
        <w:t>TTPL/ADM/Proc/2020/-</w:t>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t>Date:</w:t>
      </w:r>
      <w:r w:rsidR="000F3A50">
        <w:rPr>
          <w:rFonts w:ascii="Candara" w:eastAsia="MS Mincho" w:hAnsi="Candara"/>
        </w:rPr>
        <w:t xml:space="preserve"> </w:t>
      </w:r>
      <w:r w:rsidR="00201357">
        <w:rPr>
          <w:rFonts w:ascii="Candara" w:eastAsia="MS Mincho" w:hAnsi="Candara"/>
        </w:rPr>
        <w:t>25/06/20</w:t>
      </w:r>
    </w:p>
    <w:p w14:paraId="6360736F" w14:textId="77777777" w:rsidR="00C42B0E" w:rsidRPr="000A1BFD" w:rsidRDefault="00C42B0E" w:rsidP="00B91D23">
      <w:pPr>
        <w:spacing w:after="0" w:line="240" w:lineRule="auto"/>
        <w:rPr>
          <w:rFonts w:ascii="Candara" w:eastAsia="Times New Roman" w:hAnsi="Candara" w:cs="Times New Roman"/>
          <w:b/>
          <w:bCs/>
        </w:rPr>
      </w:pPr>
    </w:p>
    <w:p w14:paraId="210DA9BE" w14:textId="705AA05E" w:rsidR="00404C16" w:rsidRPr="000A1BFD" w:rsidRDefault="000F3A50" w:rsidP="003470BF">
      <w:pPr>
        <w:pStyle w:val="PlainText"/>
        <w:numPr>
          <w:ilvl w:val="0"/>
          <w:numId w:val="1"/>
        </w:numPr>
        <w:spacing w:before="120"/>
        <w:ind w:left="567" w:hanging="567"/>
        <w:jc w:val="both"/>
        <w:rPr>
          <w:rFonts w:ascii="Candara" w:hAnsi="Candara"/>
          <w:bCs/>
          <w:i/>
          <w:sz w:val="22"/>
          <w:szCs w:val="22"/>
          <w:lang w:val="de-AT"/>
        </w:rPr>
      </w:pPr>
      <w:r>
        <w:rPr>
          <w:rFonts w:ascii="Candara" w:hAnsi="Candara"/>
          <w:bCs/>
          <w:sz w:val="22"/>
          <w:szCs w:val="22"/>
          <w:lang w:val="de-AT"/>
        </w:rPr>
        <w:t>Thimphu TechPark Limited</w:t>
      </w:r>
      <w:r w:rsidR="00EE2903" w:rsidRPr="000A1BFD">
        <w:rPr>
          <w:rFonts w:ascii="Candara" w:hAnsi="Candara"/>
          <w:bCs/>
          <w:sz w:val="22"/>
          <w:szCs w:val="22"/>
          <w:lang w:val="de-AT"/>
        </w:rPr>
        <w:t>,</w:t>
      </w:r>
      <w:r w:rsidR="0086321D" w:rsidRPr="000A1BFD">
        <w:rPr>
          <w:rFonts w:ascii="Candara" w:hAnsi="Candara"/>
          <w:bCs/>
          <w:sz w:val="22"/>
          <w:szCs w:val="22"/>
          <w:lang w:val="de-AT"/>
        </w:rPr>
        <w:t xml:space="preserve"> </w:t>
      </w:r>
      <w:proofErr w:type="spellStart"/>
      <w:r w:rsidR="0086321D" w:rsidRPr="000A1BFD">
        <w:rPr>
          <w:rFonts w:ascii="Candara" w:hAnsi="Candara"/>
          <w:bCs/>
          <w:sz w:val="22"/>
          <w:szCs w:val="22"/>
          <w:lang w:val="de-AT"/>
        </w:rPr>
        <w:t>invites</w:t>
      </w:r>
      <w:proofErr w:type="spellEnd"/>
      <w:r w:rsidR="0086321D" w:rsidRPr="000A1BFD">
        <w:rPr>
          <w:rFonts w:ascii="Candara" w:hAnsi="Candara"/>
          <w:bCs/>
          <w:sz w:val="22"/>
          <w:szCs w:val="22"/>
          <w:lang w:val="de-AT"/>
        </w:rPr>
        <w:t xml:space="preserve"> </w:t>
      </w:r>
      <w:proofErr w:type="spellStart"/>
      <w:r w:rsidR="0086321D" w:rsidRPr="000A1BFD">
        <w:rPr>
          <w:rFonts w:ascii="Candara" w:hAnsi="Candara"/>
          <w:bCs/>
          <w:sz w:val="22"/>
          <w:szCs w:val="22"/>
          <w:lang w:val="de-AT"/>
        </w:rPr>
        <w:t>seal</w:t>
      </w:r>
      <w:r w:rsidR="001376A4" w:rsidRPr="000A1BFD">
        <w:rPr>
          <w:rFonts w:ascii="Candara" w:hAnsi="Candara"/>
          <w:bCs/>
          <w:sz w:val="22"/>
          <w:szCs w:val="22"/>
          <w:lang w:val="de-AT"/>
        </w:rPr>
        <w:t>ed</w:t>
      </w:r>
      <w:proofErr w:type="spellEnd"/>
      <w:r w:rsidR="001376A4" w:rsidRPr="000A1BFD">
        <w:rPr>
          <w:rFonts w:ascii="Candara" w:hAnsi="Candara"/>
          <w:bCs/>
          <w:sz w:val="22"/>
          <w:szCs w:val="22"/>
          <w:lang w:val="de-AT"/>
        </w:rPr>
        <w:t xml:space="preserve"> Bid</w:t>
      </w:r>
      <w:r w:rsidR="0086321D" w:rsidRPr="000A1BFD">
        <w:rPr>
          <w:rFonts w:ascii="Candara" w:hAnsi="Candara"/>
          <w:bCs/>
          <w:sz w:val="22"/>
          <w:szCs w:val="22"/>
          <w:lang w:val="de-AT"/>
        </w:rPr>
        <w:t xml:space="preserve">s </w:t>
      </w:r>
      <w:proofErr w:type="spellStart"/>
      <w:r w:rsidR="0086321D" w:rsidRPr="000A1BFD">
        <w:rPr>
          <w:rFonts w:ascii="Candara" w:hAnsi="Candara"/>
          <w:bCs/>
          <w:sz w:val="22"/>
          <w:szCs w:val="22"/>
          <w:lang w:val="de-AT"/>
        </w:rPr>
        <w:t>from</w:t>
      </w:r>
      <w:proofErr w:type="spellEnd"/>
      <w:r w:rsidR="0086321D" w:rsidRPr="000A1BFD">
        <w:rPr>
          <w:rFonts w:ascii="Candara" w:hAnsi="Candara"/>
          <w:bCs/>
          <w:sz w:val="22"/>
          <w:szCs w:val="22"/>
          <w:lang w:val="de-AT"/>
        </w:rPr>
        <w:t xml:space="preserve"> </w:t>
      </w:r>
      <w:proofErr w:type="spellStart"/>
      <w:r w:rsidR="0086321D" w:rsidRPr="000A1BFD">
        <w:rPr>
          <w:rFonts w:ascii="Candara" w:hAnsi="Candara"/>
          <w:bCs/>
          <w:sz w:val="22"/>
          <w:szCs w:val="22"/>
          <w:lang w:val="de-AT"/>
        </w:rPr>
        <w:t>el</w:t>
      </w:r>
      <w:r w:rsidR="00EE2903" w:rsidRPr="000A1BFD">
        <w:rPr>
          <w:rFonts w:ascii="Candara" w:hAnsi="Candara"/>
          <w:bCs/>
          <w:sz w:val="22"/>
          <w:szCs w:val="22"/>
          <w:lang w:val="de-AT"/>
        </w:rPr>
        <w:t>igible</w:t>
      </w:r>
      <w:proofErr w:type="spellEnd"/>
      <w:r w:rsidR="00EE2903" w:rsidRPr="000A1BFD">
        <w:rPr>
          <w:rFonts w:ascii="Candara" w:hAnsi="Candara"/>
          <w:bCs/>
          <w:sz w:val="22"/>
          <w:szCs w:val="22"/>
          <w:lang w:val="de-AT"/>
        </w:rPr>
        <w:t xml:space="preserve"> </w:t>
      </w:r>
      <w:proofErr w:type="spellStart"/>
      <w:r w:rsidR="001376A4" w:rsidRPr="000A1BFD">
        <w:rPr>
          <w:rFonts w:ascii="Candara" w:hAnsi="Candara"/>
          <w:bCs/>
          <w:sz w:val="22"/>
          <w:szCs w:val="22"/>
          <w:lang w:val="de-AT"/>
        </w:rPr>
        <w:t>Bid</w:t>
      </w:r>
      <w:r w:rsidR="00EE2903" w:rsidRPr="000A1BFD">
        <w:rPr>
          <w:rFonts w:ascii="Candara" w:hAnsi="Candara"/>
          <w:bCs/>
          <w:sz w:val="22"/>
          <w:szCs w:val="22"/>
          <w:lang w:val="de-AT"/>
        </w:rPr>
        <w:t>ders</w:t>
      </w:r>
      <w:proofErr w:type="spellEnd"/>
      <w:r>
        <w:rPr>
          <w:rFonts w:ascii="Candara" w:hAnsi="Candara"/>
          <w:bCs/>
          <w:sz w:val="22"/>
          <w:szCs w:val="22"/>
          <w:lang w:val="de-AT"/>
        </w:rPr>
        <w:t xml:space="preserve"> “</w:t>
      </w:r>
      <w:r>
        <w:rPr>
          <w:rFonts w:ascii="Candara" w:eastAsia="MS Mincho" w:hAnsi="Candara"/>
          <w:i/>
          <w:sz w:val="22"/>
          <w:szCs w:val="22"/>
        </w:rPr>
        <w:t>Small” (W</w:t>
      </w:r>
      <w:r w:rsidR="003C3B54">
        <w:rPr>
          <w:rFonts w:ascii="Candara" w:eastAsia="MS Mincho" w:hAnsi="Candara"/>
          <w:i/>
          <w:sz w:val="22"/>
          <w:szCs w:val="22"/>
        </w:rPr>
        <w:t>2</w:t>
      </w:r>
      <w:r>
        <w:rPr>
          <w:rFonts w:ascii="Candara" w:eastAsia="MS Mincho" w:hAnsi="Candara"/>
          <w:i/>
          <w:sz w:val="22"/>
          <w:szCs w:val="22"/>
        </w:rPr>
        <w:t xml:space="preserve"> and W</w:t>
      </w:r>
      <w:r w:rsidR="003C3B54">
        <w:rPr>
          <w:rFonts w:ascii="Candara" w:eastAsia="MS Mincho" w:hAnsi="Candara"/>
          <w:i/>
          <w:sz w:val="22"/>
          <w:szCs w:val="22"/>
        </w:rPr>
        <w:t>3</w:t>
      </w:r>
      <w:r>
        <w:rPr>
          <w:rFonts w:ascii="Candara" w:eastAsia="MS Mincho" w:hAnsi="Candara"/>
          <w:i/>
          <w:sz w:val="22"/>
          <w:szCs w:val="22"/>
        </w:rPr>
        <w:t>)</w:t>
      </w:r>
      <w:r w:rsidR="0047265C" w:rsidRPr="00655110">
        <w:rPr>
          <w:rFonts w:ascii="Candara" w:eastAsia="MS Mincho" w:hAnsi="Candara"/>
          <w:sz w:val="22"/>
          <w:szCs w:val="22"/>
        </w:rPr>
        <w:t xml:space="preserve"> </w:t>
      </w:r>
      <w:r w:rsidR="0047265C" w:rsidRPr="00655110">
        <w:rPr>
          <w:rFonts w:ascii="Candara" w:eastAsia="MS Mincho" w:hAnsi="Candara"/>
          <w:i/>
          <w:sz w:val="22"/>
          <w:szCs w:val="22"/>
        </w:rPr>
        <w:t xml:space="preserve"> </w:t>
      </w:r>
      <w:r w:rsidR="00EE2903" w:rsidRPr="000A1BFD">
        <w:rPr>
          <w:rFonts w:ascii="Candara" w:hAnsi="Candara"/>
          <w:bCs/>
          <w:sz w:val="22"/>
          <w:szCs w:val="22"/>
          <w:lang w:val="de-AT"/>
        </w:rPr>
        <w:t xml:space="preserve">  </w:t>
      </w:r>
      <w:proofErr w:type="spellStart"/>
      <w:r w:rsidR="00EE2903" w:rsidRPr="000A1BFD">
        <w:rPr>
          <w:rFonts w:ascii="Candara" w:hAnsi="Candara"/>
          <w:bCs/>
          <w:sz w:val="22"/>
          <w:szCs w:val="22"/>
          <w:lang w:val="de-AT"/>
        </w:rPr>
        <w:t>meeting</w:t>
      </w:r>
      <w:proofErr w:type="spellEnd"/>
      <w:r w:rsidR="00EE2903" w:rsidRPr="000A1BFD">
        <w:rPr>
          <w:rFonts w:ascii="Candara" w:hAnsi="Candara"/>
          <w:bCs/>
          <w:sz w:val="22"/>
          <w:szCs w:val="22"/>
          <w:lang w:val="de-AT"/>
        </w:rPr>
        <w:t xml:space="preserve"> </w:t>
      </w:r>
      <w:proofErr w:type="spellStart"/>
      <w:r w:rsidR="00EE2903" w:rsidRPr="000A1BFD">
        <w:rPr>
          <w:rFonts w:ascii="Candara" w:hAnsi="Candara"/>
          <w:bCs/>
          <w:sz w:val="22"/>
          <w:szCs w:val="22"/>
          <w:lang w:val="de-AT"/>
        </w:rPr>
        <w:t>the</w:t>
      </w:r>
      <w:proofErr w:type="spellEnd"/>
      <w:r w:rsidR="00EE2903" w:rsidRPr="000A1BFD">
        <w:rPr>
          <w:rFonts w:ascii="Candara" w:hAnsi="Candara"/>
          <w:bCs/>
          <w:sz w:val="22"/>
          <w:szCs w:val="22"/>
          <w:lang w:val="de-AT"/>
        </w:rPr>
        <w:t xml:space="preserve"> </w:t>
      </w:r>
      <w:proofErr w:type="spellStart"/>
      <w:r w:rsidR="00EE2903" w:rsidRPr="00322DC2">
        <w:rPr>
          <w:rFonts w:ascii="Candara" w:hAnsi="Candara"/>
          <w:bCs/>
          <w:sz w:val="22"/>
          <w:szCs w:val="22"/>
          <w:lang w:val="de-AT"/>
        </w:rPr>
        <w:t>Qualification</w:t>
      </w:r>
      <w:proofErr w:type="spellEnd"/>
      <w:r w:rsidR="00EE2903" w:rsidRPr="00322DC2">
        <w:rPr>
          <w:rFonts w:ascii="Candara" w:hAnsi="Candara"/>
          <w:bCs/>
          <w:sz w:val="22"/>
          <w:szCs w:val="22"/>
          <w:lang w:val="de-AT"/>
        </w:rPr>
        <w:t xml:space="preserve"> </w:t>
      </w:r>
      <w:proofErr w:type="spellStart"/>
      <w:r w:rsidR="00EE2903" w:rsidRPr="00322DC2">
        <w:rPr>
          <w:rFonts w:ascii="Candara" w:hAnsi="Candara"/>
          <w:bCs/>
          <w:sz w:val="22"/>
          <w:szCs w:val="22"/>
          <w:lang w:val="de-AT"/>
        </w:rPr>
        <w:t>R</w:t>
      </w:r>
      <w:r w:rsidR="0086321D" w:rsidRPr="00322DC2">
        <w:rPr>
          <w:rFonts w:ascii="Candara" w:hAnsi="Candara"/>
          <w:bCs/>
          <w:sz w:val="22"/>
          <w:szCs w:val="22"/>
          <w:lang w:val="de-AT"/>
        </w:rPr>
        <w:t>equirements</w:t>
      </w:r>
      <w:proofErr w:type="spellEnd"/>
      <w:r w:rsidR="0086321D" w:rsidRPr="000A1BFD">
        <w:rPr>
          <w:rFonts w:ascii="Candara" w:hAnsi="Candara"/>
          <w:bCs/>
          <w:sz w:val="22"/>
          <w:szCs w:val="22"/>
          <w:lang w:val="de-AT"/>
        </w:rPr>
        <w:t xml:space="preserve"> for </w:t>
      </w:r>
      <w:proofErr w:type="spellStart"/>
      <w:r w:rsidR="0086321D" w:rsidRPr="000A1BFD">
        <w:rPr>
          <w:rFonts w:ascii="Candara" w:hAnsi="Candara"/>
          <w:bCs/>
          <w:sz w:val="22"/>
          <w:szCs w:val="22"/>
          <w:lang w:val="de-AT"/>
        </w:rPr>
        <w:t>the</w:t>
      </w:r>
      <w:proofErr w:type="spellEnd"/>
      <w:r w:rsidR="0086321D" w:rsidRPr="000A1BFD">
        <w:rPr>
          <w:rFonts w:ascii="Candara" w:hAnsi="Candara"/>
          <w:bCs/>
          <w:sz w:val="22"/>
          <w:szCs w:val="22"/>
          <w:lang w:val="de-AT"/>
        </w:rPr>
        <w:t xml:space="preserve"> </w:t>
      </w:r>
      <w:proofErr w:type="spellStart"/>
      <w:r w:rsidR="0086321D" w:rsidRPr="000A1BFD">
        <w:rPr>
          <w:rFonts w:ascii="Candara" w:hAnsi="Candara"/>
          <w:bCs/>
          <w:sz w:val="22"/>
          <w:szCs w:val="22"/>
          <w:lang w:val="de-AT"/>
        </w:rPr>
        <w:t>construction</w:t>
      </w:r>
      <w:proofErr w:type="spellEnd"/>
      <w:r w:rsidR="0086321D" w:rsidRPr="000A1BFD">
        <w:rPr>
          <w:rFonts w:ascii="Candara" w:hAnsi="Candara"/>
          <w:bCs/>
          <w:sz w:val="22"/>
          <w:szCs w:val="22"/>
          <w:lang w:val="de-AT"/>
        </w:rPr>
        <w:t xml:space="preserve"> of </w:t>
      </w:r>
      <w:r w:rsidR="003C3B54">
        <w:rPr>
          <w:rFonts w:ascii="Candara" w:eastAsiaTheme="majorEastAsia" w:hAnsi="Candara" w:cstheme="majorBidi"/>
          <w:b/>
        </w:rPr>
        <w:t>“</w:t>
      </w:r>
      <w:r w:rsidR="009F28CF">
        <w:rPr>
          <w:rFonts w:ascii="Candara" w:eastAsiaTheme="majorEastAsia" w:hAnsi="Candara" w:cstheme="majorBidi"/>
          <w:b/>
        </w:rPr>
        <w:t xml:space="preserve">Package II: </w:t>
      </w:r>
      <w:r w:rsidR="003C3B54" w:rsidRPr="000F3A50">
        <w:rPr>
          <w:rFonts w:ascii="Candara" w:eastAsiaTheme="majorEastAsia" w:hAnsi="Candara" w:cstheme="majorBidi"/>
          <w:b/>
        </w:rPr>
        <w:t>Relocation and construction of Dustbin</w:t>
      </w:r>
      <w:r w:rsidR="003C3B54">
        <w:rPr>
          <w:rFonts w:ascii="Candara" w:eastAsiaTheme="majorEastAsia" w:hAnsi="Candara" w:cstheme="majorBidi"/>
          <w:b/>
        </w:rPr>
        <w:t>”</w:t>
      </w:r>
      <w:r w:rsidR="0086321D" w:rsidRPr="000A1BFD">
        <w:rPr>
          <w:rFonts w:ascii="Candara" w:hAnsi="Candara"/>
          <w:bCs/>
          <w:sz w:val="22"/>
          <w:szCs w:val="22"/>
          <w:lang w:val="de-AT"/>
        </w:rPr>
        <w:t xml:space="preserve"> as per the scope of work mentioned hereinafter</w:t>
      </w:r>
    </w:p>
    <w:p w14:paraId="5BEAB5C5" w14:textId="6E520C93" w:rsidR="00FA704B" w:rsidRPr="000A1BFD" w:rsidRDefault="00B91D23" w:rsidP="003470BF">
      <w:pPr>
        <w:pStyle w:val="PlainText"/>
        <w:numPr>
          <w:ilvl w:val="0"/>
          <w:numId w:val="1"/>
        </w:numPr>
        <w:spacing w:before="120"/>
        <w:ind w:left="567" w:hanging="567"/>
        <w:jc w:val="both"/>
        <w:rPr>
          <w:rFonts w:ascii="Candara" w:hAnsi="Candara"/>
          <w:bCs/>
          <w:sz w:val="22"/>
          <w:szCs w:val="22"/>
          <w:lang w:val="de-AT"/>
        </w:rPr>
      </w:pPr>
      <w:r w:rsidRPr="000A1BFD">
        <w:rPr>
          <w:rFonts w:ascii="Candara" w:hAnsi="Candara"/>
          <w:bCs/>
          <w:sz w:val="22"/>
          <w:szCs w:val="22"/>
          <w:lang w:val="de-AT"/>
        </w:rPr>
        <w:t>Detailed</w:t>
      </w:r>
      <w:r w:rsidR="00117864" w:rsidRPr="000A1BFD">
        <w:rPr>
          <w:rFonts w:ascii="Candara" w:hAnsi="Candara"/>
          <w:bCs/>
          <w:sz w:val="22"/>
          <w:szCs w:val="22"/>
          <w:lang w:val="de-AT"/>
        </w:rPr>
        <w:t xml:space="preserve"> specifications, scope of work</w:t>
      </w:r>
      <w:r w:rsidRPr="000A1BFD">
        <w:rPr>
          <w:rFonts w:ascii="Candara" w:hAnsi="Candara"/>
          <w:bCs/>
          <w:sz w:val="22"/>
          <w:szCs w:val="22"/>
          <w:lang w:val="de-AT"/>
        </w:rPr>
        <w:t xml:space="preserve"> an</w:t>
      </w:r>
      <w:r w:rsidR="007F505D" w:rsidRPr="000A1BFD">
        <w:rPr>
          <w:rFonts w:ascii="Candara" w:hAnsi="Candara"/>
          <w:bCs/>
          <w:sz w:val="22"/>
          <w:szCs w:val="22"/>
          <w:lang w:val="de-AT"/>
        </w:rPr>
        <w:t>d terms and conditions of Works</w:t>
      </w:r>
      <w:r w:rsidRPr="000A1BFD">
        <w:rPr>
          <w:rFonts w:ascii="Candara" w:hAnsi="Candara"/>
          <w:bCs/>
          <w:sz w:val="22"/>
          <w:szCs w:val="22"/>
          <w:lang w:val="de-AT"/>
        </w:rPr>
        <w:t xml:space="preserve"> are given in the </w:t>
      </w:r>
      <w:r w:rsidR="001376A4" w:rsidRPr="000A1BFD">
        <w:rPr>
          <w:rFonts w:ascii="Candara" w:hAnsi="Candara"/>
          <w:bCs/>
          <w:sz w:val="22"/>
          <w:szCs w:val="22"/>
          <w:lang w:val="de-AT"/>
        </w:rPr>
        <w:t>Bid</w:t>
      </w:r>
      <w:r w:rsidRPr="000A1BFD">
        <w:rPr>
          <w:rFonts w:ascii="Candara" w:hAnsi="Candara"/>
          <w:bCs/>
          <w:sz w:val="22"/>
          <w:szCs w:val="22"/>
          <w:lang w:val="de-AT"/>
        </w:rPr>
        <w:t>ding Documents</w:t>
      </w:r>
      <w:r w:rsidR="00FA704B" w:rsidRPr="000A1BFD">
        <w:rPr>
          <w:rFonts w:ascii="Candara" w:hAnsi="Candara"/>
          <w:bCs/>
          <w:sz w:val="22"/>
          <w:szCs w:val="22"/>
          <w:lang w:val="de-AT"/>
        </w:rPr>
        <w:t>.</w:t>
      </w:r>
      <w:r w:rsidRPr="000A1BFD">
        <w:rPr>
          <w:rFonts w:ascii="Candara" w:hAnsi="Candara"/>
          <w:bCs/>
          <w:sz w:val="22"/>
          <w:szCs w:val="22"/>
          <w:lang w:val="de-AT"/>
        </w:rPr>
        <w:t xml:space="preserve"> </w:t>
      </w:r>
      <w:r w:rsidR="00FA704B" w:rsidRPr="000A1BFD">
        <w:rPr>
          <w:rFonts w:ascii="Candara" w:hAnsi="Candara"/>
          <w:bCs/>
          <w:sz w:val="22"/>
          <w:szCs w:val="22"/>
          <w:lang w:val="de-AT"/>
        </w:rPr>
        <w:t xml:space="preserve">A complete set of Bidding Documents may be downloaded from </w:t>
      </w:r>
      <w:r w:rsidR="000F3A50">
        <w:rPr>
          <w:rFonts w:ascii="Candara" w:hAnsi="Candara"/>
          <w:bCs/>
          <w:sz w:val="22"/>
          <w:szCs w:val="22"/>
          <w:lang w:val="de-AT"/>
        </w:rPr>
        <w:t>TTPL</w:t>
      </w:r>
      <w:r w:rsidR="00FA704B" w:rsidRPr="000A1BFD">
        <w:rPr>
          <w:rFonts w:ascii="Candara" w:hAnsi="Candara"/>
          <w:bCs/>
          <w:sz w:val="22"/>
          <w:szCs w:val="22"/>
          <w:lang w:val="de-AT"/>
        </w:rPr>
        <w:t xml:space="preserve"> website, </w:t>
      </w:r>
      <w:r w:rsidR="003C3B54">
        <w:rPr>
          <w:rFonts w:ascii="Candara" w:hAnsi="Candara"/>
          <w:bCs/>
          <w:i/>
          <w:sz w:val="22"/>
          <w:szCs w:val="22"/>
          <w:lang w:val="de-AT"/>
        </w:rPr>
        <w:t>thimphutechpark.bt</w:t>
      </w:r>
      <w:r w:rsidR="00FA704B" w:rsidRPr="000A1BFD">
        <w:rPr>
          <w:rFonts w:ascii="Candara" w:hAnsi="Candara"/>
          <w:bCs/>
          <w:i/>
          <w:sz w:val="22"/>
          <w:szCs w:val="22"/>
          <w:lang w:val="de-AT"/>
        </w:rPr>
        <w:t xml:space="preserve"> </w:t>
      </w:r>
      <w:r w:rsidR="00FA704B" w:rsidRPr="000A1BFD">
        <w:rPr>
          <w:rFonts w:ascii="Candara" w:hAnsi="Candara"/>
          <w:bCs/>
          <w:sz w:val="22"/>
          <w:szCs w:val="22"/>
          <w:lang w:val="de-AT"/>
        </w:rPr>
        <w:t>free of cost.</w:t>
      </w:r>
    </w:p>
    <w:p w14:paraId="6DA9ECB5" w14:textId="5CB96434" w:rsidR="00B91D23" w:rsidRDefault="00B9367A" w:rsidP="003470BF">
      <w:pPr>
        <w:pStyle w:val="PlainText"/>
        <w:numPr>
          <w:ilvl w:val="0"/>
          <w:numId w:val="1"/>
        </w:numPr>
        <w:spacing w:before="120"/>
        <w:ind w:left="567" w:hanging="567"/>
        <w:jc w:val="both"/>
        <w:rPr>
          <w:rFonts w:ascii="Candara" w:hAnsi="Candara"/>
          <w:bCs/>
          <w:sz w:val="22"/>
          <w:szCs w:val="22"/>
          <w:lang w:val="de-AT"/>
        </w:rPr>
      </w:pPr>
      <w:r w:rsidRPr="000A1BFD">
        <w:rPr>
          <w:rFonts w:ascii="Candara" w:hAnsi="Candara"/>
          <w:bCs/>
          <w:sz w:val="22"/>
          <w:szCs w:val="22"/>
          <w:lang w:val="de-AT"/>
        </w:rPr>
        <w:t xml:space="preserve">The </w:t>
      </w:r>
      <w:r w:rsidR="001376A4" w:rsidRPr="000A1BFD">
        <w:rPr>
          <w:rFonts w:ascii="Candara" w:hAnsi="Candara"/>
          <w:bCs/>
          <w:sz w:val="22"/>
          <w:szCs w:val="22"/>
          <w:lang w:val="de-AT"/>
        </w:rPr>
        <w:t>Bid</w:t>
      </w:r>
      <w:r w:rsidRPr="000A1BFD">
        <w:rPr>
          <w:rFonts w:ascii="Candara" w:hAnsi="Candara"/>
          <w:bCs/>
          <w:sz w:val="22"/>
          <w:szCs w:val="22"/>
          <w:lang w:val="de-AT"/>
        </w:rPr>
        <w:t>s will be received</w:t>
      </w:r>
      <w:r w:rsidR="00B91D23" w:rsidRPr="000A1BFD">
        <w:rPr>
          <w:rFonts w:ascii="Candara" w:hAnsi="Candara"/>
          <w:bCs/>
          <w:sz w:val="22"/>
          <w:szCs w:val="22"/>
          <w:lang w:val="de-AT"/>
        </w:rPr>
        <w:t xml:space="preserve"> as per the following schedule</w:t>
      </w:r>
      <w:r w:rsidR="007075DC">
        <w:rPr>
          <w:rFonts w:ascii="Candara" w:hAnsi="Candara"/>
          <w:bCs/>
          <w:sz w:val="22"/>
          <w:szCs w:val="22"/>
          <w:lang w:val="de-AT"/>
        </w:rPr>
        <w:t>:</w:t>
      </w:r>
    </w:p>
    <w:p w14:paraId="26CCE153" w14:textId="77777777" w:rsidR="007075DC" w:rsidRPr="000A1BFD" w:rsidRDefault="007075DC" w:rsidP="003470BF">
      <w:pPr>
        <w:pStyle w:val="PlainText"/>
        <w:spacing w:before="120"/>
        <w:ind w:left="630"/>
        <w:jc w:val="both"/>
        <w:rPr>
          <w:rFonts w:ascii="Candara" w:hAnsi="Candara"/>
          <w:bCs/>
          <w:sz w:val="22"/>
          <w:szCs w:val="22"/>
          <w:lang w:val="de-AT"/>
        </w:rPr>
      </w:pPr>
    </w:p>
    <w:tbl>
      <w:tblPr>
        <w:tblStyle w:val="TableGrid"/>
        <w:tblW w:w="4548" w:type="pct"/>
        <w:tblInd w:w="704" w:type="dxa"/>
        <w:tblLook w:val="04A0" w:firstRow="1" w:lastRow="0" w:firstColumn="1" w:lastColumn="0" w:noHBand="0" w:noVBand="1"/>
      </w:tblPr>
      <w:tblGrid>
        <w:gridCol w:w="2869"/>
        <w:gridCol w:w="275"/>
        <w:gridCol w:w="5051"/>
      </w:tblGrid>
      <w:tr w:rsidR="00B91D23" w:rsidRPr="000A1BFD" w14:paraId="0AC0B706" w14:textId="77777777" w:rsidTr="00B17803">
        <w:tc>
          <w:tcPr>
            <w:tcW w:w="1750" w:type="pct"/>
          </w:tcPr>
          <w:p w14:paraId="2AEADD62" w14:textId="5E316451" w:rsidR="00B91D23"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NIT No and name of the Works</w:t>
            </w:r>
          </w:p>
        </w:tc>
        <w:tc>
          <w:tcPr>
            <w:tcW w:w="168" w:type="pct"/>
          </w:tcPr>
          <w:p w14:paraId="0F3BB55F" w14:textId="77777777"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w:t>
            </w:r>
          </w:p>
        </w:tc>
        <w:tc>
          <w:tcPr>
            <w:tcW w:w="3082" w:type="pct"/>
          </w:tcPr>
          <w:p w14:paraId="1EF73588" w14:textId="0ADB9599" w:rsidR="003C3B54" w:rsidRDefault="00FA704B"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NIT No</w:t>
            </w:r>
            <w:r w:rsidR="00201357">
              <w:rPr>
                <w:rFonts w:ascii="Candara" w:eastAsia="MS Mincho" w:hAnsi="Candara"/>
                <w:sz w:val="22"/>
                <w:szCs w:val="22"/>
                <w:lang w:eastAsia="en-US"/>
              </w:rPr>
              <w:t>: TTPL/ADM/Proc/2020/-</w:t>
            </w:r>
          </w:p>
          <w:p w14:paraId="5FE6D113" w14:textId="77777777" w:rsidR="003C3B54" w:rsidRDefault="00FA704B"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Name of the Work</w:t>
            </w:r>
            <w:r w:rsidR="003C3B54">
              <w:rPr>
                <w:rFonts w:ascii="Candara" w:eastAsia="MS Mincho" w:hAnsi="Candara"/>
                <w:sz w:val="22"/>
                <w:szCs w:val="22"/>
                <w:lang w:eastAsia="en-US"/>
              </w:rPr>
              <w:t xml:space="preserve">: </w:t>
            </w:r>
          </w:p>
          <w:p w14:paraId="00A9BCE8" w14:textId="5FC73A3F" w:rsidR="00FA704B" w:rsidRPr="000A1BFD" w:rsidRDefault="003C3B54"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Pr>
                <w:rFonts w:ascii="Candara" w:eastAsiaTheme="majorEastAsia" w:hAnsi="Candara" w:cstheme="majorBidi"/>
                <w:b/>
              </w:rPr>
              <w:t>“</w:t>
            </w:r>
            <w:r w:rsidR="00201357">
              <w:rPr>
                <w:rFonts w:ascii="Candara" w:eastAsiaTheme="majorEastAsia" w:hAnsi="Candara" w:cstheme="majorBidi"/>
                <w:b/>
              </w:rPr>
              <w:t xml:space="preserve">Package II: </w:t>
            </w:r>
            <w:r w:rsidRPr="000F3A50">
              <w:rPr>
                <w:rFonts w:ascii="Candara" w:eastAsiaTheme="majorEastAsia" w:hAnsi="Candara" w:cstheme="majorBidi"/>
                <w:b/>
              </w:rPr>
              <w:t>Relocation and construction of Dustbin</w:t>
            </w:r>
            <w:r>
              <w:rPr>
                <w:rFonts w:ascii="Candara" w:eastAsiaTheme="majorEastAsia" w:hAnsi="Candara" w:cstheme="majorBidi"/>
                <w:b/>
              </w:rPr>
              <w:t>”</w:t>
            </w:r>
          </w:p>
        </w:tc>
      </w:tr>
      <w:tr w:rsidR="00B91D23" w:rsidRPr="000A1BFD" w14:paraId="43CA579D" w14:textId="77777777" w:rsidTr="00B17803">
        <w:tc>
          <w:tcPr>
            <w:tcW w:w="1750" w:type="pct"/>
          </w:tcPr>
          <w:p w14:paraId="57C950AC" w14:textId="0DBBED7D" w:rsidR="00B91D23"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 xml:space="preserve">Estimated cost of Works </w:t>
            </w:r>
            <w:r w:rsidRPr="000A1BFD">
              <w:rPr>
                <w:rFonts w:ascii="Candara" w:eastAsia="MS Mincho" w:hAnsi="Candara"/>
                <w:i/>
                <w:sz w:val="22"/>
                <w:szCs w:val="22"/>
                <w:lang w:eastAsia="en-US"/>
              </w:rPr>
              <w:t>(insert if decided to be disclosed)</w:t>
            </w:r>
          </w:p>
        </w:tc>
        <w:tc>
          <w:tcPr>
            <w:tcW w:w="168" w:type="pct"/>
          </w:tcPr>
          <w:p w14:paraId="6128BF02" w14:textId="328B1CA3"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p>
        </w:tc>
        <w:tc>
          <w:tcPr>
            <w:tcW w:w="3082" w:type="pct"/>
          </w:tcPr>
          <w:p w14:paraId="73349879" w14:textId="19840944" w:rsidR="00B91D23" w:rsidRPr="000A1BFD" w:rsidRDefault="00FA704B"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w:t>
            </w:r>
            <w:r w:rsidR="003C3B54">
              <w:rPr>
                <w:rFonts w:ascii="Candara" w:eastAsia="MS Mincho" w:hAnsi="Candara"/>
                <w:sz w:val="22"/>
                <w:szCs w:val="22"/>
                <w:lang w:eastAsia="en-US"/>
              </w:rPr>
              <w:t>u. 1 million.</w:t>
            </w:r>
          </w:p>
        </w:tc>
      </w:tr>
      <w:tr w:rsidR="0086321D" w:rsidRPr="000A1BFD" w14:paraId="365E1ED4" w14:textId="77777777" w:rsidTr="00B17803">
        <w:tc>
          <w:tcPr>
            <w:tcW w:w="1750" w:type="pct"/>
          </w:tcPr>
          <w:p w14:paraId="448FED0A" w14:textId="76238EF9" w:rsidR="0086321D"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Last date for </w:t>
            </w:r>
            <w:r w:rsidR="001376A4" w:rsidRPr="000A1BFD">
              <w:rPr>
                <w:rFonts w:ascii="Candara" w:eastAsia="MS Mincho" w:hAnsi="Candara"/>
                <w:sz w:val="22"/>
                <w:szCs w:val="22"/>
              </w:rPr>
              <w:t>Bid</w:t>
            </w:r>
            <w:r w:rsidRPr="000A1BFD">
              <w:rPr>
                <w:rFonts w:ascii="Candara" w:eastAsia="MS Mincho" w:hAnsi="Candara"/>
                <w:sz w:val="22"/>
                <w:szCs w:val="22"/>
              </w:rPr>
              <w:t xml:space="preserve"> receipt &amp; time</w:t>
            </w:r>
            <w:r w:rsidR="00FA704B" w:rsidRPr="000A1BFD">
              <w:rPr>
                <w:rFonts w:ascii="Candara" w:eastAsia="MS Mincho" w:hAnsi="Candara"/>
                <w:sz w:val="22"/>
                <w:szCs w:val="22"/>
              </w:rPr>
              <w:t xml:space="preserve"> and place of receipt </w:t>
            </w:r>
          </w:p>
        </w:tc>
        <w:tc>
          <w:tcPr>
            <w:tcW w:w="168" w:type="pct"/>
          </w:tcPr>
          <w:p w14:paraId="60856BA7" w14:textId="6742E723" w:rsidR="0086321D"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w:t>
            </w:r>
          </w:p>
        </w:tc>
        <w:tc>
          <w:tcPr>
            <w:tcW w:w="3082" w:type="pct"/>
          </w:tcPr>
          <w:p w14:paraId="11598135" w14:textId="509A9A85" w:rsidR="003C3B54"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Up to </w:t>
            </w:r>
            <w:r w:rsidR="005827C3">
              <w:rPr>
                <w:rFonts w:ascii="Candara" w:eastAsia="MS Mincho" w:hAnsi="Candara"/>
                <w:sz w:val="22"/>
                <w:szCs w:val="22"/>
              </w:rPr>
              <w:t>1</w:t>
            </w:r>
            <w:r w:rsidR="007A2C84">
              <w:rPr>
                <w:rFonts w:ascii="Candara" w:eastAsia="MS Mincho" w:hAnsi="Candara"/>
                <w:sz w:val="22"/>
                <w:szCs w:val="22"/>
              </w:rPr>
              <w:t>7</w:t>
            </w:r>
            <w:r w:rsidR="005827C3" w:rsidRPr="005827C3">
              <w:rPr>
                <w:rFonts w:ascii="Candara" w:eastAsia="MS Mincho" w:hAnsi="Candara"/>
                <w:sz w:val="22"/>
                <w:szCs w:val="22"/>
                <w:vertAlign w:val="superscript"/>
              </w:rPr>
              <w:t>th</w:t>
            </w:r>
            <w:r w:rsidR="003C3B54">
              <w:rPr>
                <w:rFonts w:ascii="Candara" w:eastAsia="MS Mincho" w:hAnsi="Candara"/>
                <w:sz w:val="22"/>
                <w:szCs w:val="22"/>
              </w:rPr>
              <w:t xml:space="preserve"> July, 2020. </w:t>
            </w:r>
            <w:r w:rsidRPr="000A1BFD">
              <w:rPr>
                <w:rFonts w:ascii="Candara" w:eastAsia="MS Mincho" w:hAnsi="Candara"/>
                <w:sz w:val="22"/>
                <w:szCs w:val="22"/>
              </w:rPr>
              <w:t xml:space="preserve">by </w:t>
            </w:r>
            <w:r w:rsidR="003C3B54">
              <w:rPr>
                <w:rFonts w:ascii="Candara" w:eastAsia="MS Mincho" w:hAnsi="Candara"/>
                <w:sz w:val="22"/>
                <w:szCs w:val="22"/>
              </w:rPr>
              <w:t xml:space="preserve">11:oo AM </w:t>
            </w:r>
            <w:r w:rsidR="00BD7B04" w:rsidRPr="000A1BFD">
              <w:rPr>
                <w:rFonts w:ascii="Candara" w:eastAsia="MS Mincho" w:hAnsi="Candara"/>
                <w:sz w:val="22"/>
                <w:szCs w:val="22"/>
              </w:rPr>
              <w:t>at the address</w:t>
            </w:r>
            <w:r w:rsidR="003C3B54">
              <w:rPr>
                <w:rFonts w:ascii="Candara" w:eastAsia="MS Mincho" w:hAnsi="Candara"/>
                <w:sz w:val="22"/>
                <w:szCs w:val="22"/>
              </w:rPr>
              <w:t>:</w:t>
            </w:r>
          </w:p>
          <w:p w14:paraId="079DA85E" w14:textId="77777777" w:rsidR="003C3B54" w:rsidRDefault="003C3B54" w:rsidP="003470BF">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Dy. Procurement Manager,</w:t>
            </w:r>
          </w:p>
          <w:p w14:paraId="797FC965" w14:textId="3AA07C58" w:rsidR="0086321D" w:rsidRPr="000A1BFD" w:rsidRDefault="003C3B54" w:rsidP="003470BF">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 xml:space="preserve">Personnel and Admin Division. </w:t>
            </w:r>
          </w:p>
        </w:tc>
      </w:tr>
      <w:tr w:rsidR="00B91D23" w:rsidRPr="000A1BFD" w14:paraId="30F2D86A" w14:textId="77777777" w:rsidTr="00B17803">
        <w:tc>
          <w:tcPr>
            <w:tcW w:w="1750" w:type="pct"/>
          </w:tcPr>
          <w:p w14:paraId="53D17DA9" w14:textId="2A22C760" w:rsidR="00B91D23" w:rsidRPr="000A1BFD" w:rsidRDefault="001376A4"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Bid</w:t>
            </w:r>
            <w:r w:rsidR="00B91D23" w:rsidRPr="000A1BFD">
              <w:rPr>
                <w:rFonts w:ascii="Candara" w:eastAsia="MS Mincho" w:hAnsi="Candara"/>
                <w:sz w:val="22"/>
                <w:szCs w:val="22"/>
              </w:rPr>
              <w:t xml:space="preserve"> opening date &amp; time</w:t>
            </w:r>
            <w:r w:rsidR="00FA704B" w:rsidRPr="000A1BFD">
              <w:rPr>
                <w:rFonts w:ascii="Candara" w:eastAsia="MS Mincho" w:hAnsi="Candara"/>
                <w:sz w:val="22"/>
                <w:szCs w:val="22"/>
              </w:rPr>
              <w:t xml:space="preserve"> and place </w:t>
            </w:r>
          </w:p>
        </w:tc>
        <w:tc>
          <w:tcPr>
            <w:tcW w:w="168" w:type="pct"/>
          </w:tcPr>
          <w:p w14:paraId="26CEA3A6" w14:textId="77777777"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w:t>
            </w:r>
          </w:p>
        </w:tc>
        <w:tc>
          <w:tcPr>
            <w:tcW w:w="3082" w:type="pct"/>
          </w:tcPr>
          <w:p w14:paraId="6068D651" w14:textId="24E337AC"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 xml:space="preserve">On </w:t>
            </w:r>
            <w:r w:rsidR="005827C3">
              <w:rPr>
                <w:rFonts w:ascii="Candara" w:eastAsia="MS Mincho" w:hAnsi="Candara"/>
                <w:sz w:val="22"/>
                <w:szCs w:val="22"/>
              </w:rPr>
              <w:t>1</w:t>
            </w:r>
            <w:r w:rsidR="007A2C84">
              <w:rPr>
                <w:rFonts w:ascii="Candara" w:eastAsia="MS Mincho" w:hAnsi="Candara"/>
                <w:sz w:val="22"/>
                <w:szCs w:val="22"/>
              </w:rPr>
              <w:t>7</w:t>
            </w:r>
            <w:r w:rsidR="005827C3" w:rsidRPr="005827C3">
              <w:rPr>
                <w:rFonts w:ascii="Candara" w:eastAsia="MS Mincho" w:hAnsi="Candara"/>
                <w:sz w:val="22"/>
                <w:szCs w:val="22"/>
                <w:vertAlign w:val="superscript"/>
              </w:rPr>
              <w:t>th</w:t>
            </w:r>
            <w:r w:rsidR="005827C3">
              <w:rPr>
                <w:rFonts w:ascii="Candara" w:eastAsia="MS Mincho" w:hAnsi="Candara"/>
                <w:sz w:val="22"/>
                <w:szCs w:val="22"/>
              </w:rPr>
              <w:t xml:space="preserve"> </w:t>
            </w:r>
            <w:r w:rsidR="003C3B54">
              <w:rPr>
                <w:rFonts w:ascii="Candara" w:eastAsia="MS Mincho" w:hAnsi="Candara"/>
                <w:sz w:val="22"/>
                <w:szCs w:val="22"/>
              </w:rPr>
              <w:t xml:space="preserve">July, 2020 </w:t>
            </w:r>
            <w:r w:rsidRPr="000A1BFD">
              <w:rPr>
                <w:rFonts w:ascii="Candara" w:eastAsia="MS Mincho" w:hAnsi="Candara"/>
                <w:sz w:val="22"/>
                <w:szCs w:val="22"/>
              </w:rPr>
              <w:t xml:space="preserve">at </w:t>
            </w:r>
            <w:r w:rsidR="003C3B54">
              <w:rPr>
                <w:rFonts w:ascii="Candara" w:eastAsia="MS Mincho" w:hAnsi="Candara"/>
                <w:sz w:val="22"/>
                <w:szCs w:val="22"/>
              </w:rPr>
              <w:t>11:30 AM</w:t>
            </w:r>
            <w:r w:rsidRPr="000A1BFD">
              <w:rPr>
                <w:rFonts w:ascii="Candara" w:eastAsia="MS Mincho" w:hAnsi="Candara"/>
                <w:sz w:val="22"/>
                <w:szCs w:val="22"/>
              </w:rPr>
              <w:t xml:space="preserve"> at</w:t>
            </w:r>
            <w:r w:rsidR="003C3B54">
              <w:rPr>
                <w:rFonts w:ascii="Candara" w:eastAsia="MS Mincho" w:hAnsi="Candara"/>
                <w:i/>
                <w:sz w:val="22"/>
                <w:szCs w:val="22"/>
              </w:rPr>
              <w:t xml:space="preserve"> TTPL Conference Hall.</w:t>
            </w:r>
          </w:p>
        </w:tc>
      </w:tr>
      <w:tr w:rsidR="00B91D23" w:rsidRPr="000A1BFD" w14:paraId="7B9DAC5E" w14:textId="77777777" w:rsidTr="00B17803">
        <w:tc>
          <w:tcPr>
            <w:tcW w:w="1750" w:type="pct"/>
          </w:tcPr>
          <w:p w14:paraId="3328EE1E" w14:textId="791E160C" w:rsidR="00B91D23" w:rsidRPr="000A1BFD" w:rsidRDefault="006146C8"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The  </w:t>
            </w:r>
            <w:r w:rsidR="00FA704B" w:rsidRPr="000A1BFD">
              <w:rPr>
                <w:rFonts w:ascii="Candara" w:eastAsia="MS Mincho" w:hAnsi="Candara"/>
                <w:sz w:val="22"/>
                <w:szCs w:val="22"/>
              </w:rPr>
              <w:t xml:space="preserve"> Name and address of the contact person </w:t>
            </w:r>
            <w:r w:rsidRPr="000A1BFD">
              <w:rPr>
                <w:rFonts w:ascii="Candara" w:eastAsia="MS Mincho" w:hAnsi="Candara"/>
                <w:sz w:val="22"/>
                <w:szCs w:val="22"/>
              </w:rPr>
              <w:t xml:space="preserve">for seeking </w:t>
            </w:r>
            <w:r w:rsidR="001D069F" w:rsidRPr="000A1BFD">
              <w:rPr>
                <w:rFonts w:ascii="Candara" w:eastAsia="MS Mincho" w:hAnsi="Candara"/>
                <w:sz w:val="22"/>
                <w:szCs w:val="22"/>
              </w:rPr>
              <w:t>Clarification</w:t>
            </w:r>
            <w:r w:rsidRPr="000A1BFD">
              <w:rPr>
                <w:rFonts w:ascii="Candara" w:eastAsia="MS Mincho" w:hAnsi="Candara"/>
                <w:sz w:val="22"/>
                <w:szCs w:val="22"/>
              </w:rPr>
              <w:t>s</w:t>
            </w:r>
            <w:r w:rsidR="001D069F" w:rsidRPr="000A1BFD">
              <w:rPr>
                <w:rFonts w:ascii="Candara" w:eastAsia="MS Mincho" w:hAnsi="Candara"/>
                <w:sz w:val="22"/>
                <w:szCs w:val="22"/>
              </w:rPr>
              <w:t xml:space="preserve"> </w:t>
            </w:r>
            <w:r w:rsidRPr="000A1BFD">
              <w:rPr>
                <w:rFonts w:ascii="Candara" w:eastAsia="MS Mincho" w:hAnsi="Candara"/>
                <w:sz w:val="22"/>
                <w:szCs w:val="22"/>
              </w:rPr>
              <w:t xml:space="preserve">on the </w:t>
            </w:r>
            <w:r w:rsidR="001376A4" w:rsidRPr="000A1BFD">
              <w:rPr>
                <w:rFonts w:ascii="Candara" w:eastAsia="MS Mincho" w:hAnsi="Candara"/>
                <w:sz w:val="22"/>
                <w:szCs w:val="22"/>
              </w:rPr>
              <w:t>Bid</w:t>
            </w:r>
            <w:r w:rsidRPr="000A1BFD">
              <w:rPr>
                <w:rFonts w:ascii="Candara" w:eastAsia="MS Mincho" w:hAnsi="Candara"/>
                <w:sz w:val="22"/>
                <w:szCs w:val="22"/>
              </w:rPr>
              <w:t xml:space="preserve"> Document</w:t>
            </w:r>
            <w:r w:rsidR="00FA704B" w:rsidRPr="000A1BFD">
              <w:rPr>
                <w:rFonts w:ascii="Candara" w:eastAsia="MS Mincho" w:hAnsi="Candara"/>
                <w:sz w:val="22"/>
                <w:szCs w:val="22"/>
              </w:rPr>
              <w:t>s</w:t>
            </w:r>
            <w:r w:rsidRPr="000A1BFD">
              <w:rPr>
                <w:rFonts w:ascii="Candara" w:eastAsia="MS Mincho" w:hAnsi="Candara"/>
                <w:sz w:val="22"/>
                <w:szCs w:val="22"/>
              </w:rPr>
              <w:t xml:space="preserve"> </w:t>
            </w:r>
          </w:p>
        </w:tc>
        <w:tc>
          <w:tcPr>
            <w:tcW w:w="168" w:type="pct"/>
          </w:tcPr>
          <w:p w14:paraId="4443CB97" w14:textId="77777777"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p>
        </w:tc>
        <w:tc>
          <w:tcPr>
            <w:tcW w:w="3082" w:type="pct"/>
          </w:tcPr>
          <w:p w14:paraId="583E8456" w14:textId="5DA546E8" w:rsidR="003C3B54" w:rsidRDefault="007071F2"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Name and </w:t>
            </w:r>
            <w:r w:rsidR="001D069F" w:rsidRPr="000A1BFD">
              <w:rPr>
                <w:rFonts w:ascii="Candara" w:eastAsia="MS Mincho" w:hAnsi="Candara"/>
                <w:sz w:val="22"/>
                <w:szCs w:val="22"/>
              </w:rPr>
              <w:t>Address</w:t>
            </w:r>
            <w:r w:rsidR="003C3B54">
              <w:rPr>
                <w:rFonts w:ascii="Candara" w:eastAsia="MS Mincho" w:hAnsi="Candara"/>
                <w:sz w:val="22"/>
                <w:szCs w:val="22"/>
              </w:rPr>
              <w:t>;</w:t>
            </w:r>
          </w:p>
          <w:p w14:paraId="289E1F27" w14:textId="56D425B0"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Dy. Procurement Manager,</w:t>
            </w:r>
          </w:p>
          <w:p w14:paraId="23B6B605" w14:textId="36A48D16"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Personnel and Admin Division.</w:t>
            </w:r>
          </w:p>
          <w:p w14:paraId="62E112AC" w14:textId="77777777"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p>
          <w:p w14:paraId="78DD0470" w14:textId="6F963449"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ashis.subba@thimphutechpark.bt</w:t>
            </w:r>
          </w:p>
          <w:p w14:paraId="5C45C4D9" w14:textId="72142921" w:rsidR="00A51E32" w:rsidRPr="000A1BFD" w:rsidRDefault="00576B41"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Up to</w:t>
            </w:r>
            <w:r w:rsidR="006146C8" w:rsidRPr="000A1BFD">
              <w:rPr>
                <w:rFonts w:ascii="Candara" w:eastAsia="MS Mincho" w:hAnsi="Candara"/>
                <w:sz w:val="22"/>
                <w:szCs w:val="22"/>
              </w:rPr>
              <w:t xml:space="preserve"> Date </w:t>
            </w:r>
            <w:r w:rsidR="007A2C84">
              <w:rPr>
                <w:rFonts w:ascii="Candara" w:eastAsia="MS Mincho" w:hAnsi="Candara"/>
                <w:sz w:val="22"/>
                <w:szCs w:val="22"/>
              </w:rPr>
              <w:t>10</w:t>
            </w:r>
            <w:r w:rsidR="007A2C84" w:rsidRPr="007A2C84">
              <w:rPr>
                <w:rFonts w:ascii="Candara" w:eastAsia="MS Mincho" w:hAnsi="Candara"/>
                <w:sz w:val="22"/>
                <w:szCs w:val="22"/>
                <w:vertAlign w:val="superscript"/>
              </w:rPr>
              <w:t>th</w:t>
            </w:r>
            <w:r w:rsidR="000E6603">
              <w:rPr>
                <w:rFonts w:ascii="Candara" w:eastAsia="MS Mincho" w:hAnsi="Candara"/>
                <w:sz w:val="22"/>
                <w:szCs w:val="22"/>
              </w:rPr>
              <w:t xml:space="preserve"> July</w:t>
            </w:r>
            <w:r w:rsidR="003C3B54">
              <w:rPr>
                <w:rFonts w:ascii="Candara" w:eastAsia="MS Mincho" w:hAnsi="Candara"/>
                <w:sz w:val="22"/>
                <w:szCs w:val="22"/>
              </w:rPr>
              <w:t>, 2020</w:t>
            </w:r>
            <w:r w:rsidR="001D069F" w:rsidRPr="000A1BFD">
              <w:rPr>
                <w:rFonts w:ascii="Candara" w:eastAsia="MS Mincho" w:hAnsi="Candara"/>
                <w:sz w:val="22"/>
                <w:szCs w:val="22"/>
              </w:rPr>
              <w:t xml:space="preserve"> </w:t>
            </w:r>
            <w:r w:rsidR="006146C8" w:rsidRPr="000A1BFD">
              <w:rPr>
                <w:rFonts w:ascii="Candara" w:eastAsia="MS Mincho" w:hAnsi="Candara"/>
                <w:sz w:val="22"/>
                <w:szCs w:val="22"/>
              </w:rPr>
              <w:t>Time</w:t>
            </w:r>
            <w:r w:rsidR="001D069F" w:rsidRPr="000A1BFD">
              <w:rPr>
                <w:rFonts w:ascii="Candara" w:eastAsia="MS Mincho" w:hAnsi="Candara"/>
                <w:sz w:val="22"/>
                <w:szCs w:val="22"/>
              </w:rPr>
              <w:t xml:space="preserve"> </w:t>
            </w:r>
            <w:r w:rsidR="003C3B54">
              <w:rPr>
                <w:rFonts w:ascii="Candara" w:eastAsia="MS Mincho" w:hAnsi="Candara"/>
                <w:i/>
                <w:sz w:val="22"/>
                <w:szCs w:val="22"/>
              </w:rPr>
              <w:t>1:00 PM</w:t>
            </w:r>
          </w:p>
        </w:tc>
      </w:tr>
    </w:tbl>
    <w:p w14:paraId="7ADDB286" w14:textId="5F2B3B5A" w:rsidR="00395674" w:rsidRPr="00D758D5" w:rsidRDefault="00395674" w:rsidP="003470BF">
      <w:pPr>
        <w:pStyle w:val="ListParagraph"/>
        <w:numPr>
          <w:ilvl w:val="0"/>
          <w:numId w:val="1"/>
        </w:numPr>
        <w:tabs>
          <w:tab w:val="num" w:pos="72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 xml:space="preserve">Bidding documents shall be downloaded from </w:t>
      </w:r>
      <w:r w:rsidR="000F3A50">
        <w:rPr>
          <w:rFonts w:ascii="Candara" w:eastAsia="MS Mincho" w:hAnsi="Candara"/>
        </w:rPr>
        <w:t>TTPL</w:t>
      </w:r>
      <w:r w:rsidRPr="00D758D5">
        <w:rPr>
          <w:rFonts w:ascii="Candara" w:eastAsia="MS Mincho" w:hAnsi="Candara"/>
        </w:rPr>
        <w:t xml:space="preserve"> website (www.</w:t>
      </w:r>
      <w:r w:rsidR="003C3B54">
        <w:rPr>
          <w:rFonts w:ascii="Candara" w:eastAsia="MS Mincho" w:hAnsi="Candara"/>
        </w:rPr>
        <w:t>thimphutechpark</w:t>
      </w:r>
      <w:r w:rsidRPr="00D758D5">
        <w:rPr>
          <w:rFonts w:ascii="Candara" w:eastAsia="MS Mincho" w:hAnsi="Candara"/>
        </w:rPr>
        <w:t>.bt) free of cost.</w:t>
      </w:r>
      <w:r>
        <w:rPr>
          <w:rFonts w:ascii="Candara" w:eastAsia="MS Mincho" w:hAnsi="Candara"/>
        </w:rPr>
        <w:t xml:space="preserve"> </w:t>
      </w:r>
    </w:p>
    <w:p w14:paraId="67B30EAD" w14:textId="0597E334" w:rsidR="0086321D" w:rsidRPr="000A1BFD" w:rsidRDefault="00395674" w:rsidP="003470BF">
      <w:pPr>
        <w:pStyle w:val="PlainText"/>
        <w:numPr>
          <w:ilvl w:val="0"/>
          <w:numId w:val="1"/>
        </w:numPr>
        <w:tabs>
          <w:tab w:val="num" w:pos="720"/>
        </w:tabs>
        <w:spacing w:before="120"/>
        <w:ind w:left="720" w:hanging="720"/>
        <w:jc w:val="both"/>
        <w:rPr>
          <w:rFonts w:ascii="Candara" w:hAnsi="Candara"/>
          <w:bCs/>
          <w:sz w:val="22"/>
          <w:szCs w:val="22"/>
          <w:lang w:val="de-AT"/>
        </w:rPr>
      </w:pPr>
      <w:r>
        <w:rPr>
          <w:rFonts w:ascii="Candara" w:hAnsi="Candara"/>
          <w:bCs/>
          <w:sz w:val="22"/>
          <w:szCs w:val="22"/>
          <w:lang w:val="de-AT"/>
        </w:rPr>
        <w:t>Downloading</w:t>
      </w:r>
      <w:r w:rsidR="00EE2903" w:rsidRPr="000A1BFD">
        <w:rPr>
          <w:rFonts w:ascii="Candara" w:hAnsi="Candara"/>
          <w:bCs/>
          <w:sz w:val="22"/>
          <w:szCs w:val="22"/>
          <w:lang w:val="de-AT"/>
        </w:rPr>
        <w:t xml:space="preserve"> of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ding Documents shall not automatically construe that the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der fulfils the Qualifying Requirements, which shall be determined during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 evaluation based on data/documents submitted by the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der.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s shall be submitted at the address given </w:t>
      </w:r>
      <w:r w:rsidR="00BD7B04" w:rsidRPr="000A1BFD">
        <w:rPr>
          <w:rFonts w:ascii="Candara" w:hAnsi="Candara"/>
          <w:bCs/>
          <w:sz w:val="22"/>
          <w:szCs w:val="22"/>
          <w:lang w:val="de-AT"/>
        </w:rPr>
        <w:t>in the table above</w:t>
      </w:r>
      <w:r w:rsidR="00EE2903" w:rsidRPr="000A1BFD">
        <w:rPr>
          <w:rFonts w:ascii="Candara" w:hAnsi="Candara"/>
          <w:bCs/>
          <w:sz w:val="22"/>
          <w:szCs w:val="22"/>
          <w:lang w:val="de-AT"/>
        </w:rPr>
        <w:t xml:space="preserve"> and shall be opened in the presence of </w:t>
      </w:r>
      <w:r w:rsidR="001376A4" w:rsidRPr="000A1BFD">
        <w:rPr>
          <w:rFonts w:ascii="Candara" w:hAnsi="Candara"/>
          <w:bCs/>
          <w:sz w:val="22"/>
          <w:szCs w:val="22"/>
          <w:lang w:val="de-AT"/>
        </w:rPr>
        <w:t>Bid</w:t>
      </w:r>
      <w:r w:rsidR="00EE2903" w:rsidRPr="000A1BFD">
        <w:rPr>
          <w:rFonts w:ascii="Candara" w:hAnsi="Candara"/>
          <w:bCs/>
          <w:sz w:val="22"/>
          <w:szCs w:val="22"/>
          <w:lang w:val="de-AT"/>
        </w:rPr>
        <w:t>der’s representatives who choose to attend.</w:t>
      </w:r>
    </w:p>
    <w:p w14:paraId="6E912FE4" w14:textId="4F0AF302" w:rsidR="007075DC" w:rsidRPr="002228D9" w:rsidRDefault="00212BE8" w:rsidP="003470BF">
      <w:pPr>
        <w:pStyle w:val="ListParagraph"/>
        <w:numPr>
          <w:ilvl w:val="0"/>
          <w:numId w:val="1"/>
        </w:numPr>
        <w:tabs>
          <w:tab w:val="num" w:pos="720"/>
        </w:tabs>
        <w:spacing w:before="120" w:after="0" w:line="240" w:lineRule="auto"/>
        <w:ind w:left="720" w:hanging="720"/>
        <w:contextualSpacing w:val="0"/>
        <w:jc w:val="both"/>
        <w:rPr>
          <w:rFonts w:ascii="Candara" w:eastAsia="MS Mincho" w:hAnsi="Candara"/>
        </w:rPr>
      </w:pPr>
      <w:r w:rsidRPr="000A1BFD">
        <w:rPr>
          <w:rFonts w:ascii="Candara" w:eastAsia="MS Mincho" w:hAnsi="Candara"/>
        </w:rPr>
        <w:t>All Bids must be accompanied by Bid security for an amount of BTN</w:t>
      </w:r>
      <w:r w:rsidR="00F24451" w:rsidRPr="000A1BFD">
        <w:rPr>
          <w:rFonts w:ascii="Candara" w:eastAsia="MS Mincho" w:hAnsi="Candara"/>
        </w:rPr>
        <w:t xml:space="preserve"> </w:t>
      </w:r>
      <w:r w:rsidR="007A7C17">
        <w:rPr>
          <w:rFonts w:ascii="Candara" w:eastAsia="MS Mincho" w:hAnsi="Candara"/>
        </w:rPr>
        <w:t>20,000.00</w:t>
      </w:r>
      <w:r w:rsidRPr="000A1BFD">
        <w:rPr>
          <w:rFonts w:ascii="Candara" w:eastAsia="MS Mincho" w:hAnsi="Candara"/>
        </w:rPr>
        <w:t xml:space="preserve"> </w:t>
      </w:r>
      <w:r w:rsidRPr="000A1BFD">
        <w:rPr>
          <w:rFonts w:ascii="Candara" w:eastAsia="MS Mincho" w:hAnsi="Candara"/>
          <w:i/>
        </w:rPr>
        <w:t>[</w:t>
      </w:r>
      <w:r w:rsidR="007A7C17">
        <w:rPr>
          <w:rFonts w:ascii="Candara" w:eastAsia="MS Mincho" w:hAnsi="Candara"/>
          <w:i/>
        </w:rPr>
        <w:t>Twenty thousand</w:t>
      </w:r>
      <w:r w:rsidRPr="000A1BFD">
        <w:rPr>
          <w:rFonts w:ascii="Candara" w:eastAsia="MS Mincho" w:hAnsi="Candara"/>
          <w:i/>
        </w:rPr>
        <w:t>]</w:t>
      </w:r>
      <w:r w:rsidRPr="000A1BFD">
        <w:rPr>
          <w:rFonts w:ascii="Candara" w:eastAsia="MS Mincho" w:hAnsi="Candara"/>
        </w:rPr>
        <w:t xml:space="preserve"> in the form of Demand Draft /Cash Warrant /Banker’s Cheque/ Bank Guarantee, issued by any financial institutions as acceptable to </w:t>
      </w:r>
      <w:r w:rsidR="000F3A50">
        <w:rPr>
          <w:rFonts w:ascii="Candara" w:eastAsia="MS Mincho" w:hAnsi="Candara"/>
        </w:rPr>
        <w:t>TTPL</w:t>
      </w:r>
      <w:r w:rsidRPr="000A1BFD">
        <w:rPr>
          <w:rFonts w:ascii="Candara" w:eastAsia="MS Mincho" w:hAnsi="Candara"/>
        </w:rPr>
        <w:t xml:space="preserve"> and shall remain valid till </w:t>
      </w:r>
      <w:r w:rsidR="007A7C17">
        <w:rPr>
          <w:rFonts w:ascii="Candara" w:eastAsia="MS Mincho" w:hAnsi="Candara"/>
        </w:rPr>
        <w:t>60 days after opening of the bid.</w:t>
      </w:r>
      <w:r w:rsidRPr="000A1BFD">
        <w:rPr>
          <w:rFonts w:ascii="Candara" w:eastAsia="MS Mincho" w:hAnsi="Candara"/>
        </w:rPr>
        <w:t xml:space="preserve"> Bids not accompanied with an acceptable</w:t>
      </w:r>
      <w:r w:rsidR="0064711C" w:rsidRPr="000A1BFD">
        <w:rPr>
          <w:rFonts w:ascii="Candara" w:eastAsia="MS Mincho" w:hAnsi="Candara"/>
        </w:rPr>
        <w:t xml:space="preserve"> </w:t>
      </w:r>
      <w:r w:rsidRPr="000A1BFD">
        <w:rPr>
          <w:rFonts w:ascii="Candara" w:eastAsia="MS Mincho" w:hAnsi="Candara"/>
        </w:rPr>
        <w:t xml:space="preserve">Bid security as specified in Bidding Documents, or Bids accompanied with Bid security of inadequate value and validity shall be rejected by </w:t>
      </w:r>
      <w:r w:rsidR="000F3A50">
        <w:rPr>
          <w:rFonts w:ascii="Candara" w:eastAsia="MS Mincho" w:hAnsi="Candara"/>
        </w:rPr>
        <w:t>TTPL</w:t>
      </w:r>
      <w:r w:rsidRPr="000A1BFD">
        <w:rPr>
          <w:rFonts w:ascii="Candara" w:eastAsia="MS Mincho" w:hAnsi="Candara"/>
        </w:rPr>
        <w:t xml:space="preserve"> and in such cases Bids shall be returned to the Bidders.</w:t>
      </w:r>
    </w:p>
    <w:p w14:paraId="20DB3035" w14:textId="22EF8B0B" w:rsidR="00395674" w:rsidRPr="002228D9" w:rsidRDefault="00395674"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bookmarkStart w:id="1" w:name="_Ref279493013"/>
      <w:r w:rsidRPr="00D758D5">
        <w:rPr>
          <w:rFonts w:ascii="Candara" w:eastAsia="MS Mincho" w:hAnsi="Candara"/>
        </w:rPr>
        <w:t xml:space="preserve">Qualification Requirement for Bidders shall be as specified in </w:t>
      </w:r>
      <w:bookmarkEnd w:id="1"/>
      <w:r w:rsidR="009806B1">
        <w:rPr>
          <w:rFonts w:ascii="Candara" w:eastAsia="MS Mincho" w:hAnsi="Candara"/>
        </w:rPr>
        <w:t>the BDS.</w:t>
      </w:r>
    </w:p>
    <w:p w14:paraId="720D2A25" w14:textId="5542EB3F" w:rsidR="00395674" w:rsidRPr="002228D9" w:rsidRDefault="00395674"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No request for sending the Bidding Documents by post or by Courier Service shall be entertained. Bid Documents are not transferrable.</w:t>
      </w:r>
    </w:p>
    <w:p w14:paraId="48E806A0" w14:textId="04551F41" w:rsidR="00395674" w:rsidRPr="002228D9" w:rsidRDefault="000F3A50"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Pr>
          <w:rFonts w:ascii="Candara" w:eastAsia="MS Mincho" w:hAnsi="Candara"/>
        </w:rPr>
        <w:t>TTPL</w:t>
      </w:r>
      <w:r w:rsidR="00395674" w:rsidRPr="00D758D5">
        <w:rPr>
          <w:rFonts w:ascii="Candara" w:eastAsia="MS Mincho" w:hAnsi="Candara"/>
        </w:rPr>
        <w:t xml:space="preserve"> reserves the right to accept or reject any Bid partly or fully or cancel the bidding process without assigning any reasons thereof and in such case no Bidder/intending Bidder shall have any claim arising out of such action of </w:t>
      </w:r>
      <w:r>
        <w:rPr>
          <w:rFonts w:ascii="Candara" w:eastAsia="MS Mincho" w:hAnsi="Candara"/>
        </w:rPr>
        <w:t>TTPL</w:t>
      </w:r>
      <w:r w:rsidR="00395674" w:rsidRPr="00D758D5">
        <w:rPr>
          <w:rFonts w:ascii="Candara" w:eastAsia="MS Mincho" w:hAnsi="Candara"/>
        </w:rPr>
        <w:t>.</w:t>
      </w:r>
    </w:p>
    <w:p w14:paraId="74E3A25D" w14:textId="693EAAB9" w:rsidR="00395674" w:rsidRPr="002228D9" w:rsidRDefault="00395674"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 xml:space="preserve">The Bidders shall be required to complete the Works within </w:t>
      </w:r>
      <w:r w:rsidR="004C1BD8">
        <w:rPr>
          <w:rFonts w:ascii="Candara" w:eastAsia="MS Mincho" w:hAnsi="Candara"/>
        </w:rPr>
        <w:t>60 days.</w:t>
      </w:r>
    </w:p>
    <w:p w14:paraId="5BD8BD40" w14:textId="242877BD" w:rsidR="00395674" w:rsidRPr="00D758D5" w:rsidRDefault="00395674" w:rsidP="003470BF">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 xml:space="preserve">Address for Communication: </w:t>
      </w:r>
    </w:p>
    <w:p w14:paraId="77E52A24" w14:textId="6879F301" w:rsidR="00201357" w:rsidRDefault="00201357" w:rsidP="004C1BD8">
      <w:pPr>
        <w:pStyle w:val="ListParagraph"/>
        <w:tabs>
          <w:tab w:val="num" w:pos="720"/>
          <w:tab w:val="num" w:pos="1260"/>
        </w:tabs>
        <w:spacing w:before="120" w:after="0" w:line="240" w:lineRule="auto"/>
        <w:contextualSpacing w:val="0"/>
        <w:rPr>
          <w:rFonts w:ascii="Candara" w:eastAsia="MS Mincho" w:hAnsi="Candara"/>
        </w:rPr>
      </w:pPr>
      <w:proofErr w:type="spellStart"/>
      <w:r>
        <w:rPr>
          <w:rFonts w:ascii="Candara" w:eastAsia="MS Mincho" w:hAnsi="Candara"/>
        </w:rPr>
        <w:t>Kelzang</w:t>
      </w:r>
      <w:proofErr w:type="spellEnd"/>
      <w:r>
        <w:rPr>
          <w:rFonts w:ascii="Candara" w:eastAsia="MS Mincho" w:hAnsi="Candara"/>
        </w:rPr>
        <w:t xml:space="preserve"> Dorji,</w:t>
      </w:r>
    </w:p>
    <w:p w14:paraId="5ADAD8F2" w14:textId="0D685DDA" w:rsidR="005B2F0E" w:rsidRDefault="00201357"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Sr. Technician</w:t>
      </w:r>
      <w:r w:rsidR="004C1BD8">
        <w:rPr>
          <w:rFonts w:ascii="Candara" w:eastAsia="MS Mincho" w:hAnsi="Candara"/>
        </w:rPr>
        <w:t>,</w:t>
      </w:r>
    </w:p>
    <w:p w14:paraId="2584BB60" w14:textId="74CC1512" w:rsidR="004C1BD8" w:rsidRDefault="004C1BD8"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Admin and Personnel Division,</w:t>
      </w:r>
    </w:p>
    <w:p w14:paraId="545159A9" w14:textId="296C5717" w:rsidR="004C1BD8" w:rsidRDefault="004C1BD8"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Thimphu TechPark Limited.</w:t>
      </w:r>
    </w:p>
    <w:p w14:paraId="3C55CC25" w14:textId="16D5358D" w:rsidR="00201357" w:rsidRDefault="00201357"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1762</w:t>
      </w:r>
      <w:r w:rsidR="00396E84">
        <w:rPr>
          <w:rFonts w:ascii="Candara" w:eastAsia="MS Mincho" w:hAnsi="Candara"/>
        </w:rPr>
        <w:t>5812</w:t>
      </w:r>
    </w:p>
    <w:p w14:paraId="2FEC77FF" w14:textId="77777777" w:rsidR="00395674" w:rsidRDefault="00395674" w:rsidP="005B2F0E">
      <w:pPr>
        <w:pStyle w:val="PlainText"/>
        <w:tabs>
          <w:tab w:val="left" w:pos="540"/>
        </w:tabs>
        <w:spacing w:after="120"/>
        <w:ind w:left="540" w:hanging="540"/>
        <w:rPr>
          <w:rFonts w:ascii="Candara" w:hAnsi="Candara"/>
          <w:sz w:val="22"/>
          <w:szCs w:val="22"/>
        </w:rPr>
      </w:pPr>
    </w:p>
    <w:p w14:paraId="1F67E307" w14:textId="77777777" w:rsidR="003470BF" w:rsidRDefault="003470BF" w:rsidP="005B2F0E">
      <w:pPr>
        <w:pStyle w:val="PlainText"/>
        <w:tabs>
          <w:tab w:val="left" w:pos="540"/>
        </w:tabs>
        <w:spacing w:after="120"/>
        <w:ind w:left="540" w:hanging="540"/>
        <w:rPr>
          <w:rFonts w:ascii="Candara" w:hAnsi="Candara"/>
          <w:sz w:val="22"/>
          <w:szCs w:val="22"/>
        </w:rPr>
        <w:sectPr w:rsidR="003470BF" w:rsidSect="005260A6">
          <w:footerReference w:type="default" r:id="rId12"/>
          <w:pgSz w:w="11900" w:h="16840"/>
          <w:pgMar w:top="1440" w:right="1440" w:bottom="1440" w:left="1440" w:header="720" w:footer="720" w:gutter="0"/>
          <w:pgNumType w:start="1"/>
          <w:cols w:space="720"/>
          <w:docGrid w:linePitch="360"/>
        </w:sectPr>
      </w:pPr>
    </w:p>
    <w:p w14:paraId="52E73603" w14:textId="7A941EA0" w:rsidR="007075DC" w:rsidRDefault="007075DC" w:rsidP="005B2F0E">
      <w:pPr>
        <w:pStyle w:val="PlainText"/>
        <w:tabs>
          <w:tab w:val="left" w:pos="540"/>
        </w:tabs>
        <w:spacing w:after="120"/>
        <w:ind w:left="540" w:hanging="540"/>
        <w:rPr>
          <w:rFonts w:ascii="Candara" w:hAnsi="Candara"/>
          <w:sz w:val="22"/>
          <w:szCs w:val="22"/>
        </w:rPr>
      </w:pPr>
    </w:p>
    <w:p w14:paraId="3CDA2C10" w14:textId="77777777" w:rsidR="007075DC" w:rsidRDefault="007075DC" w:rsidP="005B2F0E">
      <w:pPr>
        <w:pStyle w:val="PlainText"/>
        <w:tabs>
          <w:tab w:val="left" w:pos="540"/>
        </w:tabs>
        <w:spacing w:after="120"/>
        <w:ind w:left="540" w:hanging="540"/>
        <w:rPr>
          <w:rFonts w:ascii="Candara" w:hAnsi="Candara"/>
          <w:sz w:val="22"/>
          <w:szCs w:val="22"/>
        </w:rPr>
      </w:pPr>
    </w:p>
    <w:p w14:paraId="35329BDA" w14:textId="77777777" w:rsidR="00395674" w:rsidRDefault="00395674" w:rsidP="005B2F0E">
      <w:pPr>
        <w:pStyle w:val="PlainText"/>
        <w:tabs>
          <w:tab w:val="left" w:pos="540"/>
        </w:tabs>
        <w:spacing w:after="120"/>
        <w:ind w:left="540" w:hanging="540"/>
        <w:rPr>
          <w:rFonts w:ascii="Candara" w:hAnsi="Candara"/>
          <w:sz w:val="22"/>
          <w:szCs w:val="22"/>
        </w:rPr>
      </w:pPr>
    </w:p>
    <w:p w14:paraId="7191C0ED" w14:textId="64A8251A" w:rsidR="00395674" w:rsidRDefault="00395674" w:rsidP="005B2F0E">
      <w:pPr>
        <w:pStyle w:val="PlainText"/>
        <w:tabs>
          <w:tab w:val="left" w:pos="540"/>
        </w:tabs>
        <w:spacing w:after="120"/>
        <w:ind w:left="540" w:hanging="540"/>
        <w:rPr>
          <w:rFonts w:ascii="Candara" w:hAnsi="Candara"/>
          <w:sz w:val="22"/>
          <w:szCs w:val="22"/>
        </w:rPr>
      </w:pPr>
    </w:p>
    <w:p w14:paraId="21A44651" w14:textId="49246FC8" w:rsidR="003470BF" w:rsidRDefault="003470BF" w:rsidP="005B2F0E">
      <w:pPr>
        <w:pStyle w:val="PlainText"/>
        <w:tabs>
          <w:tab w:val="left" w:pos="540"/>
        </w:tabs>
        <w:spacing w:after="120"/>
        <w:ind w:left="540" w:hanging="540"/>
        <w:rPr>
          <w:rFonts w:ascii="Candara" w:hAnsi="Candara"/>
          <w:sz w:val="22"/>
          <w:szCs w:val="22"/>
        </w:rPr>
      </w:pPr>
    </w:p>
    <w:p w14:paraId="15E11B15" w14:textId="0E44C62C" w:rsidR="003470BF" w:rsidRDefault="003470BF" w:rsidP="005B2F0E">
      <w:pPr>
        <w:pStyle w:val="PlainText"/>
        <w:tabs>
          <w:tab w:val="left" w:pos="540"/>
        </w:tabs>
        <w:spacing w:after="120"/>
        <w:ind w:left="540" w:hanging="540"/>
        <w:rPr>
          <w:rFonts w:ascii="Candara" w:hAnsi="Candara"/>
          <w:sz w:val="22"/>
          <w:szCs w:val="22"/>
        </w:rPr>
      </w:pPr>
    </w:p>
    <w:p w14:paraId="7F734B37" w14:textId="051976E5" w:rsidR="003470BF" w:rsidRDefault="003470BF" w:rsidP="005B2F0E">
      <w:pPr>
        <w:pStyle w:val="PlainText"/>
        <w:tabs>
          <w:tab w:val="left" w:pos="540"/>
        </w:tabs>
        <w:spacing w:after="120"/>
        <w:ind w:left="540" w:hanging="540"/>
        <w:rPr>
          <w:rFonts w:ascii="Candara" w:hAnsi="Candara"/>
          <w:sz w:val="22"/>
          <w:szCs w:val="22"/>
        </w:rPr>
      </w:pPr>
    </w:p>
    <w:p w14:paraId="3CF2D0AF" w14:textId="4A3CAAD5" w:rsidR="003470BF" w:rsidRDefault="003470BF" w:rsidP="005B2F0E">
      <w:pPr>
        <w:pStyle w:val="PlainText"/>
        <w:tabs>
          <w:tab w:val="left" w:pos="540"/>
        </w:tabs>
        <w:spacing w:after="120"/>
        <w:ind w:left="540" w:hanging="540"/>
        <w:rPr>
          <w:rFonts w:ascii="Candara" w:hAnsi="Candara"/>
          <w:sz w:val="22"/>
          <w:szCs w:val="22"/>
        </w:rPr>
      </w:pPr>
    </w:p>
    <w:p w14:paraId="14727E61" w14:textId="07671048" w:rsidR="003470BF" w:rsidRDefault="003470BF" w:rsidP="005B2F0E">
      <w:pPr>
        <w:pStyle w:val="PlainText"/>
        <w:tabs>
          <w:tab w:val="left" w:pos="540"/>
        </w:tabs>
        <w:spacing w:after="120"/>
        <w:ind w:left="540" w:hanging="540"/>
        <w:rPr>
          <w:rFonts w:ascii="Candara" w:hAnsi="Candara"/>
          <w:sz w:val="22"/>
          <w:szCs w:val="22"/>
        </w:rPr>
      </w:pPr>
    </w:p>
    <w:p w14:paraId="17E840BF" w14:textId="75DD6D73" w:rsidR="003470BF" w:rsidRDefault="003470BF" w:rsidP="005B2F0E">
      <w:pPr>
        <w:pStyle w:val="PlainText"/>
        <w:tabs>
          <w:tab w:val="left" w:pos="540"/>
        </w:tabs>
        <w:spacing w:after="120"/>
        <w:ind w:left="540" w:hanging="540"/>
        <w:rPr>
          <w:rFonts w:ascii="Candara" w:hAnsi="Candara"/>
          <w:sz w:val="22"/>
          <w:szCs w:val="22"/>
        </w:rPr>
      </w:pPr>
    </w:p>
    <w:p w14:paraId="4ABCDC53" w14:textId="77777777" w:rsidR="003470BF" w:rsidRDefault="003470BF" w:rsidP="005B2F0E">
      <w:pPr>
        <w:pStyle w:val="PlainText"/>
        <w:tabs>
          <w:tab w:val="left" w:pos="540"/>
        </w:tabs>
        <w:spacing w:after="120"/>
        <w:ind w:left="540" w:hanging="540"/>
        <w:rPr>
          <w:rFonts w:ascii="Candara" w:hAnsi="Candara"/>
          <w:sz w:val="22"/>
          <w:szCs w:val="22"/>
        </w:rPr>
      </w:pPr>
    </w:p>
    <w:p w14:paraId="3C2DE4CA" w14:textId="31723922" w:rsidR="00506909" w:rsidRDefault="00506909" w:rsidP="005B2F0E">
      <w:pPr>
        <w:pStyle w:val="PlainText"/>
        <w:tabs>
          <w:tab w:val="left" w:pos="540"/>
        </w:tabs>
        <w:spacing w:after="120"/>
        <w:ind w:left="540" w:hanging="540"/>
        <w:rPr>
          <w:rFonts w:ascii="Candara" w:hAnsi="Candara"/>
          <w:sz w:val="22"/>
          <w:szCs w:val="22"/>
        </w:rPr>
      </w:pPr>
    </w:p>
    <w:p w14:paraId="06069E81" w14:textId="6325A1C3" w:rsidR="003470BF" w:rsidRDefault="003470BF" w:rsidP="005B2F0E">
      <w:pPr>
        <w:pStyle w:val="PlainText"/>
        <w:tabs>
          <w:tab w:val="left" w:pos="540"/>
        </w:tabs>
        <w:spacing w:after="120"/>
        <w:ind w:left="540" w:hanging="540"/>
        <w:rPr>
          <w:rFonts w:ascii="Candara" w:hAnsi="Candara"/>
          <w:sz w:val="22"/>
          <w:szCs w:val="22"/>
        </w:rPr>
      </w:pPr>
    </w:p>
    <w:p w14:paraId="35BB9C0B" w14:textId="77777777" w:rsidR="003470BF" w:rsidRDefault="003470BF" w:rsidP="005B2F0E">
      <w:pPr>
        <w:pStyle w:val="PlainText"/>
        <w:tabs>
          <w:tab w:val="left" w:pos="540"/>
        </w:tabs>
        <w:spacing w:after="120"/>
        <w:ind w:left="540" w:hanging="540"/>
        <w:rPr>
          <w:rFonts w:ascii="Candara" w:hAnsi="Candara"/>
          <w:sz w:val="22"/>
          <w:szCs w:val="22"/>
        </w:rPr>
      </w:pPr>
    </w:p>
    <w:p w14:paraId="1BBCE8F1" w14:textId="6F965D9A" w:rsidR="003470BF" w:rsidRPr="003470BF" w:rsidRDefault="003470BF" w:rsidP="003470BF">
      <w:pPr>
        <w:pStyle w:val="Section"/>
        <w:ind w:left="360"/>
        <w:rPr>
          <w:rFonts w:ascii="Candara" w:hAnsi="Candara" w:cs="Times New Roman"/>
          <w:b/>
          <w:color w:val="1A00FD"/>
          <w:sz w:val="28"/>
          <w:szCs w:val="28"/>
        </w:rPr>
      </w:pPr>
      <w:bookmarkStart w:id="2" w:name="_Toc43115280"/>
      <w:r w:rsidRPr="003470BF">
        <w:rPr>
          <w:rFonts w:ascii="Candara" w:hAnsi="Candara" w:cs="Times New Roman"/>
          <w:b/>
          <w:color w:val="1A00FD"/>
          <w:sz w:val="28"/>
          <w:szCs w:val="28"/>
        </w:rPr>
        <w:t>SECTION I - INSTRUCTION TO BIDDERS</w:t>
      </w:r>
      <w:bookmarkEnd w:id="2"/>
    </w:p>
    <w:p w14:paraId="47AEF0E6" w14:textId="77777777" w:rsidR="00506909" w:rsidRDefault="00506909" w:rsidP="005B2F0E">
      <w:pPr>
        <w:pStyle w:val="PlainText"/>
        <w:tabs>
          <w:tab w:val="left" w:pos="540"/>
        </w:tabs>
        <w:spacing w:after="120"/>
        <w:ind w:left="540" w:hanging="540"/>
        <w:rPr>
          <w:rFonts w:ascii="Candara" w:hAnsi="Candara"/>
          <w:sz w:val="22"/>
          <w:szCs w:val="22"/>
        </w:rPr>
      </w:pPr>
    </w:p>
    <w:p w14:paraId="1D5C8764" w14:textId="77777777" w:rsidR="00506909" w:rsidRDefault="00506909" w:rsidP="005B2F0E">
      <w:pPr>
        <w:pStyle w:val="PlainText"/>
        <w:tabs>
          <w:tab w:val="left" w:pos="540"/>
        </w:tabs>
        <w:spacing w:after="120"/>
        <w:ind w:left="540" w:hanging="540"/>
        <w:rPr>
          <w:rFonts w:ascii="Candara" w:hAnsi="Candara"/>
          <w:sz w:val="22"/>
          <w:szCs w:val="22"/>
        </w:rPr>
      </w:pPr>
    </w:p>
    <w:p w14:paraId="7FA32FEA" w14:textId="77777777" w:rsidR="00395674" w:rsidRDefault="00395674" w:rsidP="005B2F0E">
      <w:pPr>
        <w:pStyle w:val="PlainText"/>
        <w:tabs>
          <w:tab w:val="left" w:pos="540"/>
        </w:tabs>
        <w:spacing w:after="120"/>
        <w:ind w:left="540" w:hanging="540"/>
        <w:rPr>
          <w:rFonts w:ascii="Candara" w:hAnsi="Candara"/>
          <w:sz w:val="22"/>
          <w:szCs w:val="22"/>
        </w:rPr>
      </w:pPr>
    </w:p>
    <w:p w14:paraId="1EFF4110" w14:textId="77777777" w:rsidR="003470BF" w:rsidRDefault="003470BF" w:rsidP="003470BF">
      <w:pPr>
        <w:pStyle w:val="PlainText"/>
        <w:tabs>
          <w:tab w:val="left" w:pos="540"/>
        </w:tabs>
        <w:spacing w:after="120"/>
        <w:rPr>
          <w:rFonts w:ascii="Candara" w:hAnsi="Candara"/>
          <w:sz w:val="22"/>
          <w:szCs w:val="22"/>
        </w:rPr>
        <w:sectPr w:rsidR="003470BF" w:rsidSect="005260A6">
          <w:pgSz w:w="11900" w:h="16840"/>
          <w:pgMar w:top="1440" w:right="1440" w:bottom="1440" w:left="1440" w:header="720" w:footer="720" w:gutter="0"/>
          <w:cols w:space="720"/>
          <w:docGrid w:linePitch="360"/>
        </w:sectPr>
      </w:pPr>
    </w:p>
    <w:p w14:paraId="32BBD2B3" w14:textId="77777777" w:rsidR="00395674" w:rsidRDefault="00395674" w:rsidP="003470BF">
      <w:pPr>
        <w:pStyle w:val="PlainText"/>
        <w:tabs>
          <w:tab w:val="left" w:pos="540"/>
        </w:tabs>
        <w:spacing w:after="120"/>
        <w:rPr>
          <w:rFonts w:ascii="Candara" w:hAnsi="Candara"/>
          <w:sz w:val="22"/>
          <w:szCs w:val="22"/>
        </w:rPr>
      </w:pPr>
    </w:p>
    <w:p w14:paraId="4688FB4F" w14:textId="08B82706" w:rsidR="007075DC" w:rsidRPr="003470BF" w:rsidRDefault="006735DA" w:rsidP="003470BF">
      <w:pPr>
        <w:jc w:val="center"/>
        <w:rPr>
          <w:rFonts w:ascii="Candara" w:hAnsi="Candara"/>
          <w:b/>
          <w:bCs/>
        </w:rPr>
      </w:pPr>
      <w:r w:rsidRPr="003470BF">
        <w:rPr>
          <w:rFonts w:ascii="Candara" w:hAnsi="Candara"/>
          <w:b/>
          <w:bCs/>
          <w:color w:val="1A00FD"/>
        </w:rPr>
        <w:t xml:space="preserve">SECTION I - INSTRUCTION TO </w:t>
      </w:r>
      <w:r w:rsidR="001376A4" w:rsidRPr="003470BF">
        <w:rPr>
          <w:rFonts w:ascii="Candara" w:hAnsi="Candara"/>
          <w:b/>
          <w:bCs/>
          <w:color w:val="1A00FD"/>
        </w:rPr>
        <w:t>BID</w:t>
      </w:r>
      <w:r w:rsidRPr="003470BF">
        <w:rPr>
          <w:rFonts w:ascii="Candara" w:hAnsi="Candara"/>
          <w:b/>
          <w:bCs/>
          <w:color w:val="1A00FD"/>
        </w:rPr>
        <w:t>DERS</w:t>
      </w:r>
    </w:p>
    <w:p w14:paraId="44649405" w14:textId="23DC7C5C" w:rsidR="006735DA" w:rsidRPr="003470BF" w:rsidRDefault="001376A4" w:rsidP="009806B1">
      <w:pPr>
        <w:pStyle w:val="Heading2"/>
        <w:ind w:left="1418" w:hanging="1418"/>
      </w:pPr>
      <w:bookmarkStart w:id="3" w:name="_Toc43115281"/>
      <w:r w:rsidRPr="003470BF">
        <w:t>Bid</w:t>
      </w:r>
      <w:r w:rsidR="007613FD" w:rsidRPr="003470BF">
        <w:t>ding Documents</w:t>
      </w:r>
      <w:bookmarkEnd w:id="3"/>
    </w:p>
    <w:p w14:paraId="5D5D2B36" w14:textId="1ACBCB74" w:rsidR="007075DC" w:rsidRPr="002228D9"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8665FB" w:rsidRPr="000A1BFD">
        <w:rPr>
          <w:rFonts w:ascii="Candara" w:eastAsia="Times New Roman" w:hAnsi="Candara" w:cs="Times New Roman"/>
        </w:rPr>
        <w:t>detailed scope of construction of Works</w:t>
      </w:r>
      <w:r w:rsidRPr="000A1BFD">
        <w:rPr>
          <w:rFonts w:ascii="Candara" w:eastAsia="Times New Roman" w:hAnsi="Candara" w:cs="Times New Roman"/>
        </w:rPr>
        <w:t xml:space="preserve"> </w:t>
      </w:r>
      <w:r w:rsidR="00EC4851" w:rsidRPr="000A1BFD">
        <w:rPr>
          <w:rFonts w:ascii="Candara" w:eastAsia="Times New Roman" w:hAnsi="Candara" w:cs="Times New Roman"/>
        </w:rPr>
        <w:t>with technical specifications</w:t>
      </w:r>
      <w:r w:rsidRPr="000A1BFD">
        <w:rPr>
          <w:rFonts w:ascii="Candara" w:eastAsia="Times New Roman" w:hAnsi="Candara" w:cs="Times New Roman"/>
        </w:rPr>
        <w:t xml:space="preserve">, </w:t>
      </w:r>
      <w:r w:rsidR="001376A4" w:rsidRPr="000A1BFD">
        <w:rPr>
          <w:rFonts w:ascii="Candara" w:eastAsia="Times New Roman" w:hAnsi="Candara" w:cs="Times New Roman"/>
        </w:rPr>
        <w:t>Bid</w:t>
      </w:r>
      <w:r w:rsidRPr="000A1BFD">
        <w:rPr>
          <w:rFonts w:ascii="Candara" w:eastAsia="Times New Roman" w:hAnsi="Candara" w:cs="Times New Roman"/>
        </w:rPr>
        <w:t xml:space="preserve">ding procedures and contract terms are prescribed in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 This </w:t>
      </w:r>
      <w:r w:rsidR="001376A4" w:rsidRPr="000A1BFD">
        <w:rPr>
          <w:rFonts w:ascii="Candara" w:eastAsia="Times New Roman" w:hAnsi="Candara" w:cs="Times New Roman"/>
        </w:rPr>
        <w:t>Bid</w:t>
      </w:r>
      <w:r w:rsidRPr="000A1BFD">
        <w:rPr>
          <w:rFonts w:ascii="Candara" w:eastAsia="Times New Roman" w:hAnsi="Candara" w:cs="Times New Roman"/>
        </w:rPr>
        <w:t xml:space="preserve">ding </w:t>
      </w:r>
      <w:r w:rsidR="005F2AC8" w:rsidRPr="000A1BFD">
        <w:rPr>
          <w:rFonts w:ascii="Candara" w:eastAsia="Times New Roman" w:hAnsi="Candara" w:cs="Times New Roman"/>
        </w:rPr>
        <w:t>D</w:t>
      </w:r>
      <w:r w:rsidRPr="000A1BFD">
        <w:rPr>
          <w:rFonts w:ascii="Candara" w:eastAsia="Times New Roman" w:hAnsi="Candara" w:cs="Times New Roman"/>
        </w:rPr>
        <w:t>ocument includes the following:</w:t>
      </w:r>
    </w:p>
    <w:p w14:paraId="53F1C8BD" w14:textId="41E1109E" w:rsidR="00C42D9C" w:rsidRPr="000A1BFD" w:rsidRDefault="00515B6D"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Notice Inviting Tender</w:t>
      </w:r>
      <w:r w:rsidR="007F5546">
        <w:rPr>
          <w:rFonts w:ascii="Candara" w:eastAsia="Times New Roman" w:hAnsi="Candara" w:cs="Times New Roman"/>
        </w:rPr>
        <w:t>;</w:t>
      </w:r>
    </w:p>
    <w:p w14:paraId="7DAECEA7" w14:textId="724750CA" w:rsidR="00515B6D" w:rsidRPr="000A1BFD" w:rsidRDefault="00C42D9C"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Instruction to </w:t>
      </w:r>
      <w:r w:rsidR="001376A4" w:rsidRPr="000A1BFD">
        <w:rPr>
          <w:rFonts w:ascii="Candara" w:eastAsia="Times New Roman" w:hAnsi="Candara" w:cs="Times New Roman"/>
        </w:rPr>
        <w:t>Bid</w:t>
      </w:r>
      <w:r w:rsidRPr="000A1BFD">
        <w:rPr>
          <w:rFonts w:ascii="Candara" w:eastAsia="Times New Roman" w:hAnsi="Candara" w:cs="Times New Roman"/>
        </w:rPr>
        <w:t>d</w:t>
      </w:r>
      <w:r w:rsidR="00EC4851" w:rsidRPr="000A1BFD">
        <w:rPr>
          <w:rFonts w:ascii="Candara" w:eastAsia="Times New Roman" w:hAnsi="Candara" w:cs="Times New Roman"/>
        </w:rPr>
        <w:t>ers</w:t>
      </w:r>
      <w:r w:rsidR="007F5546">
        <w:rPr>
          <w:rFonts w:ascii="Candara" w:eastAsia="Times New Roman" w:hAnsi="Candara" w:cs="Times New Roman"/>
        </w:rPr>
        <w:t>;</w:t>
      </w:r>
    </w:p>
    <w:p w14:paraId="363ACE43" w14:textId="34F35BF4" w:rsidR="00515B6D" w:rsidRPr="000A1BFD" w:rsidRDefault="001376A4"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Bid</w:t>
      </w:r>
      <w:r w:rsidR="00515B6D" w:rsidRPr="000A1BFD">
        <w:rPr>
          <w:rFonts w:ascii="Candara" w:eastAsia="Times New Roman" w:hAnsi="Candara" w:cs="Times New Roman"/>
        </w:rPr>
        <w:t>ding Forms</w:t>
      </w:r>
      <w:r w:rsidR="007F5546">
        <w:rPr>
          <w:rFonts w:ascii="Candara" w:eastAsia="Times New Roman" w:hAnsi="Candara" w:cs="Times New Roman"/>
        </w:rPr>
        <w:t>;</w:t>
      </w:r>
    </w:p>
    <w:p w14:paraId="0907A1E8" w14:textId="771B822B" w:rsidR="00C42D9C" w:rsidRPr="000A1BFD" w:rsidRDefault="00C42D9C"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General </w:t>
      </w:r>
      <w:r w:rsidR="00515B6D" w:rsidRPr="000A1BFD">
        <w:rPr>
          <w:rFonts w:ascii="Candara" w:eastAsia="Times New Roman" w:hAnsi="Candara" w:cs="Times New Roman"/>
        </w:rPr>
        <w:t>Condition</w:t>
      </w:r>
      <w:r w:rsidR="008E50A8" w:rsidRPr="000A1BFD">
        <w:rPr>
          <w:rFonts w:ascii="Candara" w:eastAsia="Times New Roman" w:hAnsi="Candara" w:cs="Times New Roman"/>
        </w:rPr>
        <w:t>s</w:t>
      </w:r>
      <w:r w:rsidR="008665FB" w:rsidRPr="000A1BFD">
        <w:rPr>
          <w:rFonts w:ascii="Candara" w:eastAsia="Times New Roman" w:hAnsi="Candara" w:cs="Times New Roman"/>
        </w:rPr>
        <w:t xml:space="preserve"> of Contract</w:t>
      </w:r>
      <w:r w:rsidR="007F5546">
        <w:rPr>
          <w:rFonts w:ascii="Candara" w:eastAsia="Times New Roman" w:hAnsi="Candara" w:cs="Times New Roman"/>
        </w:rPr>
        <w:t>;</w:t>
      </w:r>
    </w:p>
    <w:p w14:paraId="04DAF24A" w14:textId="755DA65A" w:rsidR="00C42D9C" w:rsidRPr="000A1BFD" w:rsidRDefault="00515B6D"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Technical Specification</w:t>
      </w:r>
      <w:r w:rsidR="008E50A8" w:rsidRPr="000A1BFD">
        <w:rPr>
          <w:rFonts w:ascii="Candara" w:eastAsia="Times New Roman" w:hAnsi="Candara" w:cs="Times New Roman"/>
        </w:rPr>
        <w:t>s</w:t>
      </w:r>
      <w:r w:rsidR="007F5546">
        <w:rPr>
          <w:rFonts w:ascii="Candara" w:eastAsia="Times New Roman" w:hAnsi="Candara" w:cs="Times New Roman"/>
        </w:rPr>
        <w:t>;</w:t>
      </w:r>
    </w:p>
    <w:p w14:paraId="15E593E4" w14:textId="24C3B8EB" w:rsidR="00AD7748" w:rsidRDefault="00C42D9C"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Contract Forms</w:t>
      </w:r>
      <w:r w:rsidR="007F5546">
        <w:rPr>
          <w:rFonts w:ascii="Candara" w:eastAsia="Times New Roman" w:hAnsi="Candara" w:cs="Times New Roman"/>
        </w:rPr>
        <w:t>.</w:t>
      </w:r>
    </w:p>
    <w:p w14:paraId="7C1C4CCD" w14:textId="2367466E" w:rsidR="009F4079" w:rsidRPr="00AD7748" w:rsidRDefault="005F2AC8" w:rsidP="002228D9">
      <w:pPr>
        <w:spacing w:before="120" w:after="0" w:line="240" w:lineRule="auto"/>
        <w:ind w:left="1440"/>
        <w:jc w:val="both"/>
        <w:rPr>
          <w:rFonts w:ascii="Candara" w:eastAsia="Times New Roman" w:hAnsi="Candara" w:cs="Times New Roman"/>
        </w:rPr>
      </w:pPr>
      <w:r w:rsidRPr="00AD7748">
        <w:rPr>
          <w:rFonts w:ascii="Candara" w:eastAsia="Times New Roman" w:hAnsi="Candara" w:cs="Times New Roman"/>
        </w:rPr>
        <w:t xml:space="preserve">All these documents collectively or separately referred to as </w:t>
      </w:r>
      <w:r w:rsidR="001376A4" w:rsidRPr="00AD7748">
        <w:rPr>
          <w:rFonts w:ascii="Candara" w:eastAsia="Times New Roman" w:hAnsi="Candara" w:cs="Times New Roman"/>
        </w:rPr>
        <w:t>Bid</w:t>
      </w:r>
      <w:r w:rsidRPr="00AD7748">
        <w:rPr>
          <w:rFonts w:ascii="Candara" w:eastAsia="Times New Roman" w:hAnsi="Candara" w:cs="Times New Roman"/>
        </w:rPr>
        <w:t xml:space="preserve"> Documents. </w:t>
      </w:r>
    </w:p>
    <w:p w14:paraId="7E146BFA" w14:textId="435ABA42" w:rsidR="00C42D9C" w:rsidRPr="000A1BFD"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 xml:space="preserve">der is expected to examine all instructions, forms, terms and specifications in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Failure to furnish all information required as per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or submission of a </w:t>
      </w:r>
      <w:r w:rsidR="001376A4" w:rsidRPr="000A1BFD">
        <w:rPr>
          <w:rFonts w:ascii="Candara" w:eastAsia="Times New Roman" w:hAnsi="Candara" w:cs="Times New Roman"/>
        </w:rPr>
        <w:t>Bid</w:t>
      </w:r>
      <w:r w:rsidRPr="000A1BFD">
        <w:rPr>
          <w:rFonts w:ascii="Candara" w:eastAsia="Times New Roman" w:hAnsi="Candara" w:cs="Times New Roman"/>
        </w:rPr>
        <w:t xml:space="preserve"> not substantially responsive to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in every respect will be at the </w:t>
      </w:r>
      <w:r w:rsidR="001376A4" w:rsidRPr="000A1BFD">
        <w:rPr>
          <w:rFonts w:ascii="Candara" w:eastAsia="Times New Roman" w:hAnsi="Candara" w:cs="Times New Roman"/>
        </w:rPr>
        <w:t>Bid</w:t>
      </w:r>
      <w:r w:rsidRPr="000A1BFD">
        <w:rPr>
          <w:rFonts w:ascii="Candara" w:eastAsia="Times New Roman" w:hAnsi="Candara" w:cs="Times New Roman"/>
        </w:rPr>
        <w:t xml:space="preserve">der's risk &amp; responsibility and may result in rejection of their </w:t>
      </w:r>
      <w:r w:rsidR="001376A4" w:rsidRPr="000A1BFD">
        <w:rPr>
          <w:rFonts w:ascii="Candara" w:eastAsia="Times New Roman" w:hAnsi="Candara" w:cs="Times New Roman"/>
        </w:rPr>
        <w:t>Bid</w:t>
      </w:r>
      <w:r w:rsidRPr="000A1BFD">
        <w:rPr>
          <w:rFonts w:ascii="Candara" w:eastAsia="Times New Roman" w:hAnsi="Candara" w:cs="Times New Roman"/>
        </w:rPr>
        <w:t>.</w:t>
      </w:r>
    </w:p>
    <w:p w14:paraId="4EE57D7A" w14:textId="35F5006E" w:rsidR="003D1DF7" w:rsidRPr="003470BF" w:rsidRDefault="003D1DF7" w:rsidP="009806B1">
      <w:pPr>
        <w:pStyle w:val="Heading2"/>
        <w:ind w:left="1418" w:hanging="1418"/>
      </w:pPr>
      <w:bookmarkStart w:id="4" w:name="_Toc43115282"/>
      <w:r w:rsidRPr="003470BF">
        <w:t>Fraud and Corruption</w:t>
      </w:r>
      <w:bookmarkEnd w:id="4"/>
    </w:p>
    <w:p w14:paraId="550B84DD" w14:textId="2898924D"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hAnsi="Candara"/>
        </w:rPr>
      </w:pPr>
      <w:r>
        <w:rPr>
          <w:rFonts w:ascii="Candara" w:hAnsi="Candara"/>
        </w:rPr>
        <w:t>TTPL</w:t>
      </w:r>
      <w:r w:rsidR="003D1DF7" w:rsidRPr="000A1BFD">
        <w:rPr>
          <w:rFonts w:ascii="Candara" w:hAnsi="Candara"/>
        </w:rPr>
        <w:t xml:space="preserve"> requires that the </w:t>
      </w:r>
      <w:r w:rsidR="001376A4" w:rsidRPr="000A1BFD">
        <w:rPr>
          <w:rFonts w:ascii="Candara" w:hAnsi="Candara"/>
        </w:rPr>
        <w:t>Bid</w:t>
      </w:r>
      <w:r w:rsidR="003D1DF7" w:rsidRPr="000A1BFD">
        <w:rPr>
          <w:rFonts w:ascii="Candara" w:hAnsi="Candara"/>
        </w:rPr>
        <w:t xml:space="preserve">ders, Contractors and their Subcontractors and their respective employees, consultants &amp; agents, shall observe the highest standards of ethics during the </w:t>
      </w:r>
      <w:r w:rsidR="001376A4" w:rsidRPr="000A1BFD">
        <w:rPr>
          <w:rFonts w:ascii="Candara" w:hAnsi="Candara"/>
        </w:rPr>
        <w:t>Bid</w:t>
      </w:r>
      <w:r w:rsidR="003D1DF7" w:rsidRPr="000A1BFD">
        <w:rPr>
          <w:rFonts w:ascii="Candara" w:hAnsi="Candara"/>
        </w:rPr>
        <w:t>ding process and execution of contracts.</w:t>
      </w:r>
    </w:p>
    <w:p w14:paraId="6B6BDE2A" w14:textId="214BC842" w:rsidR="008665FB" w:rsidRPr="000A1BFD" w:rsidRDefault="008665FB" w:rsidP="00373D5C">
      <w:pPr>
        <w:pStyle w:val="ListParagraph"/>
        <w:numPr>
          <w:ilvl w:val="1"/>
          <w:numId w:val="8"/>
        </w:numPr>
        <w:spacing w:before="120" w:after="0" w:line="240" w:lineRule="auto"/>
        <w:ind w:left="1440" w:hanging="1440"/>
        <w:contextualSpacing w:val="0"/>
        <w:jc w:val="both"/>
        <w:rPr>
          <w:rFonts w:ascii="Candara" w:hAnsi="Candara"/>
        </w:rPr>
      </w:pPr>
      <w:r w:rsidRPr="000A1BFD">
        <w:rPr>
          <w:rFonts w:ascii="Candara" w:hAnsi="Candara"/>
        </w:rPr>
        <w:t>For the purpose of the above sub-clause:</w:t>
      </w:r>
    </w:p>
    <w:p w14:paraId="467C1559" w14:textId="649E5298"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“Corrupt practice” is the offering, giving, receiving or soliciting, directly or indirectly, of anything of value to influence improperly the actions of another party</w:t>
      </w:r>
    </w:p>
    <w:p w14:paraId="6727916F" w14:textId="5739B102"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“Fraudulent practice” is any act or omission, including a misrepresentation, that knowingly or recklessly misleads, or attempts to mislead, a party to obtain a financial or other benefit or to avoid an obligation;</w:t>
      </w:r>
    </w:p>
    <w:p w14:paraId="0B9B0809" w14:textId="1D12C0A2"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“collusive practice” is an arrangement between two or more parties designed to achieve an improper purpose, including to influence improperly the actions of another party;</w:t>
      </w:r>
    </w:p>
    <w:p w14:paraId="43594458" w14:textId="5E28C60B"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coercive practice” is impairing or harming, or threatening to impair or harm, directly or indirectly, any party or the property of the party to influence improperly the actions of a party;</w:t>
      </w:r>
    </w:p>
    <w:p w14:paraId="1A55D7EE" w14:textId="7EBC282F" w:rsidR="007075DC" w:rsidRPr="002228D9"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bCs/>
          <w:color w:val="000000"/>
        </w:rPr>
        <w:t>“</w:t>
      </w:r>
      <w:r w:rsidRPr="000A1BFD">
        <w:rPr>
          <w:rFonts w:ascii="Candara" w:hAnsi="Candara"/>
        </w:rPr>
        <w:t>obstructive practice”</w:t>
      </w:r>
      <w:r w:rsidR="007075DC">
        <w:rPr>
          <w:rFonts w:ascii="Candara" w:hAnsi="Candara"/>
        </w:rPr>
        <w:t xml:space="preserve"> </w:t>
      </w:r>
      <w:r w:rsidRPr="000A1BFD">
        <w:rPr>
          <w:rFonts w:ascii="Candara" w:hAnsi="Candara"/>
        </w:rPr>
        <w:t>is</w:t>
      </w:r>
    </w:p>
    <w:p w14:paraId="289C7255" w14:textId="14D77815" w:rsidR="008665FB" w:rsidRPr="000A1BFD" w:rsidRDefault="008665FB" w:rsidP="00373D5C">
      <w:pPr>
        <w:pStyle w:val="ListParagraph"/>
        <w:numPr>
          <w:ilvl w:val="3"/>
          <w:numId w:val="11"/>
        </w:numPr>
        <w:spacing w:before="120" w:after="0" w:line="240" w:lineRule="auto"/>
        <w:ind w:left="2694" w:hanging="426"/>
        <w:contextualSpacing w:val="0"/>
        <w:jc w:val="both"/>
        <w:rPr>
          <w:rFonts w:ascii="Candara" w:hAnsi="Candara"/>
        </w:rPr>
      </w:pPr>
      <w:r w:rsidRPr="000A1BFD">
        <w:rPr>
          <w:rFonts w:ascii="Candara" w:hAnsi="Candara"/>
        </w:rPr>
        <w:t>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E4244B2" w14:textId="546D88F4" w:rsidR="008665FB" w:rsidRPr="000A1BFD" w:rsidRDefault="008665FB" w:rsidP="00373D5C">
      <w:pPr>
        <w:pStyle w:val="ListParagraph"/>
        <w:numPr>
          <w:ilvl w:val="2"/>
          <w:numId w:val="11"/>
        </w:numPr>
        <w:spacing w:before="120" w:after="0" w:line="240" w:lineRule="auto"/>
        <w:ind w:left="2694" w:hanging="426"/>
        <w:contextualSpacing w:val="0"/>
        <w:jc w:val="both"/>
        <w:rPr>
          <w:rFonts w:ascii="Candara" w:hAnsi="Candara"/>
        </w:rPr>
      </w:pPr>
      <w:r w:rsidRPr="000A1BFD">
        <w:rPr>
          <w:rFonts w:ascii="Candara" w:hAnsi="Candara"/>
        </w:rPr>
        <w:t xml:space="preserve">Acts intended materially to impede the exercise of the inspection rights of </w:t>
      </w:r>
      <w:r w:rsidR="000F3A50">
        <w:rPr>
          <w:rFonts w:ascii="Candara" w:hAnsi="Candara"/>
        </w:rPr>
        <w:t>TTPL</w:t>
      </w:r>
      <w:r w:rsidRPr="000A1BFD">
        <w:rPr>
          <w:rFonts w:ascii="Candara" w:hAnsi="Candara"/>
        </w:rPr>
        <w:t xml:space="preserve"> or any organization or person appointed by </w:t>
      </w:r>
      <w:r w:rsidR="000F3A50">
        <w:rPr>
          <w:rFonts w:ascii="Candara" w:hAnsi="Candara"/>
        </w:rPr>
        <w:t>TTPL</w:t>
      </w:r>
    </w:p>
    <w:p w14:paraId="03D5116D" w14:textId="72BC08DE"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3D1DF7" w:rsidRPr="000A1BFD">
        <w:rPr>
          <w:rFonts w:ascii="Candara" w:eastAsia="Times New Roman" w:hAnsi="Candara" w:cs="Times New Roman"/>
        </w:rPr>
        <w:t xml:space="preserve"> will reject a </w:t>
      </w:r>
      <w:r w:rsidR="001376A4" w:rsidRPr="000A1BFD">
        <w:rPr>
          <w:rFonts w:ascii="Candara" w:eastAsia="Times New Roman" w:hAnsi="Candara" w:cs="Times New Roman"/>
        </w:rPr>
        <w:t>Bid</w:t>
      </w:r>
      <w:r w:rsidR="003D1DF7" w:rsidRPr="000A1BFD">
        <w:rPr>
          <w:rFonts w:ascii="Candara" w:eastAsia="Times New Roman" w:hAnsi="Candara" w:cs="Times New Roman"/>
        </w:rPr>
        <w:t xml:space="preserve"> for award if it determines that the </w:t>
      </w:r>
      <w:r w:rsidR="001376A4" w:rsidRPr="000A1BFD">
        <w:rPr>
          <w:rFonts w:ascii="Candara" w:eastAsia="Times New Roman" w:hAnsi="Candara" w:cs="Times New Roman"/>
        </w:rPr>
        <w:t>Bid</w:t>
      </w:r>
      <w:r w:rsidR="003D1DF7" w:rsidRPr="000A1BFD">
        <w:rPr>
          <w:rFonts w:ascii="Candara" w:eastAsia="Times New Roman" w:hAnsi="Candara" w:cs="Times New Roman"/>
        </w:rPr>
        <w:t>der recommended for award has, directly or through an agent, engaged in corrupt, fraudulent, collusive, coercive or obstructive practices in competing for the Contract in question;</w:t>
      </w:r>
    </w:p>
    <w:p w14:paraId="15EBC5E3" w14:textId="35E11880"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hAnsi="Candara"/>
        </w:rPr>
      </w:pPr>
      <w:r>
        <w:rPr>
          <w:rFonts w:ascii="Candara" w:hAnsi="Candara"/>
        </w:rPr>
        <w:t>TTPL</w:t>
      </w:r>
      <w:r w:rsidR="003D1DF7" w:rsidRPr="000A1BFD">
        <w:rPr>
          <w:rFonts w:ascii="Candara" w:hAnsi="Candara"/>
        </w:rPr>
        <w:t xml:space="preserve"> will declare the </w:t>
      </w:r>
      <w:r w:rsidR="001376A4" w:rsidRPr="000A1BFD">
        <w:rPr>
          <w:rFonts w:ascii="Candara" w:hAnsi="Candara"/>
        </w:rPr>
        <w:t>Bid</w:t>
      </w:r>
      <w:r w:rsidR="003D1DF7" w:rsidRPr="000A1BFD">
        <w:rPr>
          <w:rFonts w:ascii="Candara" w:hAnsi="Candara"/>
        </w:rPr>
        <w:t xml:space="preserve">der ineligible, either indefinitely or for a stated period of time for award of any Contract, if at any time it determines that the </w:t>
      </w:r>
      <w:r w:rsidR="001376A4" w:rsidRPr="000A1BFD">
        <w:rPr>
          <w:rFonts w:ascii="Candara" w:hAnsi="Candara"/>
        </w:rPr>
        <w:t>Bid</w:t>
      </w:r>
      <w:r w:rsidR="003D1DF7" w:rsidRPr="000A1BFD">
        <w:rPr>
          <w:rFonts w:ascii="Candara" w:hAnsi="Candara"/>
        </w:rPr>
        <w:t>der has, directly or through an agent, engaged in corrupt, fraudulent, collusive, coercive or obstructive practices in competing for, or in executing, a Contract</w:t>
      </w:r>
      <w:r w:rsidR="00FF1BBE">
        <w:rPr>
          <w:rFonts w:ascii="Candara" w:hAnsi="Candara"/>
        </w:rPr>
        <w:t>.</w:t>
      </w:r>
    </w:p>
    <w:p w14:paraId="162A1A99" w14:textId="17D16447"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hAnsi="Candara"/>
        </w:rPr>
      </w:pPr>
      <w:r>
        <w:rPr>
          <w:rFonts w:ascii="Candara" w:hAnsi="Candara"/>
        </w:rPr>
        <w:t>TTPL</w:t>
      </w:r>
      <w:r w:rsidR="003D1DF7" w:rsidRPr="000A1BFD">
        <w:rPr>
          <w:rFonts w:ascii="Candara" w:hAnsi="Candara"/>
        </w:rPr>
        <w:t xml:space="preserve"> will report any case of corrupt, fraudulent, collusive, coercive or obstructive practice to the relevant agencies, including but not limited to the Anti-corruption Commission (ACC) of the Kingdom of Bhutan, for necessary action in accordance with the statutes and provisions of the relevant agency.</w:t>
      </w:r>
    </w:p>
    <w:p w14:paraId="1C637EB6" w14:textId="7D3909C2" w:rsidR="003D1DF7" w:rsidRPr="003470BF" w:rsidRDefault="003D1DF7" w:rsidP="009806B1">
      <w:pPr>
        <w:pStyle w:val="Heading2"/>
        <w:ind w:left="1418" w:hanging="1418"/>
      </w:pPr>
      <w:bookmarkStart w:id="5" w:name="_Toc43115283"/>
      <w:r w:rsidRPr="003470BF">
        <w:t xml:space="preserve">Eligible </w:t>
      </w:r>
      <w:r w:rsidR="001376A4" w:rsidRPr="003470BF">
        <w:t>Bid</w:t>
      </w:r>
      <w:r w:rsidRPr="003470BF">
        <w:t>ders</w:t>
      </w:r>
      <w:bookmarkEnd w:id="5"/>
    </w:p>
    <w:p w14:paraId="7C792D7E" w14:textId="5352FC10" w:rsidR="003D1DF7" w:rsidRPr="000A1BFD" w:rsidRDefault="003D1DF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be an incorporated legal entity 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have the nationality of only Bhutan, 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be deemed to have the nationality of Bhutan if the </w:t>
      </w:r>
      <w:r w:rsidR="001376A4" w:rsidRPr="000A1BFD">
        <w:rPr>
          <w:rFonts w:ascii="Candara" w:eastAsia="Times New Roman" w:hAnsi="Candara" w:cs="Times New Roman"/>
        </w:rPr>
        <w:t>Bid</w:t>
      </w:r>
      <w:r w:rsidRPr="000A1BFD">
        <w:rPr>
          <w:rFonts w:ascii="Candara" w:eastAsia="Times New Roman" w:hAnsi="Candara" w:cs="Times New Roman"/>
        </w:rPr>
        <w:t>der is constituted, incorporated, or registered and operates in conformity with the provisions of the laws of Bhutan. This criterion shall also apply to the determination of the nationality of the proposed Subcontractors for any part of the Contract.</w:t>
      </w:r>
    </w:p>
    <w:p w14:paraId="4152CD12" w14:textId="349DC484" w:rsidR="00FC5F6E" w:rsidRPr="000A1BFD" w:rsidRDefault="00FC5F6E"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not have conflict of interest. Any </w:t>
      </w:r>
      <w:r w:rsidR="001376A4" w:rsidRPr="000A1BFD">
        <w:rPr>
          <w:rFonts w:ascii="Candara" w:eastAsia="Times New Roman" w:hAnsi="Candara" w:cs="Times New Roman"/>
        </w:rPr>
        <w:t>Bid</w:t>
      </w:r>
      <w:r w:rsidRPr="000A1BFD">
        <w:rPr>
          <w:rFonts w:ascii="Candara" w:eastAsia="Times New Roman" w:hAnsi="Candara" w:cs="Times New Roman"/>
        </w:rPr>
        <w:t xml:space="preserve">der, found to have a conflict of interest, shall be disqualified. </w:t>
      </w:r>
      <w:r w:rsidR="001376A4" w:rsidRPr="000A1BFD">
        <w:rPr>
          <w:rFonts w:ascii="Candara" w:eastAsia="Times New Roman" w:hAnsi="Candara" w:cs="Times New Roman"/>
        </w:rPr>
        <w:t>Bid</w:t>
      </w:r>
      <w:r w:rsidRPr="000A1BFD">
        <w:rPr>
          <w:rFonts w:ascii="Candara" w:eastAsia="Times New Roman" w:hAnsi="Candara" w:cs="Times New Roman"/>
        </w:rPr>
        <w:t xml:space="preserve">ders may be considered to have a conflict of interest with one or more parties in the same </w:t>
      </w:r>
      <w:r w:rsidR="001376A4" w:rsidRPr="000A1BFD">
        <w:rPr>
          <w:rFonts w:ascii="Candara" w:eastAsia="Times New Roman" w:hAnsi="Candara" w:cs="Times New Roman"/>
        </w:rPr>
        <w:t>Bid</w:t>
      </w:r>
      <w:r w:rsidRPr="000A1BFD">
        <w:rPr>
          <w:rFonts w:ascii="Candara" w:eastAsia="Times New Roman" w:hAnsi="Candara" w:cs="Times New Roman"/>
        </w:rPr>
        <w:t>ding process if they:</w:t>
      </w:r>
    </w:p>
    <w:p w14:paraId="39B0BEB9" w14:textId="4FF3A506" w:rsidR="00FC5F6E" w:rsidRPr="000A1BFD" w:rsidRDefault="00FC5F6E" w:rsidP="00373D5C">
      <w:pPr>
        <w:pStyle w:val="ListParagraph"/>
        <w:numPr>
          <w:ilvl w:val="0"/>
          <w:numId w:val="12"/>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or any of their affiliates are associated, or have been associated in the past, to provide consulting services for the preparation of the design, specifications and/or other documents to be used for the procurement of the Works to be executed pursuant to these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or in any other way provided the consulting services in  any aspect of the preparatory stages leading up to the issue of these </w:t>
      </w:r>
      <w:r w:rsidR="001376A4" w:rsidRPr="000A1BFD">
        <w:rPr>
          <w:rFonts w:ascii="Candara" w:eastAsia="Times New Roman" w:hAnsi="Candara" w:cs="Times New Roman"/>
        </w:rPr>
        <w:t>Bid</w:t>
      </w:r>
      <w:r w:rsidR="00863B26" w:rsidRPr="000A1BFD">
        <w:rPr>
          <w:rFonts w:ascii="Candara" w:eastAsia="Times New Roman" w:hAnsi="Candara" w:cs="Times New Roman"/>
        </w:rPr>
        <w:t>ding D</w:t>
      </w:r>
      <w:r w:rsidRPr="000A1BFD">
        <w:rPr>
          <w:rFonts w:ascii="Candara" w:eastAsia="Times New Roman" w:hAnsi="Candara" w:cs="Times New Roman"/>
        </w:rPr>
        <w:t xml:space="preserve">ocuments or hired/ proposed to be hired by </w:t>
      </w:r>
      <w:r w:rsidR="000F3A50">
        <w:rPr>
          <w:rFonts w:ascii="Candara" w:eastAsia="Times New Roman" w:hAnsi="Candara" w:cs="Times New Roman"/>
        </w:rPr>
        <w:t>TTPL</w:t>
      </w:r>
      <w:r w:rsidRPr="000A1BFD">
        <w:rPr>
          <w:rFonts w:ascii="Candara" w:eastAsia="Times New Roman" w:hAnsi="Candara" w:cs="Times New Roman"/>
        </w:rPr>
        <w:t xml:space="preserve"> as Project Manager for the Contract implementation</w:t>
      </w:r>
    </w:p>
    <w:p w14:paraId="1E83859F" w14:textId="42DAE90F" w:rsidR="007F5546" w:rsidRPr="002228D9" w:rsidRDefault="0014686B" w:rsidP="00373D5C">
      <w:pPr>
        <w:pStyle w:val="ListParagraph"/>
        <w:numPr>
          <w:ilvl w:val="0"/>
          <w:numId w:val="12"/>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S</w:t>
      </w:r>
      <w:r w:rsidR="00FC5F6E" w:rsidRPr="000A1BFD">
        <w:rPr>
          <w:rFonts w:ascii="Candara" w:eastAsia="Times New Roman" w:hAnsi="Candara" w:cs="Times New Roman"/>
        </w:rPr>
        <w:t xml:space="preserve">ubmit more than one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 in this </w:t>
      </w:r>
      <w:r w:rsidR="001376A4" w:rsidRPr="000A1BFD">
        <w:rPr>
          <w:rFonts w:ascii="Candara" w:eastAsia="Times New Roman" w:hAnsi="Candara" w:cs="Times New Roman"/>
        </w:rPr>
        <w:t>Bid</w:t>
      </w:r>
      <w:r w:rsidR="00FC5F6E" w:rsidRPr="000A1BFD">
        <w:rPr>
          <w:rFonts w:ascii="Candara" w:eastAsia="Times New Roman" w:hAnsi="Candara" w:cs="Times New Roman"/>
        </w:rPr>
        <w:t>ding process</w:t>
      </w:r>
      <w:r w:rsidRPr="000A1BFD">
        <w:rPr>
          <w:rFonts w:ascii="Candara" w:eastAsia="Times New Roman" w:hAnsi="Candara" w:cs="Times New Roman"/>
        </w:rPr>
        <w:t>.</w:t>
      </w:r>
      <w:r w:rsidR="00FC5F6E" w:rsidRPr="000A1BFD">
        <w:rPr>
          <w:rFonts w:ascii="Candara" w:eastAsia="Times New Roman" w:hAnsi="Candara" w:cs="Times New Roman"/>
        </w:rPr>
        <w:t xml:space="preserve"> Participation by a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der in more than one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 shall result in rejection of all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s in which the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der has participated.  However, this does not limit the participation of a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der as a Subcontractor in another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 or more than one </w:t>
      </w:r>
      <w:r w:rsidR="001376A4" w:rsidRPr="000A1BFD">
        <w:rPr>
          <w:rFonts w:ascii="Candara" w:eastAsia="Times New Roman" w:hAnsi="Candara" w:cs="Times New Roman"/>
        </w:rPr>
        <w:t>Bid</w:t>
      </w:r>
      <w:r w:rsidR="00FC5F6E" w:rsidRPr="000A1BFD">
        <w:rPr>
          <w:rFonts w:ascii="Candara" w:eastAsia="Times New Roman" w:hAnsi="Candara" w:cs="Times New Roman"/>
        </w:rPr>
        <w:t>, or</w:t>
      </w:r>
    </w:p>
    <w:p w14:paraId="1BA88C54" w14:textId="2D263484" w:rsidR="00FC5F6E" w:rsidRPr="000A1BFD" w:rsidRDefault="00FC5F6E" w:rsidP="00373D5C">
      <w:pPr>
        <w:pStyle w:val="ListParagraph"/>
        <w:numPr>
          <w:ilvl w:val="0"/>
          <w:numId w:val="12"/>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have the same legal </w:t>
      </w:r>
      <w:r w:rsidR="00576B41" w:rsidRPr="000A1BFD">
        <w:rPr>
          <w:rFonts w:ascii="Candara" w:eastAsia="Times New Roman" w:hAnsi="Candara" w:cs="Times New Roman"/>
        </w:rPr>
        <w:t>authorized</w:t>
      </w:r>
      <w:r w:rsidRPr="000A1BFD">
        <w:rPr>
          <w:rFonts w:ascii="Candara" w:eastAsia="Times New Roman" w:hAnsi="Candara" w:cs="Times New Roman"/>
        </w:rPr>
        <w:t xml:space="preserve"> representative for purposes of this </w:t>
      </w:r>
      <w:r w:rsidR="001376A4" w:rsidRPr="000A1BFD">
        <w:rPr>
          <w:rFonts w:ascii="Candara" w:eastAsia="Times New Roman" w:hAnsi="Candara" w:cs="Times New Roman"/>
        </w:rPr>
        <w:t>Bid</w:t>
      </w:r>
      <w:r w:rsidRPr="000A1BFD">
        <w:rPr>
          <w:rFonts w:ascii="Candara" w:eastAsia="Times New Roman" w:hAnsi="Candara" w:cs="Times New Roman"/>
        </w:rPr>
        <w:t>.</w:t>
      </w:r>
    </w:p>
    <w:p w14:paraId="28C7E361" w14:textId="77777777" w:rsidR="003D1DF7" w:rsidRPr="000A1BFD" w:rsidRDefault="003D1DF7" w:rsidP="002228D9">
      <w:pPr>
        <w:pStyle w:val="PlainText"/>
        <w:spacing w:before="120"/>
        <w:ind w:left="1440" w:hanging="1440"/>
        <w:rPr>
          <w:rFonts w:ascii="Candara" w:hAnsi="Candara"/>
          <w:b/>
          <w:sz w:val="22"/>
          <w:szCs w:val="22"/>
        </w:rPr>
      </w:pPr>
    </w:p>
    <w:p w14:paraId="5C685217" w14:textId="20EC39F4" w:rsidR="00FC5F6E" w:rsidRPr="003470BF" w:rsidRDefault="00FC5F6E" w:rsidP="009806B1">
      <w:pPr>
        <w:pStyle w:val="Heading2"/>
        <w:ind w:left="1418" w:hanging="1418"/>
      </w:pPr>
      <w:bookmarkStart w:id="6" w:name="_Toc43115284"/>
      <w:r w:rsidRPr="003470BF">
        <w:t xml:space="preserve">Exclusion of </w:t>
      </w:r>
      <w:r w:rsidR="001376A4" w:rsidRPr="003470BF">
        <w:t>Bid</w:t>
      </w:r>
      <w:r w:rsidRPr="003470BF">
        <w:t>ders</w:t>
      </w:r>
      <w:bookmarkEnd w:id="6"/>
    </w:p>
    <w:p w14:paraId="7D2281D0" w14:textId="18C63354" w:rsidR="00FC5F6E" w:rsidRPr="000A1BFD" w:rsidRDefault="00FC5F6E" w:rsidP="00373D5C">
      <w:pPr>
        <w:pStyle w:val="ListParagraph"/>
        <w:numPr>
          <w:ilvl w:val="1"/>
          <w:numId w:val="8"/>
        </w:numPr>
        <w:spacing w:before="120" w:after="0" w:line="240" w:lineRule="auto"/>
        <w:ind w:left="1440" w:hanging="1440"/>
        <w:contextualSpacing w:val="0"/>
        <w:jc w:val="both"/>
        <w:rPr>
          <w:rFonts w:ascii="Candara" w:hAnsi="Candara"/>
        </w:rPr>
      </w:pPr>
      <w:r w:rsidRPr="000A1BFD">
        <w:rPr>
          <w:rFonts w:ascii="Candara" w:hAnsi="Candara"/>
        </w:rPr>
        <w:t xml:space="preserve">A </w:t>
      </w:r>
      <w:r w:rsidR="001376A4" w:rsidRPr="000A1BFD">
        <w:rPr>
          <w:rFonts w:ascii="Candara" w:hAnsi="Candara"/>
        </w:rPr>
        <w:t>Bid</w:t>
      </w:r>
      <w:r w:rsidRPr="000A1BFD">
        <w:rPr>
          <w:rFonts w:ascii="Candara" w:hAnsi="Candara"/>
        </w:rPr>
        <w:t xml:space="preserve">der shall be ineligible for participating in this </w:t>
      </w:r>
      <w:r w:rsidR="001376A4" w:rsidRPr="000A1BFD">
        <w:rPr>
          <w:rFonts w:ascii="Candara" w:hAnsi="Candara"/>
        </w:rPr>
        <w:t>Bid</w:t>
      </w:r>
      <w:r w:rsidRPr="000A1BFD">
        <w:rPr>
          <w:rFonts w:ascii="Candara" w:hAnsi="Candara"/>
        </w:rPr>
        <w:t>ding process under the following circumstances:</w:t>
      </w:r>
    </w:p>
    <w:p w14:paraId="4B4FB26C" w14:textId="592BD942"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ders is insolvent or is in receivership or is a bankrupt or is in the process of being wound up; or has entered into an arrangement with the creditors; or</w:t>
      </w:r>
    </w:p>
    <w:p w14:paraId="0C0B1944" w14:textId="2B28DE2E"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ders’ affairs are being administered by a court, judicial officer or appointed liquidator; or </w:t>
      </w:r>
    </w:p>
    <w:p w14:paraId="24377918" w14:textId="771B2C94"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der has suspended business or is in any analogous situation arising from similar procedures under the laws and regulations of</w:t>
      </w:r>
      <w:r w:rsidR="00C45D36" w:rsidRPr="000A1BFD">
        <w:rPr>
          <w:rFonts w:ascii="Candara" w:hAnsi="Candara" w:cs="Times New Roman"/>
        </w:rPr>
        <w:t xml:space="preserve"> the kingdom of Bhutan</w:t>
      </w:r>
      <w:r w:rsidRPr="000A1BFD">
        <w:rPr>
          <w:rFonts w:ascii="Candara" w:hAnsi="Candara" w:cs="Times New Roman"/>
        </w:rPr>
        <w:t xml:space="preserve">; or </w:t>
      </w:r>
    </w:p>
    <w:p w14:paraId="0852D402" w14:textId="7EA6D96B"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 has been found guilty of professional misconduct by any competent authority as per law or any professional body; or </w:t>
      </w:r>
    </w:p>
    <w:p w14:paraId="6A2886F3" w14:textId="51D5DFC7" w:rsidR="00674443" w:rsidRPr="002228D9" w:rsidRDefault="00392DD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Have at least one controlling shareholder in common</w:t>
      </w:r>
      <w:r w:rsidR="007075DC">
        <w:rPr>
          <w:rFonts w:ascii="Candara" w:hAnsi="Candara" w:cs="Times New Roman"/>
        </w:rPr>
        <w:t>;</w:t>
      </w:r>
    </w:p>
    <w:p w14:paraId="6214CA88" w14:textId="428EAAA3" w:rsidR="00674443" w:rsidRPr="002228D9" w:rsidRDefault="00C45D36"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Have </w:t>
      </w:r>
      <w:r w:rsidR="00674443" w:rsidRPr="000A1BFD">
        <w:rPr>
          <w:rFonts w:ascii="Candara" w:hAnsi="Candara" w:cs="Times New Roman"/>
        </w:rPr>
        <w:t>received any direct or indirect subsidy from either party</w:t>
      </w:r>
      <w:r w:rsidR="007075DC">
        <w:rPr>
          <w:rFonts w:ascii="Candara" w:hAnsi="Candara" w:cs="Times New Roman"/>
        </w:rPr>
        <w:t>;</w:t>
      </w:r>
    </w:p>
    <w:p w14:paraId="7B5012A7" w14:textId="6F6CD9AB" w:rsidR="00674443"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have a relationship with each other, directly or through common third parties, that puts them in a position to have access to information about or influence on the </w:t>
      </w:r>
      <w:r w:rsidR="001376A4" w:rsidRPr="000A1BFD">
        <w:rPr>
          <w:rFonts w:ascii="Candara" w:hAnsi="Candara" w:cs="Times New Roman"/>
        </w:rPr>
        <w:t>Bid</w:t>
      </w:r>
      <w:r w:rsidRPr="000A1BFD">
        <w:rPr>
          <w:rFonts w:ascii="Candara" w:hAnsi="Candara" w:cs="Times New Roman"/>
        </w:rPr>
        <w:t xml:space="preserve"> of another </w:t>
      </w:r>
      <w:r w:rsidR="001376A4" w:rsidRPr="000A1BFD">
        <w:rPr>
          <w:rFonts w:ascii="Candara" w:hAnsi="Candara" w:cs="Times New Roman"/>
        </w:rPr>
        <w:t>Bid</w:t>
      </w:r>
      <w:r w:rsidRPr="000A1BFD">
        <w:rPr>
          <w:rFonts w:ascii="Candara" w:hAnsi="Candara" w:cs="Times New Roman"/>
        </w:rPr>
        <w:t xml:space="preserve">der, or influence the decisions of the Employer regarding this </w:t>
      </w:r>
      <w:r w:rsidR="001376A4" w:rsidRPr="000A1BFD">
        <w:rPr>
          <w:rFonts w:ascii="Candara" w:hAnsi="Candara" w:cs="Times New Roman"/>
        </w:rPr>
        <w:t>Bid</w:t>
      </w:r>
      <w:r w:rsidRPr="000A1BFD">
        <w:rPr>
          <w:rFonts w:ascii="Candara" w:hAnsi="Candara" w:cs="Times New Roman"/>
        </w:rPr>
        <w:t>ding process</w:t>
      </w:r>
      <w:r w:rsidR="007075DC">
        <w:rPr>
          <w:rFonts w:ascii="Candara" w:hAnsi="Candara" w:cs="Times New Roman"/>
        </w:rPr>
        <w:t>;</w:t>
      </w:r>
    </w:p>
    <w:p w14:paraId="78725F1F" w14:textId="19749C19" w:rsidR="00674443"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 has not fulfilled his obligations with regard to the payment of taxes, social security or other payments due in accordance with the laws of the Kingdom of Bhutan; or </w:t>
      </w:r>
    </w:p>
    <w:p w14:paraId="6EA5350D" w14:textId="09A49453" w:rsidR="00674443"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 has been declared by </w:t>
      </w:r>
      <w:r w:rsidR="000F3A50">
        <w:rPr>
          <w:rFonts w:ascii="Candara" w:hAnsi="Candara" w:cs="Times New Roman"/>
        </w:rPr>
        <w:t>TTPL</w:t>
      </w:r>
      <w:r w:rsidRPr="000A1BFD">
        <w:rPr>
          <w:rFonts w:ascii="Candara" w:hAnsi="Candara" w:cs="Times New Roman"/>
        </w:rPr>
        <w:t xml:space="preserve"> to be ineligible for participation in tenders on account of any fraud and/or corruption in competing or executing a Contract; or </w:t>
      </w:r>
    </w:p>
    <w:p w14:paraId="54BBA36C" w14:textId="3C3603C5" w:rsidR="00766FAB"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der has been debarred from participation in public procurement</w:t>
      </w:r>
      <w:r w:rsidR="00C45D36" w:rsidRPr="000A1BFD">
        <w:rPr>
          <w:rFonts w:ascii="Candara" w:hAnsi="Candara" w:cs="Times New Roman"/>
        </w:rPr>
        <w:t xml:space="preserve"> in the kingdom of Bhutan</w:t>
      </w:r>
      <w:r w:rsidRPr="000A1BFD">
        <w:rPr>
          <w:rFonts w:ascii="Candara" w:hAnsi="Candara" w:cs="Times New Roman"/>
        </w:rPr>
        <w:t xml:space="preserve"> by any competent authority as per law</w:t>
      </w:r>
      <w:r w:rsidR="007075DC">
        <w:rPr>
          <w:rFonts w:ascii="Candara" w:hAnsi="Candara" w:cs="Times New Roman"/>
        </w:rPr>
        <w:t>.</w:t>
      </w:r>
    </w:p>
    <w:p w14:paraId="707F4490" w14:textId="6EC38F6B" w:rsidR="00C42D9C" w:rsidRPr="003470BF" w:rsidRDefault="00C42D9C" w:rsidP="009806B1">
      <w:pPr>
        <w:pStyle w:val="Heading2"/>
        <w:ind w:left="1418" w:hanging="1418"/>
      </w:pPr>
      <w:bookmarkStart w:id="7" w:name="_Toc43115285"/>
      <w:r w:rsidRPr="003470BF">
        <w:t xml:space="preserve">Amendment of </w:t>
      </w:r>
      <w:r w:rsidR="001376A4" w:rsidRPr="003470BF">
        <w:t>Bid</w:t>
      </w:r>
      <w:r w:rsidRPr="003470BF">
        <w:t>ding Documents</w:t>
      </w:r>
      <w:bookmarkEnd w:id="7"/>
    </w:p>
    <w:p w14:paraId="5D763422" w14:textId="302E038E" w:rsidR="00C42D9C" w:rsidRPr="000A1BFD"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At any time prior to the deadline for submission of </w:t>
      </w:r>
      <w:r w:rsidR="001376A4" w:rsidRPr="000A1BFD">
        <w:rPr>
          <w:rFonts w:ascii="Candara" w:eastAsia="Times New Roman" w:hAnsi="Candara" w:cs="Times New Roman"/>
        </w:rPr>
        <w:t>Bid</w:t>
      </w:r>
      <w:r w:rsidR="0046341B" w:rsidRPr="000A1BFD">
        <w:rPr>
          <w:rFonts w:ascii="Candara" w:eastAsia="Times New Roman" w:hAnsi="Candara" w:cs="Times New Roman"/>
        </w:rPr>
        <w:t xml:space="preserve">s, the </w:t>
      </w:r>
      <w:r w:rsidR="000F3A50">
        <w:rPr>
          <w:rFonts w:ascii="Candara" w:eastAsia="Times New Roman" w:hAnsi="Candara" w:cs="Times New Roman"/>
        </w:rPr>
        <w:t>TTPL</w:t>
      </w:r>
      <w:r w:rsidRPr="000A1BFD">
        <w:rPr>
          <w:rFonts w:ascii="Candara" w:eastAsia="Times New Roman" w:hAnsi="Candara" w:cs="Times New Roman"/>
        </w:rPr>
        <w:t xml:space="preserve"> may, for any reason, whether at its own initiative or in response to a clarification requested by a prospective </w:t>
      </w:r>
      <w:r w:rsidR="001376A4" w:rsidRPr="000A1BFD">
        <w:rPr>
          <w:rFonts w:ascii="Candara" w:eastAsia="Times New Roman" w:hAnsi="Candara" w:cs="Times New Roman"/>
        </w:rPr>
        <w:t>Bid</w:t>
      </w:r>
      <w:r w:rsidRPr="000A1BFD">
        <w:rPr>
          <w:rFonts w:ascii="Candara" w:eastAsia="Times New Roman" w:hAnsi="Candara" w:cs="Times New Roman"/>
        </w:rPr>
        <w:t xml:space="preserve">der, modify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through an Addendum.</w:t>
      </w:r>
    </w:p>
    <w:p w14:paraId="1ABAE4E1" w14:textId="64983BCA" w:rsidR="00A041D9" w:rsidRPr="000A1BFD"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The Addendum</w:t>
      </w:r>
      <w:r w:rsidR="008E50A8" w:rsidRPr="000A1BFD">
        <w:rPr>
          <w:rFonts w:ascii="Candara" w:eastAsia="Times New Roman" w:hAnsi="Candara" w:cs="Times New Roman"/>
        </w:rPr>
        <w:t xml:space="preserve">, if any </w:t>
      </w:r>
      <w:r w:rsidRPr="000A1BFD">
        <w:rPr>
          <w:rFonts w:ascii="Candara" w:eastAsia="Times New Roman" w:hAnsi="Candara" w:cs="Times New Roman"/>
        </w:rPr>
        <w:t xml:space="preserve">shall be </w:t>
      </w:r>
      <w:r w:rsidR="008E50A8" w:rsidRPr="000A1BFD">
        <w:rPr>
          <w:rFonts w:ascii="Candara" w:eastAsia="Times New Roman" w:hAnsi="Candara" w:cs="Times New Roman"/>
        </w:rPr>
        <w:t xml:space="preserve">available for </w:t>
      </w:r>
      <w:r w:rsidRPr="000A1BFD">
        <w:rPr>
          <w:rFonts w:ascii="Candara" w:eastAsia="Times New Roman" w:hAnsi="Candara" w:cs="Times New Roman"/>
        </w:rPr>
        <w:t>download</w:t>
      </w:r>
      <w:r w:rsidR="008E50A8" w:rsidRPr="000A1BFD">
        <w:rPr>
          <w:rFonts w:ascii="Candara" w:eastAsia="Times New Roman" w:hAnsi="Candara" w:cs="Times New Roman"/>
        </w:rPr>
        <w:t xml:space="preserve">ing </w:t>
      </w:r>
      <w:r w:rsidRPr="000A1BFD">
        <w:rPr>
          <w:rFonts w:ascii="Candara" w:eastAsia="Times New Roman" w:hAnsi="Candara" w:cs="Times New Roman"/>
        </w:rPr>
        <w:t xml:space="preserve">from </w:t>
      </w:r>
      <w:r w:rsidR="000F3A50">
        <w:rPr>
          <w:rFonts w:ascii="Candara" w:eastAsia="Times New Roman" w:hAnsi="Candara" w:cs="Times New Roman"/>
        </w:rPr>
        <w:t>TTPL</w:t>
      </w:r>
      <w:r w:rsidR="005F2AC8" w:rsidRPr="000A1BFD">
        <w:rPr>
          <w:rFonts w:ascii="Candara" w:eastAsia="Times New Roman" w:hAnsi="Candara" w:cs="Times New Roman"/>
        </w:rPr>
        <w:t xml:space="preserve">’s </w:t>
      </w:r>
      <w:r w:rsidRPr="000A1BFD">
        <w:rPr>
          <w:rFonts w:ascii="Candara" w:eastAsia="Times New Roman" w:hAnsi="Candara" w:cs="Times New Roman"/>
        </w:rPr>
        <w:t xml:space="preserve">website by prospective </w:t>
      </w:r>
      <w:r w:rsidR="001376A4" w:rsidRPr="000A1BFD">
        <w:rPr>
          <w:rFonts w:ascii="Candara" w:eastAsia="Times New Roman" w:hAnsi="Candara" w:cs="Times New Roman"/>
        </w:rPr>
        <w:t>Bid</w:t>
      </w:r>
      <w:r w:rsidR="0084383E" w:rsidRPr="000A1BFD">
        <w:rPr>
          <w:rFonts w:ascii="Candara" w:eastAsia="Times New Roman" w:hAnsi="Candara" w:cs="Times New Roman"/>
        </w:rPr>
        <w:t>ders</w:t>
      </w:r>
      <w:r w:rsidR="00C45D36" w:rsidRPr="000A1BFD">
        <w:rPr>
          <w:rFonts w:ascii="Candara" w:eastAsia="Times New Roman" w:hAnsi="Candara" w:cs="Times New Roman"/>
        </w:rPr>
        <w:t>.</w:t>
      </w:r>
      <w:r w:rsidR="0084383E" w:rsidRPr="000A1BFD">
        <w:rPr>
          <w:rFonts w:ascii="Candara" w:eastAsia="Times New Roman" w:hAnsi="Candara" w:cs="Times New Roman"/>
        </w:rPr>
        <w:t xml:space="preserve"> The </w:t>
      </w:r>
      <w:r w:rsidR="000F3A50">
        <w:rPr>
          <w:rFonts w:ascii="Candara" w:eastAsia="Times New Roman" w:hAnsi="Candara" w:cs="Times New Roman"/>
        </w:rPr>
        <w:t>TTPL</w:t>
      </w:r>
      <w:r w:rsidRPr="000A1BFD">
        <w:rPr>
          <w:rFonts w:ascii="Candara" w:eastAsia="Times New Roman" w:hAnsi="Candara" w:cs="Times New Roman"/>
        </w:rPr>
        <w:t xml:space="preserve"> may, at its discretion, extend the deadline for </w:t>
      </w:r>
      <w:r w:rsidR="001376A4" w:rsidRPr="000A1BFD">
        <w:rPr>
          <w:rFonts w:ascii="Candara" w:eastAsia="Times New Roman" w:hAnsi="Candara" w:cs="Times New Roman"/>
        </w:rPr>
        <w:t>Bid</w:t>
      </w:r>
      <w:r w:rsidRPr="000A1BFD">
        <w:rPr>
          <w:rFonts w:ascii="Candara" w:eastAsia="Times New Roman" w:hAnsi="Candara" w:cs="Times New Roman"/>
        </w:rPr>
        <w:t xml:space="preserve"> submission, if the </w:t>
      </w:r>
      <w:r w:rsidR="001376A4" w:rsidRPr="000A1BFD">
        <w:rPr>
          <w:rFonts w:ascii="Candara" w:eastAsia="Times New Roman" w:hAnsi="Candara" w:cs="Times New Roman"/>
        </w:rPr>
        <w:t>Bid</w:t>
      </w:r>
      <w:r w:rsidRPr="000A1BFD">
        <w:rPr>
          <w:rFonts w:ascii="Candara" w:eastAsia="Times New Roman" w:hAnsi="Candara" w:cs="Times New Roman"/>
        </w:rPr>
        <w:t xml:space="preserve">ders are expected to require additional time in which to take the Addendum into account in preparation of their </w:t>
      </w:r>
      <w:r w:rsidR="001376A4" w:rsidRPr="000A1BFD">
        <w:rPr>
          <w:rFonts w:ascii="Candara" w:eastAsia="Times New Roman" w:hAnsi="Candara" w:cs="Times New Roman"/>
        </w:rPr>
        <w:t>Bid</w:t>
      </w:r>
      <w:r w:rsidRPr="000A1BFD">
        <w:rPr>
          <w:rFonts w:ascii="Candara" w:eastAsia="Times New Roman" w:hAnsi="Candara" w:cs="Times New Roman"/>
        </w:rPr>
        <w:t xml:space="preserve"> or for any other reason.</w:t>
      </w:r>
      <w:r w:rsidR="0064711C" w:rsidRPr="000A1BFD">
        <w:rPr>
          <w:rFonts w:ascii="Candara" w:eastAsia="Times New Roman" w:hAnsi="Candara" w:cs="Times New Roman"/>
        </w:rPr>
        <w:t xml:space="preserve"> The addendum shall be sent in writing to all the prospective bidders who have registered with </w:t>
      </w:r>
      <w:r w:rsidR="000F3A50">
        <w:rPr>
          <w:rFonts w:ascii="Candara" w:eastAsia="Times New Roman" w:hAnsi="Candara" w:cs="Times New Roman"/>
        </w:rPr>
        <w:t>TTPL</w:t>
      </w:r>
      <w:r w:rsidR="0064711C" w:rsidRPr="000A1BFD">
        <w:rPr>
          <w:rFonts w:ascii="Candara" w:eastAsia="Times New Roman" w:hAnsi="Candara" w:cs="Times New Roman"/>
        </w:rPr>
        <w:t xml:space="preserve"> for the work or to whom the Bid Document has been issued. </w:t>
      </w:r>
      <w:r w:rsidR="008E50A8" w:rsidRPr="000A1BFD">
        <w:rPr>
          <w:rFonts w:ascii="Candara" w:eastAsia="Times New Roman" w:hAnsi="Candara" w:cs="Times New Roman"/>
        </w:rPr>
        <w:t xml:space="preserve"> </w:t>
      </w:r>
    </w:p>
    <w:p w14:paraId="0EEB4E21" w14:textId="4608FD5C" w:rsidR="00A8153E" w:rsidRPr="003470BF" w:rsidRDefault="00A8153E" w:rsidP="009806B1">
      <w:pPr>
        <w:pStyle w:val="Heading2"/>
        <w:ind w:left="1418" w:hanging="1418"/>
      </w:pPr>
      <w:bookmarkStart w:id="8" w:name="_Toc43115286"/>
      <w:r w:rsidRPr="003470BF">
        <w:t xml:space="preserve">Clarification on </w:t>
      </w:r>
      <w:r w:rsidR="001376A4" w:rsidRPr="003470BF">
        <w:t>Bid</w:t>
      </w:r>
      <w:r w:rsidRPr="003470BF">
        <w:t>ding Document</w:t>
      </w:r>
      <w:bookmarkEnd w:id="8"/>
    </w:p>
    <w:p w14:paraId="7420F8EA" w14:textId="4A00B23C" w:rsidR="00A8153E" w:rsidRPr="000A1BFD" w:rsidRDefault="00A8153E"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9" w:name="ITA"/>
      <w:bookmarkStart w:id="10" w:name="_Ref500489691"/>
      <w:bookmarkStart w:id="11" w:name="_Ref279486445"/>
      <w:bookmarkEnd w:id="9"/>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examine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thoroughly in all respects and if any conflict, discrepancy, error or omission is observed, </w:t>
      </w:r>
      <w:r w:rsidR="001376A4" w:rsidRPr="000A1BFD">
        <w:rPr>
          <w:rFonts w:ascii="Candara" w:eastAsia="Times New Roman" w:hAnsi="Candara" w:cs="Times New Roman"/>
        </w:rPr>
        <w:t>Bid</w:t>
      </w:r>
      <w:r w:rsidRPr="000A1BFD">
        <w:rPr>
          <w:rFonts w:ascii="Candara" w:eastAsia="Times New Roman" w:hAnsi="Candara" w:cs="Times New Roman"/>
        </w:rPr>
        <w:t xml:space="preserve">der may request clarification promptly. A prospective </w:t>
      </w:r>
      <w:r w:rsidR="001376A4" w:rsidRPr="000A1BFD">
        <w:rPr>
          <w:rFonts w:ascii="Candara" w:eastAsia="Times New Roman" w:hAnsi="Candara" w:cs="Times New Roman"/>
        </w:rPr>
        <w:t>Bid</w:t>
      </w:r>
      <w:r w:rsidRPr="000A1BFD">
        <w:rPr>
          <w:rFonts w:ascii="Candara" w:eastAsia="Times New Roman" w:hAnsi="Candara" w:cs="Times New Roman"/>
        </w:rPr>
        <w:t xml:space="preserve">der requiring any clarification on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may notify </w:t>
      </w:r>
      <w:r w:rsidR="000F3A50">
        <w:rPr>
          <w:rFonts w:ascii="Candara" w:eastAsia="Times New Roman" w:hAnsi="Candara" w:cs="Times New Roman"/>
        </w:rPr>
        <w:t>TTPL</w:t>
      </w:r>
      <w:r w:rsidRPr="000A1BFD">
        <w:rPr>
          <w:rFonts w:ascii="Candara" w:eastAsia="Times New Roman" w:hAnsi="Candara" w:cs="Times New Roman"/>
        </w:rPr>
        <w:t xml:space="preserve"> in writing</w:t>
      </w:r>
      <w:r w:rsidR="00052725" w:rsidRPr="000A1BFD">
        <w:rPr>
          <w:rFonts w:ascii="Candara" w:eastAsia="Times New Roman" w:hAnsi="Candara" w:cs="Times New Roman"/>
        </w:rPr>
        <w:t xml:space="preserve">, to the </w:t>
      </w:r>
      <w:r w:rsidR="00052725" w:rsidRPr="00E21179">
        <w:rPr>
          <w:rFonts w:ascii="Candara" w:eastAsia="Times New Roman" w:hAnsi="Candara" w:cs="Times New Roman"/>
        </w:rPr>
        <w:t>address specified in BDS</w:t>
      </w:r>
      <w:r w:rsidRPr="00E21179">
        <w:rPr>
          <w:rFonts w:ascii="Candara" w:eastAsia="Times New Roman" w:hAnsi="Candara" w:cs="Times New Roman"/>
        </w:rPr>
        <w:t>,</w:t>
      </w:r>
      <w:r w:rsidR="0092756F" w:rsidRPr="000A1BFD">
        <w:rPr>
          <w:rFonts w:ascii="Candara" w:eastAsia="Times New Roman" w:hAnsi="Candara" w:cs="Times New Roman"/>
        </w:rPr>
        <w:t xml:space="preserve"> not </w:t>
      </w:r>
      <w:r w:rsidRPr="000A1BFD">
        <w:rPr>
          <w:rFonts w:ascii="Candara" w:eastAsia="Times New Roman" w:hAnsi="Candara" w:cs="Times New Roman"/>
        </w:rPr>
        <w:t xml:space="preserve">later than the date and time specified </w:t>
      </w:r>
      <w:r w:rsidR="008E50A8" w:rsidRPr="000A1BFD">
        <w:rPr>
          <w:rFonts w:ascii="Candara" w:eastAsia="Times New Roman" w:hAnsi="Candara" w:cs="Times New Roman"/>
        </w:rPr>
        <w:t>therein</w:t>
      </w:r>
      <w:bookmarkEnd w:id="10"/>
      <w:r w:rsidR="008E50A8" w:rsidRPr="000A1BFD">
        <w:rPr>
          <w:rFonts w:ascii="Candara" w:eastAsia="Times New Roman" w:hAnsi="Candara" w:cs="Times New Roman"/>
        </w:rPr>
        <w:t xml:space="preserve"> </w:t>
      </w:r>
      <w:bookmarkEnd w:id="11"/>
    </w:p>
    <w:p w14:paraId="2FFA1A4D" w14:textId="422A08C5" w:rsidR="00A8153E"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will issue clarification(s) as it</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may think fit</w:t>
      </w:r>
      <w:r w:rsidR="00877BEF" w:rsidRPr="000A1BFD">
        <w:rPr>
          <w:rFonts w:ascii="Candara" w:eastAsia="Times New Roman" w:hAnsi="Candara" w:cs="Times New Roman"/>
        </w:rPr>
        <w:t xml:space="preserve"> in writing</w:t>
      </w:r>
      <w:r w:rsidR="00A8153E" w:rsidRPr="000A1BFD">
        <w:rPr>
          <w:rFonts w:ascii="Candara" w:eastAsia="Times New Roman" w:hAnsi="Candara" w:cs="Times New Roman"/>
        </w:rPr>
        <w:t xml:space="preserve">. </w:t>
      </w:r>
      <w:r w:rsidR="00C660D1" w:rsidRPr="000A1BFD">
        <w:rPr>
          <w:rFonts w:ascii="Candara" w:eastAsia="MS Mincho" w:hAnsi="Candara"/>
        </w:rPr>
        <w:t xml:space="preserve">All such clarifications shall form part of the Bidding Documents and shall accompany the Bidder’s Proposal. Copies of </w:t>
      </w:r>
      <w:r>
        <w:rPr>
          <w:rFonts w:ascii="Candara" w:eastAsia="MS Mincho" w:hAnsi="Candara"/>
        </w:rPr>
        <w:t>TTPL</w:t>
      </w:r>
      <w:r w:rsidR="00C660D1" w:rsidRPr="000A1BFD">
        <w:rPr>
          <w:rFonts w:ascii="Candara" w:eastAsia="MS Mincho" w:hAnsi="Candara"/>
        </w:rPr>
        <w:t xml:space="preserve">’s response (including an explanation of the query but without identifying its source) will be sent to all prospective Bidders who have registered with </w:t>
      </w:r>
      <w:r>
        <w:rPr>
          <w:rFonts w:ascii="Candara" w:eastAsia="MS Mincho" w:hAnsi="Candara"/>
        </w:rPr>
        <w:t>TTPL</w:t>
      </w:r>
      <w:r w:rsidR="00C660D1" w:rsidRPr="000A1BFD">
        <w:rPr>
          <w:rFonts w:ascii="Candara" w:eastAsia="MS Mincho" w:hAnsi="Candara"/>
        </w:rPr>
        <w:t xml:space="preserve"> for the work or to whom the Bid Documents are issued.</w:t>
      </w:r>
    </w:p>
    <w:p w14:paraId="28CFC807" w14:textId="7530B0DE" w:rsidR="00A8153E" w:rsidRPr="000A1BFD" w:rsidRDefault="00A8153E"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For the information of </w:t>
      </w:r>
      <w:r w:rsidR="001376A4" w:rsidRPr="000A1BFD">
        <w:rPr>
          <w:rFonts w:ascii="Candara" w:eastAsia="Times New Roman" w:hAnsi="Candara" w:cs="Times New Roman"/>
        </w:rPr>
        <w:t>Bid</w:t>
      </w:r>
      <w:r w:rsidR="005B101D" w:rsidRPr="000A1BFD">
        <w:rPr>
          <w:rFonts w:ascii="Candara" w:eastAsia="Times New Roman" w:hAnsi="Candara" w:cs="Times New Roman"/>
        </w:rPr>
        <w:t xml:space="preserve">ders, the clarifications shall </w:t>
      </w:r>
      <w:r w:rsidRPr="000A1BFD">
        <w:rPr>
          <w:rFonts w:ascii="Candara" w:eastAsia="Times New Roman" w:hAnsi="Candara" w:cs="Times New Roman"/>
        </w:rPr>
        <w:t xml:space="preserve">be uploaded on the website. The </w:t>
      </w:r>
      <w:r w:rsidR="001376A4" w:rsidRPr="000A1BFD">
        <w:rPr>
          <w:rFonts w:ascii="Candara" w:eastAsia="Times New Roman" w:hAnsi="Candara" w:cs="Times New Roman"/>
        </w:rPr>
        <w:t>Bid</w:t>
      </w:r>
      <w:r w:rsidRPr="000A1BFD">
        <w:rPr>
          <w:rFonts w:ascii="Candara" w:eastAsia="Times New Roman" w:hAnsi="Candara" w:cs="Times New Roman"/>
        </w:rPr>
        <w:t xml:space="preserve">ders are advised to visit the website of the </w:t>
      </w:r>
      <w:r w:rsidR="000F3A50">
        <w:rPr>
          <w:rFonts w:ascii="Candara" w:eastAsia="Times New Roman" w:hAnsi="Candara" w:cs="Times New Roman"/>
        </w:rPr>
        <w:t>TTPL</w:t>
      </w:r>
      <w:r w:rsidRPr="000A1BFD">
        <w:rPr>
          <w:rFonts w:ascii="Candara" w:eastAsia="Times New Roman" w:hAnsi="Candara" w:cs="Times New Roman"/>
        </w:rPr>
        <w:t xml:space="preserve"> from time to time in their own interest.</w:t>
      </w:r>
      <w:r w:rsidR="00600815" w:rsidRPr="000A1BFD">
        <w:rPr>
          <w:rFonts w:ascii="Candara" w:eastAsia="Times New Roman" w:hAnsi="Candara" w:cs="Times New Roman"/>
        </w:rPr>
        <w:t xml:space="preserve"> </w:t>
      </w:r>
      <w:r w:rsidR="000F3A50">
        <w:rPr>
          <w:rFonts w:ascii="Candara" w:eastAsia="Times New Roman" w:hAnsi="Candara" w:cs="Times New Roman"/>
        </w:rPr>
        <w:t>TTPL</w:t>
      </w:r>
      <w:r w:rsidR="00600815" w:rsidRPr="000A1BFD">
        <w:rPr>
          <w:rFonts w:ascii="Candara" w:eastAsia="Times New Roman" w:hAnsi="Candara" w:cs="Times New Roman"/>
        </w:rPr>
        <w:t xml:space="preserve"> in no way be responsible for any ignorance on the part of the Bidders not to have visited the website and not taken into account any clarification or amendment into consideration while preparing their Bid.  </w:t>
      </w:r>
    </w:p>
    <w:p w14:paraId="46397608" w14:textId="45F81F48" w:rsidR="00A8153E" w:rsidRPr="000A1BFD" w:rsidRDefault="001376A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12" w:name="_Ref279486363"/>
      <w:r w:rsidRPr="000A1BFD">
        <w:rPr>
          <w:rFonts w:ascii="Candara" w:eastAsia="Times New Roman" w:hAnsi="Candara" w:cs="Times New Roman"/>
        </w:rPr>
        <w:t>Bid</w:t>
      </w:r>
      <w:r w:rsidR="00A8153E" w:rsidRPr="000A1BFD">
        <w:rPr>
          <w:rFonts w:ascii="Candara" w:eastAsia="Times New Roman" w:hAnsi="Candara" w:cs="Times New Roman"/>
        </w:rPr>
        <w:t xml:space="preserve">ders shall not be allowed to seek any clarification of the </w:t>
      </w:r>
      <w:r w:rsidRPr="000A1BFD">
        <w:rPr>
          <w:rFonts w:ascii="Candara" w:eastAsia="Times New Roman" w:hAnsi="Candara" w:cs="Times New Roman"/>
        </w:rPr>
        <w:t>Bid</w:t>
      </w:r>
      <w:r w:rsidR="00A8153E" w:rsidRPr="000A1BFD">
        <w:rPr>
          <w:rFonts w:ascii="Candara" w:eastAsia="Times New Roman" w:hAnsi="Candara" w:cs="Times New Roman"/>
        </w:rPr>
        <w:t>ding Documents in person or by telephone or other verbal means.</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 xml:space="preserve">Any queries sent by the </w:t>
      </w:r>
      <w:r w:rsidRPr="000A1BFD">
        <w:rPr>
          <w:rFonts w:ascii="Candara" w:eastAsia="Times New Roman" w:hAnsi="Candara" w:cs="Times New Roman"/>
        </w:rPr>
        <w:t>Bid</w:t>
      </w:r>
      <w:r w:rsidR="00A8153E" w:rsidRPr="000A1BFD">
        <w:rPr>
          <w:rFonts w:ascii="Candara" w:eastAsia="Times New Roman" w:hAnsi="Candara" w:cs="Times New Roman"/>
        </w:rPr>
        <w:t xml:space="preserve">ders after the date and time notified </w:t>
      </w:r>
      <w:r w:rsidR="001D069F" w:rsidRPr="000A1BFD">
        <w:rPr>
          <w:rFonts w:ascii="Candara" w:eastAsia="Times New Roman" w:hAnsi="Candara" w:cs="Times New Roman"/>
        </w:rPr>
        <w:t xml:space="preserve">in the NIT </w:t>
      </w:r>
      <w:r w:rsidR="00A8153E" w:rsidRPr="000A1BFD">
        <w:rPr>
          <w:rFonts w:ascii="Candara" w:eastAsia="Times New Roman" w:hAnsi="Candara" w:cs="Times New Roman"/>
        </w:rPr>
        <w:t>or</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extended date, if any, shall not be entertained.</w:t>
      </w:r>
      <w:bookmarkEnd w:id="12"/>
    </w:p>
    <w:p w14:paraId="2571E14E" w14:textId="2C9B9A1D" w:rsidR="00EF491F" w:rsidRPr="003470BF" w:rsidRDefault="00EF491F" w:rsidP="009806B1">
      <w:pPr>
        <w:pStyle w:val="Heading2"/>
        <w:ind w:left="1418" w:hanging="1418"/>
      </w:pPr>
      <w:bookmarkStart w:id="13" w:name="_Toc43115287"/>
      <w:r w:rsidRPr="003470BF">
        <w:t xml:space="preserve">Language of </w:t>
      </w:r>
      <w:r w:rsidR="001376A4" w:rsidRPr="003470BF">
        <w:t>Bid</w:t>
      </w:r>
      <w:bookmarkEnd w:id="13"/>
    </w:p>
    <w:p w14:paraId="357351CF" w14:textId="07FEFBB8" w:rsidR="002C014C"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14" w:name="_Ref277252189"/>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 xml:space="preserve">, and all correspondence and documents related to the </w:t>
      </w:r>
      <w:r w:rsidR="001376A4" w:rsidRPr="000A1BFD">
        <w:rPr>
          <w:rFonts w:ascii="Candara" w:eastAsia="Times New Roman" w:hAnsi="Candara" w:cs="Times New Roman"/>
        </w:rPr>
        <w:t>Bid</w:t>
      </w:r>
      <w:r w:rsidRPr="000A1BFD">
        <w:rPr>
          <w:rFonts w:ascii="Candara" w:eastAsia="Times New Roman" w:hAnsi="Candara" w:cs="Times New Roman"/>
        </w:rPr>
        <w:t xml:space="preserve"> shall be in English. Additional</w:t>
      </w:r>
      <w:r w:rsidR="00C660D1" w:rsidRPr="000A1BFD">
        <w:rPr>
          <w:rFonts w:ascii="Candara" w:eastAsia="Times New Roman" w:hAnsi="Candara" w:cs="Times New Roman"/>
        </w:rPr>
        <w:t xml:space="preserve">/supporting </w:t>
      </w:r>
      <w:r w:rsidRPr="000A1BFD">
        <w:rPr>
          <w:rFonts w:ascii="Candara" w:eastAsia="Times New Roman" w:hAnsi="Candara" w:cs="Times New Roman"/>
        </w:rPr>
        <w:t xml:space="preserve">documents provided by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related to the </w:t>
      </w:r>
      <w:r w:rsidR="001376A4" w:rsidRPr="000A1BFD">
        <w:rPr>
          <w:rFonts w:ascii="Candara" w:eastAsia="Times New Roman" w:hAnsi="Candara" w:cs="Times New Roman"/>
        </w:rPr>
        <w:t>Bid</w:t>
      </w:r>
      <w:r w:rsidRPr="000A1BFD">
        <w:rPr>
          <w:rFonts w:ascii="Candara" w:eastAsia="Times New Roman" w:hAnsi="Candara" w:cs="Times New Roman"/>
        </w:rPr>
        <w:t xml:space="preserve"> shall be in English and if in any other language</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should be translated to English. The English translation shall prevail </w:t>
      </w:r>
      <w:r w:rsidR="001D069F" w:rsidRPr="000A1BFD">
        <w:rPr>
          <w:rFonts w:ascii="Candara" w:eastAsia="Times New Roman" w:hAnsi="Candara" w:cs="Times New Roman"/>
        </w:rPr>
        <w:t xml:space="preserve">for the purpose of </w:t>
      </w:r>
      <w:r w:rsidR="001376A4" w:rsidRPr="000A1BFD">
        <w:rPr>
          <w:rFonts w:ascii="Candara" w:eastAsia="Times New Roman" w:hAnsi="Candara" w:cs="Times New Roman"/>
        </w:rPr>
        <w:t>Bid</w:t>
      </w:r>
      <w:r w:rsidRPr="000A1BFD">
        <w:rPr>
          <w:rFonts w:ascii="Candara" w:eastAsia="Times New Roman" w:hAnsi="Candara" w:cs="Times New Roman"/>
        </w:rPr>
        <w:t xml:space="preserve"> interpretation.</w:t>
      </w:r>
      <w:bookmarkEnd w:id="14"/>
      <w:r w:rsidR="002C014C" w:rsidRPr="000A1BFD">
        <w:rPr>
          <w:rFonts w:ascii="Candara" w:eastAsia="Times New Roman" w:hAnsi="Candara" w:cs="Times New Roman"/>
        </w:rPr>
        <w:t xml:space="preserve"> </w:t>
      </w:r>
    </w:p>
    <w:p w14:paraId="269420C9" w14:textId="1BBA8920" w:rsidR="00CC205E" w:rsidRPr="003470BF" w:rsidRDefault="00CC205E" w:rsidP="009806B1">
      <w:pPr>
        <w:pStyle w:val="Heading2"/>
        <w:ind w:left="1418" w:hanging="1418"/>
      </w:pPr>
      <w:bookmarkStart w:id="15" w:name="_Toc43115288"/>
      <w:r w:rsidRPr="003470BF">
        <w:t>Site Visit</w:t>
      </w:r>
      <w:bookmarkEnd w:id="15"/>
    </w:p>
    <w:p w14:paraId="1CDD435B" w14:textId="19825E20" w:rsidR="00EF491F" w:rsidRPr="000A1BFD" w:rsidRDefault="002C014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Bidders, at their own responsibility and risk, is encouraged to visit and examine the Site and obtain all </w:t>
      </w:r>
      <w:r w:rsidR="007F5546">
        <w:rPr>
          <w:rFonts w:ascii="Candara" w:eastAsia="Times New Roman" w:hAnsi="Candara" w:cs="Times New Roman"/>
        </w:rPr>
        <w:t>information</w:t>
      </w:r>
      <w:r w:rsidRPr="000A1BFD">
        <w:rPr>
          <w:rFonts w:ascii="Candara" w:hAnsi="Candara" w:cs="Times New Roman"/>
          <w:spacing w:val="-6"/>
          <w:lang w:val="en-GB"/>
        </w:rPr>
        <w:t xml:space="preserve"> that may be necessary for preparing the bid and entering into a Contract for performance of the Works</w:t>
      </w:r>
      <w:r w:rsidRPr="000A1BFD">
        <w:rPr>
          <w:rFonts w:ascii="Candara" w:hAnsi="Candara" w:cs="Times New Roman"/>
          <w:b/>
          <w:spacing w:val="-6"/>
          <w:lang w:val="en-GB"/>
        </w:rPr>
        <w:t>.</w:t>
      </w:r>
      <w:r w:rsidRPr="000A1BFD">
        <w:rPr>
          <w:rFonts w:ascii="Candara" w:hAnsi="Candara" w:cs="Times New Roman"/>
          <w:spacing w:val="-6"/>
          <w:lang w:val="en-GB"/>
        </w:rPr>
        <w:t xml:space="preserve"> The costs of visiting the Site shall be at the bidder’s own expense</w:t>
      </w:r>
      <w:r w:rsidRPr="000A1BFD">
        <w:rPr>
          <w:rFonts w:ascii="Candara" w:hAnsi="Candara" w:cs="Arial"/>
          <w:spacing w:val="-6"/>
          <w:lang w:val="en-GB"/>
        </w:rPr>
        <w:t>.</w:t>
      </w:r>
    </w:p>
    <w:p w14:paraId="7FC0D13B" w14:textId="4E05BB12" w:rsidR="00EC4851" w:rsidRPr="003470BF" w:rsidRDefault="00EC4851" w:rsidP="009806B1">
      <w:pPr>
        <w:pStyle w:val="Heading2"/>
        <w:ind w:left="1418" w:hanging="1418"/>
      </w:pPr>
      <w:bookmarkStart w:id="16" w:name="_Toc43115289"/>
      <w:r w:rsidRPr="003470BF">
        <w:t xml:space="preserve">Cost of </w:t>
      </w:r>
      <w:r w:rsidR="001376A4" w:rsidRPr="003470BF">
        <w:t>Bid</w:t>
      </w:r>
      <w:r w:rsidRPr="003470BF">
        <w:t xml:space="preserve"> Preparation</w:t>
      </w:r>
      <w:bookmarkEnd w:id="16"/>
    </w:p>
    <w:p w14:paraId="47C7C830" w14:textId="1E74FE90" w:rsidR="00EC4851" w:rsidRPr="000A1BFD" w:rsidRDefault="001376A4" w:rsidP="00373D5C">
      <w:pPr>
        <w:pStyle w:val="ListParagraph"/>
        <w:numPr>
          <w:ilvl w:val="1"/>
          <w:numId w:val="8"/>
        </w:numPr>
        <w:spacing w:before="120" w:after="0" w:line="240" w:lineRule="auto"/>
        <w:ind w:left="1440" w:hanging="1440"/>
        <w:contextualSpacing w:val="0"/>
        <w:jc w:val="both"/>
        <w:rPr>
          <w:rFonts w:ascii="Candara" w:hAnsi="Candara"/>
          <w:b/>
        </w:rPr>
      </w:pPr>
      <w:r w:rsidRPr="000A1BFD">
        <w:rPr>
          <w:rFonts w:ascii="Candara" w:hAnsi="Candara"/>
        </w:rPr>
        <w:t>Bid</w:t>
      </w:r>
      <w:r w:rsidR="00EC4851" w:rsidRPr="000A1BFD">
        <w:rPr>
          <w:rFonts w:ascii="Candara" w:hAnsi="Candara"/>
        </w:rPr>
        <w:t xml:space="preserve">ders shall bear all costs associated with the preparation and submission of </w:t>
      </w:r>
      <w:r w:rsidRPr="000A1BFD">
        <w:rPr>
          <w:rFonts w:ascii="Candara" w:hAnsi="Candara"/>
        </w:rPr>
        <w:t>Bid</w:t>
      </w:r>
      <w:r w:rsidR="00EC4851" w:rsidRPr="000A1BFD">
        <w:rPr>
          <w:rFonts w:ascii="Candara" w:hAnsi="Candara"/>
        </w:rPr>
        <w:t xml:space="preserve">. </w:t>
      </w:r>
      <w:r w:rsidR="000F3A50">
        <w:rPr>
          <w:rFonts w:ascii="Candara" w:hAnsi="Candara"/>
        </w:rPr>
        <w:t>TTPL</w:t>
      </w:r>
      <w:r w:rsidR="002A2BE9" w:rsidRPr="000A1BFD">
        <w:rPr>
          <w:rFonts w:ascii="Candara" w:hAnsi="Candara"/>
        </w:rPr>
        <w:t xml:space="preserve">, </w:t>
      </w:r>
      <w:r w:rsidR="00EC4851" w:rsidRPr="000A1BFD">
        <w:rPr>
          <w:rFonts w:ascii="Candara" w:hAnsi="Candara"/>
        </w:rPr>
        <w:t xml:space="preserve">will in no case be responsible or liable for those costs, regardless of the conduct or outcome of the </w:t>
      </w:r>
      <w:r w:rsidRPr="000A1BFD">
        <w:rPr>
          <w:rFonts w:ascii="Candara" w:hAnsi="Candara"/>
        </w:rPr>
        <w:t>Bid</w:t>
      </w:r>
      <w:r w:rsidR="00EC4851" w:rsidRPr="000A1BFD">
        <w:rPr>
          <w:rFonts w:ascii="Candara" w:hAnsi="Candara"/>
        </w:rPr>
        <w:t>ding process.</w:t>
      </w:r>
    </w:p>
    <w:p w14:paraId="6F6DC19D" w14:textId="5707B0E6" w:rsidR="00A041D9" w:rsidRPr="003470BF" w:rsidRDefault="00733508" w:rsidP="009806B1">
      <w:pPr>
        <w:pStyle w:val="Heading2"/>
        <w:ind w:left="1418" w:hanging="1418"/>
      </w:pPr>
      <w:bookmarkStart w:id="17" w:name="_Toc43115290"/>
      <w:r w:rsidRPr="003470BF">
        <w:t xml:space="preserve">Modification and </w:t>
      </w:r>
      <w:r w:rsidR="00A041D9" w:rsidRPr="003470BF">
        <w:t xml:space="preserve">Withdrawal of </w:t>
      </w:r>
      <w:r w:rsidR="001376A4" w:rsidRPr="003470BF">
        <w:t>Bid</w:t>
      </w:r>
      <w:r w:rsidR="00A041D9" w:rsidRPr="003470BF">
        <w:t>s</w:t>
      </w:r>
      <w:bookmarkEnd w:id="17"/>
    </w:p>
    <w:p w14:paraId="60A98FC8" w14:textId="50E4DD13" w:rsidR="00A041D9" w:rsidRPr="00627801" w:rsidRDefault="00A041D9" w:rsidP="00373D5C">
      <w:pPr>
        <w:pStyle w:val="ListParagraph"/>
        <w:numPr>
          <w:ilvl w:val="1"/>
          <w:numId w:val="8"/>
        </w:numPr>
        <w:spacing w:before="120" w:after="0" w:line="240" w:lineRule="auto"/>
        <w:ind w:left="1440" w:hanging="1440"/>
        <w:contextualSpacing w:val="0"/>
        <w:jc w:val="both"/>
        <w:rPr>
          <w:rFonts w:ascii="Candara" w:hAnsi="Candara"/>
        </w:rPr>
      </w:pPr>
      <w:bookmarkStart w:id="18" w:name="Y"/>
      <w:bookmarkStart w:id="19" w:name="_Ref500433115"/>
      <w:bookmarkEnd w:id="18"/>
      <w:r w:rsidRPr="00627801">
        <w:rPr>
          <w:rFonts w:ascii="Candara" w:hAnsi="Candara"/>
        </w:rPr>
        <w:t xml:space="preserve">The </w:t>
      </w:r>
      <w:r w:rsidR="001376A4" w:rsidRPr="00627801">
        <w:rPr>
          <w:rFonts w:ascii="Candara" w:hAnsi="Candara"/>
        </w:rPr>
        <w:t>Bid</w:t>
      </w:r>
      <w:r w:rsidRPr="00627801">
        <w:rPr>
          <w:rFonts w:ascii="Candara" w:hAnsi="Candara"/>
        </w:rPr>
        <w:t xml:space="preserve">der, on submission of written application, may modify or withdraw its </w:t>
      </w:r>
      <w:r w:rsidR="001376A4" w:rsidRPr="00627801">
        <w:rPr>
          <w:rFonts w:ascii="Candara" w:hAnsi="Candara"/>
        </w:rPr>
        <w:t>Bid</w:t>
      </w:r>
      <w:r w:rsidRPr="00627801">
        <w:rPr>
          <w:rFonts w:ascii="Candara" w:hAnsi="Candara"/>
        </w:rPr>
        <w:t xml:space="preserve"> after the </w:t>
      </w:r>
      <w:r w:rsidR="001376A4" w:rsidRPr="00627801">
        <w:rPr>
          <w:rFonts w:ascii="Candara" w:hAnsi="Candara"/>
        </w:rPr>
        <w:t>Bid</w:t>
      </w:r>
      <w:r w:rsidRPr="00627801">
        <w:rPr>
          <w:rFonts w:ascii="Candara" w:hAnsi="Candara"/>
        </w:rPr>
        <w:t xml:space="preserve">’s submission </w:t>
      </w:r>
      <w:r w:rsidR="006146C8" w:rsidRPr="00627801">
        <w:rPr>
          <w:rFonts w:ascii="Candara" w:hAnsi="Candara"/>
        </w:rPr>
        <w:t xml:space="preserve">but </w:t>
      </w:r>
      <w:r w:rsidRPr="00627801">
        <w:rPr>
          <w:rFonts w:ascii="Candara" w:hAnsi="Candara"/>
        </w:rPr>
        <w:t xml:space="preserve">prior to the deadline for submission of </w:t>
      </w:r>
      <w:r w:rsidR="001376A4" w:rsidRPr="00627801">
        <w:rPr>
          <w:rFonts w:ascii="Candara" w:hAnsi="Candara"/>
        </w:rPr>
        <w:t>Bid</w:t>
      </w:r>
      <w:r w:rsidRPr="00627801">
        <w:rPr>
          <w:rFonts w:ascii="Candara" w:hAnsi="Candara"/>
        </w:rPr>
        <w:t>.</w:t>
      </w:r>
      <w:bookmarkEnd w:id="19"/>
      <w:r w:rsidRPr="00627801">
        <w:rPr>
          <w:rFonts w:ascii="Candara" w:hAnsi="Candara"/>
        </w:rPr>
        <w:t xml:space="preserve"> </w:t>
      </w:r>
    </w:p>
    <w:p w14:paraId="63FDCD49" w14:textId="2633B73C" w:rsidR="00733508" w:rsidRPr="00627801" w:rsidRDefault="00733508" w:rsidP="00373D5C">
      <w:pPr>
        <w:pStyle w:val="ListParagraph"/>
        <w:numPr>
          <w:ilvl w:val="1"/>
          <w:numId w:val="8"/>
        </w:numPr>
        <w:spacing w:before="120" w:after="0" w:line="240" w:lineRule="auto"/>
        <w:ind w:left="1440" w:hanging="1440"/>
        <w:contextualSpacing w:val="0"/>
        <w:jc w:val="both"/>
        <w:rPr>
          <w:rFonts w:ascii="Candara" w:hAnsi="Candara"/>
        </w:rPr>
      </w:pPr>
      <w:r w:rsidRPr="00627801">
        <w:rPr>
          <w:rFonts w:ascii="Candara" w:hAnsi="Candara"/>
        </w:rPr>
        <w:t xml:space="preserve">No </w:t>
      </w:r>
      <w:r w:rsidR="001376A4" w:rsidRPr="00627801">
        <w:rPr>
          <w:rFonts w:ascii="Candara" w:hAnsi="Candara"/>
        </w:rPr>
        <w:t>Bid</w:t>
      </w:r>
      <w:r w:rsidRPr="00627801">
        <w:rPr>
          <w:rFonts w:ascii="Candara" w:hAnsi="Candara"/>
        </w:rPr>
        <w:t xml:space="preserve"> can be modified subsequent to the deadline for submission of </w:t>
      </w:r>
      <w:r w:rsidR="001376A4" w:rsidRPr="00627801">
        <w:rPr>
          <w:rFonts w:ascii="Candara" w:hAnsi="Candara"/>
        </w:rPr>
        <w:t>Bid</w:t>
      </w:r>
      <w:r w:rsidRPr="00627801">
        <w:rPr>
          <w:rFonts w:ascii="Candara" w:hAnsi="Candara"/>
        </w:rPr>
        <w:t>s.</w:t>
      </w:r>
    </w:p>
    <w:p w14:paraId="1AB95D5C" w14:textId="523FEAF9" w:rsidR="00A041D9" w:rsidRPr="00627801" w:rsidRDefault="00A041D9" w:rsidP="00373D5C">
      <w:pPr>
        <w:pStyle w:val="ListParagraph"/>
        <w:numPr>
          <w:ilvl w:val="1"/>
          <w:numId w:val="8"/>
        </w:numPr>
        <w:spacing w:before="120" w:after="0" w:line="240" w:lineRule="auto"/>
        <w:ind w:left="1440" w:hanging="1440"/>
        <w:contextualSpacing w:val="0"/>
        <w:jc w:val="both"/>
        <w:rPr>
          <w:rFonts w:ascii="Candara" w:hAnsi="Candara"/>
        </w:rPr>
      </w:pPr>
      <w:r w:rsidRPr="00627801">
        <w:rPr>
          <w:rFonts w:ascii="Candara" w:hAnsi="Candara"/>
        </w:rPr>
        <w:t xml:space="preserve">No </w:t>
      </w:r>
      <w:r w:rsidR="001376A4" w:rsidRPr="00627801">
        <w:rPr>
          <w:rFonts w:ascii="Candara" w:hAnsi="Candara"/>
        </w:rPr>
        <w:t>Bid</w:t>
      </w:r>
      <w:r w:rsidRPr="00627801">
        <w:rPr>
          <w:rFonts w:ascii="Candara" w:hAnsi="Candara"/>
        </w:rPr>
        <w:t xml:space="preserve"> will be withdrawn in the interval between the deadline for submission of </w:t>
      </w:r>
      <w:r w:rsidR="001376A4" w:rsidRPr="00627801">
        <w:rPr>
          <w:rFonts w:ascii="Candara" w:hAnsi="Candara"/>
        </w:rPr>
        <w:t>Bid</w:t>
      </w:r>
      <w:r w:rsidRPr="00627801">
        <w:rPr>
          <w:rFonts w:ascii="Candara" w:hAnsi="Candara"/>
        </w:rPr>
        <w:t xml:space="preserve"> and expiration of the period of the </w:t>
      </w:r>
      <w:r w:rsidR="001376A4" w:rsidRPr="00627801">
        <w:rPr>
          <w:rFonts w:ascii="Candara" w:hAnsi="Candara"/>
        </w:rPr>
        <w:t>Bid</w:t>
      </w:r>
      <w:r w:rsidRPr="00627801">
        <w:rPr>
          <w:rFonts w:ascii="Candara" w:hAnsi="Candara"/>
        </w:rPr>
        <w:t xml:space="preserve"> validity</w:t>
      </w:r>
      <w:r w:rsidR="00C660D1" w:rsidRPr="00627801">
        <w:rPr>
          <w:rFonts w:ascii="Candara" w:hAnsi="Candara"/>
        </w:rPr>
        <w:t xml:space="preserve"> or any extension thereof</w:t>
      </w:r>
      <w:r w:rsidRPr="00627801">
        <w:rPr>
          <w:rFonts w:ascii="Candara" w:hAnsi="Candara"/>
        </w:rPr>
        <w:t>.</w:t>
      </w:r>
    </w:p>
    <w:p w14:paraId="543F6537" w14:textId="1AFCC08A" w:rsidR="00A041D9" w:rsidRPr="003F758E" w:rsidRDefault="001376A4" w:rsidP="009806B1">
      <w:pPr>
        <w:pStyle w:val="Heading2"/>
        <w:ind w:left="1418" w:hanging="1418"/>
      </w:pPr>
      <w:bookmarkStart w:id="20" w:name="_Toc43115291"/>
      <w:r w:rsidRPr="003F758E">
        <w:t>Bid</w:t>
      </w:r>
      <w:r w:rsidR="00F077FD" w:rsidRPr="003F758E">
        <w:t xml:space="preserve"> Prices and Discount</w:t>
      </w:r>
      <w:bookmarkEnd w:id="20"/>
    </w:p>
    <w:p w14:paraId="43F844A0" w14:textId="08582A8A" w:rsidR="00F077FD" w:rsidRPr="000A1BFD" w:rsidRDefault="00F077FD"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der shall fill in unit rates/ prices for all items of the Works described in th</w:t>
      </w:r>
      <w:r w:rsidR="007E3906">
        <w:rPr>
          <w:rFonts w:ascii="Candara" w:eastAsia="Times New Roman" w:hAnsi="Candara" w:cs="Times New Roman"/>
        </w:rPr>
        <w:t xml:space="preserve">e Bill of Quantities in figures </w:t>
      </w:r>
      <w:r w:rsidR="005B220B" w:rsidRPr="000A1BFD">
        <w:rPr>
          <w:rFonts w:ascii="Candara" w:eastAsia="Times New Roman" w:hAnsi="Candara" w:cs="Times New Roman"/>
        </w:rPr>
        <w:t>and words.</w:t>
      </w:r>
      <w:r w:rsidRPr="000A1BFD">
        <w:rPr>
          <w:rFonts w:ascii="Candara" w:eastAsia="Times New Roman" w:hAnsi="Candara" w:cs="Times New Roman"/>
        </w:rPr>
        <w:t xml:space="preserve"> The unit rates/ prices quoted in the Bill of Quantities shall also be deemed to include any incidentals not shown or specified but reasonably implied or necessary for the proper completion and functioning of the whole specified item of the Works in accordance with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and shall also deemed to include the cost of construction of infrastructural facilities required for execution of the Contract and not included in the Works. The Contract shall be for the whole Works based on the unit rates and prices in the Priced Bill of Quantities submitted by the </w:t>
      </w:r>
      <w:r w:rsidR="001376A4" w:rsidRPr="000A1BFD">
        <w:rPr>
          <w:rFonts w:ascii="Candara" w:eastAsia="Times New Roman" w:hAnsi="Candara" w:cs="Times New Roman"/>
        </w:rPr>
        <w:t>Bid</w:t>
      </w:r>
      <w:r w:rsidRPr="000A1BFD">
        <w:rPr>
          <w:rFonts w:ascii="Candara" w:eastAsia="Times New Roman" w:hAnsi="Candara" w:cs="Times New Roman"/>
        </w:rPr>
        <w:t>der</w:t>
      </w:r>
      <w:r w:rsidRPr="000A1BFD">
        <w:rPr>
          <w:rFonts w:ascii="Candara" w:hAnsi="Candara"/>
        </w:rPr>
        <w:t>.</w:t>
      </w:r>
    </w:p>
    <w:p w14:paraId="65B022C1" w14:textId="7F1C799E" w:rsidR="0095682D" w:rsidRPr="000A1BFD"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unit rates/ prices quoted in the Bill of Quantities shall be inclusive of all </w:t>
      </w:r>
      <w:r w:rsidR="00341D1A" w:rsidRPr="000A1BFD">
        <w:rPr>
          <w:rFonts w:ascii="Candara" w:eastAsia="Times New Roman" w:hAnsi="Candara" w:cs="Times New Roman"/>
        </w:rPr>
        <w:t xml:space="preserve">the cost of materials, transportation, </w:t>
      </w:r>
      <w:r w:rsidR="00576B41" w:rsidRPr="000A1BFD">
        <w:rPr>
          <w:rFonts w:ascii="Candara" w:eastAsia="Times New Roman" w:hAnsi="Candara" w:cs="Times New Roman"/>
        </w:rPr>
        <w:t>labor</w:t>
      </w:r>
      <w:r w:rsidR="00341D1A" w:rsidRPr="000A1BFD">
        <w:rPr>
          <w:rFonts w:ascii="Candara" w:eastAsia="Times New Roman" w:hAnsi="Candara" w:cs="Times New Roman"/>
        </w:rPr>
        <w:t>,</w:t>
      </w:r>
      <w:r w:rsidR="007E3906">
        <w:rPr>
          <w:rFonts w:ascii="Candara" w:eastAsia="Times New Roman" w:hAnsi="Candara" w:cs="Times New Roman"/>
        </w:rPr>
        <w:t xml:space="preserve"> </w:t>
      </w:r>
      <w:r w:rsidRPr="000A1BFD">
        <w:rPr>
          <w:rFonts w:ascii="Candara" w:eastAsia="Times New Roman" w:hAnsi="Candara" w:cs="Times New Roman"/>
        </w:rPr>
        <w:t xml:space="preserve">taxes, duties, levies &amp; charges payable in the Kingdom of </w:t>
      </w:r>
      <w:r w:rsidR="00CC205E" w:rsidRPr="000A1BFD">
        <w:rPr>
          <w:rFonts w:ascii="Candara" w:eastAsia="Times New Roman" w:hAnsi="Candara" w:cs="Times New Roman"/>
        </w:rPr>
        <w:t xml:space="preserve">Bhutan </w:t>
      </w:r>
      <w:r w:rsidRPr="000A1BFD">
        <w:rPr>
          <w:rFonts w:ascii="Candara" w:eastAsia="Times New Roman" w:hAnsi="Candara" w:cs="Times New Roman"/>
        </w:rPr>
        <w:t xml:space="preserve">as of thirty (30 days) days prior to the deadline for submission of </w:t>
      </w:r>
      <w:r w:rsidR="001376A4" w:rsidRPr="000A1BFD">
        <w:rPr>
          <w:rFonts w:ascii="Candara" w:eastAsia="Times New Roman" w:hAnsi="Candara" w:cs="Times New Roman"/>
        </w:rPr>
        <w:t>Bid</w:t>
      </w:r>
      <w:r w:rsidRPr="000A1BFD">
        <w:rPr>
          <w:rFonts w:ascii="Candara" w:eastAsia="Times New Roman" w:hAnsi="Candara" w:cs="Times New Roman"/>
        </w:rPr>
        <w:t>s</w:t>
      </w:r>
      <w:r w:rsidR="00341D1A" w:rsidRPr="000A1BFD">
        <w:rPr>
          <w:rFonts w:ascii="Candara" w:eastAsia="Times New Roman" w:hAnsi="Candara" w:cs="Times New Roman"/>
        </w:rPr>
        <w:t>, overhead and profit and any other costs</w:t>
      </w:r>
      <w:r w:rsidRPr="000A1BFD">
        <w:rPr>
          <w:rFonts w:ascii="Candara" w:eastAsia="Times New Roman" w:hAnsi="Candara" w:cs="Times New Roman"/>
        </w:rPr>
        <w:t xml:space="preserve">. </w:t>
      </w:r>
    </w:p>
    <w:p w14:paraId="660B0105" w14:textId="32C99884" w:rsidR="007E3906" w:rsidRPr="002228D9"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The total price at the bottom of the Priced Bill of Quantities shall be indicated both in figures and words.</w:t>
      </w:r>
    </w:p>
    <w:p w14:paraId="4F331753" w14:textId="05729118" w:rsidR="007E3906" w:rsidRPr="002228D9"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rebate/discount </w:t>
      </w:r>
      <w:r w:rsidR="00CC205E" w:rsidRPr="000A1BFD">
        <w:rPr>
          <w:rFonts w:ascii="Candara" w:eastAsia="Times New Roman" w:hAnsi="Candara" w:cs="Times New Roman"/>
        </w:rPr>
        <w:t>if any</w:t>
      </w:r>
      <w:r w:rsidRPr="000A1BFD">
        <w:rPr>
          <w:rFonts w:ascii="Candara" w:eastAsia="Times New Roman" w:hAnsi="Candara" w:cs="Times New Roman"/>
        </w:rPr>
        <w:t xml:space="preserve"> offered, in percentage shall be brought out in the Priced Bill of Quantities. Conditional rebates/discount, if any, offered by any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not be considered during </w:t>
      </w:r>
      <w:r w:rsidR="001376A4" w:rsidRPr="000A1BFD">
        <w:rPr>
          <w:rFonts w:ascii="Candara" w:eastAsia="Times New Roman" w:hAnsi="Candara" w:cs="Times New Roman"/>
        </w:rPr>
        <w:t>Bid</w:t>
      </w:r>
      <w:r w:rsidRPr="000A1BFD">
        <w:rPr>
          <w:rFonts w:ascii="Candara" w:eastAsia="Times New Roman" w:hAnsi="Candara" w:cs="Times New Roman"/>
        </w:rPr>
        <w:t xml:space="preserve"> evaluation.</w:t>
      </w:r>
    </w:p>
    <w:p w14:paraId="60761395" w14:textId="5A535B7E" w:rsidR="00F02347" w:rsidRPr="002228D9"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Items for which no rate or price is entered by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in the Priced Bill of Quantities shall not be paid by </w:t>
      </w:r>
      <w:r w:rsidR="000F3A50">
        <w:rPr>
          <w:rFonts w:ascii="Candara" w:eastAsia="Times New Roman" w:hAnsi="Candara" w:cs="Times New Roman"/>
        </w:rPr>
        <w:t>TTPL</w:t>
      </w:r>
      <w:r w:rsidRPr="000A1BFD">
        <w:rPr>
          <w:rFonts w:ascii="Candara" w:eastAsia="Times New Roman" w:hAnsi="Candara" w:cs="Times New Roman"/>
        </w:rPr>
        <w:t xml:space="preserve"> when executed and shall be deemed covered by the other rates and prices mentioned in the Priced Bill of Quantities.</w:t>
      </w:r>
    </w:p>
    <w:p w14:paraId="7291D1D3" w14:textId="0EEB4CA7" w:rsidR="00EF491F" w:rsidRPr="003F758E" w:rsidRDefault="00EF491F" w:rsidP="009806B1">
      <w:pPr>
        <w:pStyle w:val="Heading2"/>
        <w:ind w:left="1418" w:hanging="1418"/>
      </w:pPr>
      <w:bookmarkStart w:id="21" w:name="_Toc43115292"/>
      <w:r w:rsidRPr="003F758E">
        <w:t xml:space="preserve">Correction of Arithmetical Errors in the Price </w:t>
      </w:r>
      <w:r w:rsidR="001376A4" w:rsidRPr="003F758E">
        <w:t>Bid</w:t>
      </w:r>
      <w:bookmarkEnd w:id="21"/>
    </w:p>
    <w:p w14:paraId="5F2B7C45" w14:textId="6F4F5159"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22" w:name="N"/>
      <w:bookmarkStart w:id="23" w:name="_Ref500432650"/>
      <w:bookmarkEnd w:id="22"/>
      <w:r w:rsidRPr="000A1BFD">
        <w:rPr>
          <w:rFonts w:ascii="Candara" w:eastAsia="Times New Roman" w:hAnsi="Candara" w:cs="Times New Roman"/>
        </w:rPr>
        <w:t xml:space="preserve">Arithmetical errors will be corrected at the time of evaluation of Price </w:t>
      </w:r>
      <w:r w:rsidR="001376A4" w:rsidRPr="000A1BFD">
        <w:rPr>
          <w:rFonts w:ascii="Candara" w:eastAsia="Times New Roman" w:hAnsi="Candara" w:cs="Times New Roman"/>
        </w:rPr>
        <w:t>Bid</w:t>
      </w:r>
      <w:r w:rsidRPr="000A1BFD">
        <w:rPr>
          <w:rFonts w:ascii="Candara" w:eastAsia="Times New Roman" w:hAnsi="Candara" w:cs="Times New Roman"/>
        </w:rPr>
        <w:t xml:space="preserve"> and the corrected figure will be considered as evaluated </w:t>
      </w:r>
      <w:r w:rsidR="001376A4" w:rsidRPr="000A1BFD">
        <w:rPr>
          <w:rFonts w:ascii="Candara" w:eastAsia="Times New Roman" w:hAnsi="Candara" w:cs="Times New Roman"/>
        </w:rPr>
        <w:t>Bid</w:t>
      </w:r>
      <w:r w:rsidRPr="000A1BFD">
        <w:rPr>
          <w:rFonts w:ascii="Candara" w:eastAsia="Times New Roman" w:hAnsi="Candara" w:cs="Times New Roman"/>
        </w:rPr>
        <w:t xml:space="preserve"> price.</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The corrections in the </w:t>
      </w:r>
      <w:r w:rsidR="001376A4" w:rsidRPr="000A1BFD">
        <w:rPr>
          <w:rFonts w:ascii="Candara" w:eastAsia="Times New Roman" w:hAnsi="Candara" w:cs="Times New Roman"/>
        </w:rPr>
        <w:t>Bid</w:t>
      </w:r>
      <w:r w:rsidRPr="000A1BFD">
        <w:rPr>
          <w:rFonts w:ascii="Candara" w:eastAsia="Times New Roman" w:hAnsi="Candara" w:cs="Times New Roman"/>
        </w:rPr>
        <w:t xml:space="preserve"> price shall be done as per the provisions of this clause and shall be binding on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If the </w:t>
      </w:r>
      <w:r w:rsidR="001376A4" w:rsidRPr="000A1BFD">
        <w:rPr>
          <w:rFonts w:ascii="Candara" w:eastAsia="Times New Roman" w:hAnsi="Candara" w:cs="Times New Roman"/>
        </w:rPr>
        <w:t>Bid</w:t>
      </w:r>
      <w:r w:rsidRPr="000A1BFD">
        <w:rPr>
          <w:rFonts w:ascii="Candara" w:eastAsia="Times New Roman" w:hAnsi="Candara" w:cs="Times New Roman"/>
        </w:rPr>
        <w:t>der does not accept the correction of errors as pe</w:t>
      </w:r>
      <w:r w:rsidR="00EC4851" w:rsidRPr="000A1BFD">
        <w:rPr>
          <w:rFonts w:ascii="Candara" w:eastAsia="Times New Roman" w:hAnsi="Candara" w:cs="Times New Roman"/>
        </w:rPr>
        <w:t xml:space="preserve">r the provisions of this clause </w:t>
      </w:r>
      <w:r w:rsidRPr="000A1BFD">
        <w:rPr>
          <w:rFonts w:ascii="Candara" w:eastAsia="Times New Roman" w:hAnsi="Candara" w:cs="Times New Roman"/>
        </w:rPr>
        <w:t>the</w:t>
      </w:r>
      <w:r w:rsidR="00EC4851" w:rsidRPr="000A1BFD">
        <w:rPr>
          <w:rFonts w:ascii="Candara" w:eastAsia="Times New Roman" w:hAnsi="Candara" w:cs="Times New Roman"/>
        </w:rPr>
        <w:t xml:space="preserve"> </w:t>
      </w:r>
      <w:r w:rsidR="001376A4" w:rsidRPr="000A1BFD">
        <w:rPr>
          <w:rFonts w:ascii="Candara" w:eastAsia="Times New Roman" w:hAnsi="Candara" w:cs="Times New Roman"/>
        </w:rPr>
        <w:t>Bid</w:t>
      </w:r>
      <w:r w:rsidRPr="000A1BFD">
        <w:rPr>
          <w:rFonts w:ascii="Candara" w:eastAsia="Times New Roman" w:hAnsi="Candara" w:cs="Times New Roman"/>
        </w:rPr>
        <w:t xml:space="preserve"> will be </w:t>
      </w:r>
      <w:r w:rsidR="002228D9" w:rsidRPr="000A1BFD">
        <w:rPr>
          <w:rFonts w:ascii="Candara" w:eastAsia="Times New Roman" w:hAnsi="Candara" w:cs="Times New Roman"/>
        </w:rPr>
        <w:t>rejected,</w:t>
      </w:r>
      <w:r w:rsidRPr="000A1BFD">
        <w:rPr>
          <w:rFonts w:ascii="Candara" w:eastAsia="Times New Roman" w:hAnsi="Candara" w:cs="Times New Roman"/>
        </w:rPr>
        <w:t xml:space="preserve"> and 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ecurity will be forfeited.</w:t>
      </w:r>
      <w:bookmarkEnd w:id="23"/>
    </w:p>
    <w:p w14:paraId="224B3D35" w14:textId="0587A0CA"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there is a discrepancy between the product of unit price and quantity for each </w:t>
      </w:r>
      <w:r w:rsidR="00EC4851" w:rsidRPr="000A1BFD">
        <w:rPr>
          <w:rFonts w:ascii="Candara" w:eastAsia="Times New Roman" w:hAnsi="Candara" w:cs="Times New Roman"/>
        </w:rPr>
        <w:t xml:space="preserve">item, and the total price, the </w:t>
      </w:r>
      <w:r w:rsidRPr="000A1BFD">
        <w:rPr>
          <w:rFonts w:ascii="Candara" w:eastAsia="Times New Roman" w:hAnsi="Candara" w:cs="Times New Roman"/>
        </w:rPr>
        <w:t>unit price and quantity will prevail and the total price shall be corrected</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unless in the opinion of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6146C8" w:rsidRPr="000A1BFD">
        <w:rPr>
          <w:rFonts w:ascii="Candara" w:eastAsia="Times New Roman" w:hAnsi="Candara" w:cs="Times New Roman"/>
        </w:rPr>
        <w:t xml:space="preserve"> </w:t>
      </w:r>
      <w:r w:rsidRPr="000A1BFD">
        <w:rPr>
          <w:rFonts w:ascii="Candara" w:eastAsia="Times New Roman" w:hAnsi="Candara" w:cs="Times New Roman"/>
        </w:rPr>
        <w:t>there is an obviously gross misplacement of decimal point in the unit rate, or ignoring to put any zero or putting any extra Zero in the unit price in which case, the total of line item as quoted will govern and unit rat</w:t>
      </w:r>
      <w:r w:rsidR="007075DC">
        <w:rPr>
          <w:rFonts w:ascii="Candara" w:eastAsia="Times New Roman" w:hAnsi="Candara" w:cs="Times New Roman"/>
        </w:rPr>
        <w:t>e will be corrected accordingly.</w:t>
      </w:r>
      <w:r w:rsidRPr="000A1BFD">
        <w:rPr>
          <w:rFonts w:ascii="Candara" w:eastAsia="Times New Roman" w:hAnsi="Candara" w:cs="Times New Roman"/>
        </w:rPr>
        <w:t xml:space="preserve"> </w:t>
      </w:r>
    </w:p>
    <w:p w14:paraId="3B77E170" w14:textId="77777777"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there is discrepancy between summation of subtotals and total price, the summation of subtotal price shall prevail, and the total price shall be corrected. </w:t>
      </w:r>
    </w:p>
    <w:p w14:paraId="01104E99" w14:textId="66DB547E"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If there is a discrepancy between words and figure o</w:t>
      </w:r>
      <w:r w:rsidR="00EC4851" w:rsidRPr="000A1BFD">
        <w:rPr>
          <w:rFonts w:ascii="Candara" w:eastAsia="Times New Roman" w:hAnsi="Candara" w:cs="Times New Roman"/>
        </w:rPr>
        <w:t xml:space="preserve">f the total price for each item </w:t>
      </w:r>
      <w:r w:rsidRPr="000A1BFD">
        <w:rPr>
          <w:rFonts w:ascii="Candara" w:eastAsia="Times New Roman" w:hAnsi="Candara" w:cs="Times New Roman"/>
        </w:rPr>
        <w:t xml:space="preserve">wherever the </w:t>
      </w:r>
      <w:r w:rsidR="001376A4" w:rsidRPr="000A1BFD">
        <w:rPr>
          <w:rFonts w:ascii="Candara" w:eastAsia="Times New Roman" w:hAnsi="Candara" w:cs="Times New Roman"/>
        </w:rPr>
        <w:t>Bid</w:t>
      </w:r>
      <w:r w:rsidR="00A56060" w:rsidRPr="000A1BFD">
        <w:rPr>
          <w:rFonts w:ascii="Candara" w:eastAsia="Times New Roman" w:hAnsi="Candara" w:cs="Times New Roman"/>
        </w:rPr>
        <w:t xml:space="preserve"> D</w:t>
      </w:r>
      <w:r w:rsidRPr="000A1BFD">
        <w:rPr>
          <w:rFonts w:ascii="Candara" w:eastAsia="Times New Roman" w:hAnsi="Candara" w:cs="Times New Roman"/>
        </w:rPr>
        <w:t>ocument requires the figures to be wr</w:t>
      </w:r>
      <w:r w:rsidR="00EC4851" w:rsidRPr="000A1BFD">
        <w:rPr>
          <w:rFonts w:ascii="Candara" w:eastAsia="Times New Roman" w:hAnsi="Candara" w:cs="Times New Roman"/>
        </w:rPr>
        <w:t xml:space="preserve">itten in both words and figures </w:t>
      </w:r>
      <w:r w:rsidRPr="000A1BFD">
        <w:rPr>
          <w:rFonts w:ascii="Candara" w:eastAsia="Times New Roman" w:hAnsi="Candara" w:cs="Times New Roman"/>
        </w:rPr>
        <w:t>the amount in words will prevail unless the amount expressed in word has an arithmetic error.</w:t>
      </w:r>
    </w:p>
    <w:p w14:paraId="69A3ECF1" w14:textId="43D2587E"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In case the </w:t>
      </w:r>
      <w:r w:rsidR="001376A4" w:rsidRPr="000A1BFD">
        <w:rPr>
          <w:rFonts w:ascii="Candara" w:eastAsia="Times New Roman" w:hAnsi="Candara" w:cs="Times New Roman"/>
        </w:rPr>
        <w:t>Bid</w:t>
      </w:r>
      <w:r w:rsidRPr="000A1BFD">
        <w:rPr>
          <w:rFonts w:ascii="Candara" w:eastAsia="Times New Roman" w:hAnsi="Candara" w:cs="Times New Roman"/>
        </w:rPr>
        <w:t>der has not filled up</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unit price against any item,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6146C8" w:rsidRPr="000A1BFD">
        <w:rPr>
          <w:rFonts w:ascii="Candara" w:eastAsia="Times New Roman" w:hAnsi="Candara" w:cs="Times New Roman"/>
        </w:rPr>
        <w:t xml:space="preserve"> </w:t>
      </w:r>
      <w:r w:rsidRPr="000A1BFD">
        <w:rPr>
          <w:rFonts w:ascii="Candara" w:eastAsia="Times New Roman" w:hAnsi="Candara" w:cs="Times New Roman"/>
        </w:rPr>
        <w:t xml:space="preserve">shall treat the price of unfilled items as zero for the purpose of evaluation&amp; comparison and award (if such </w:t>
      </w:r>
      <w:r w:rsidR="001376A4" w:rsidRPr="000A1BFD">
        <w:rPr>
          <w:rFonts w:ascii="Candara" w:eastAsia="Times New Roman" w:hAnsi="Candara" w:cs="Times New Roman"/>
        </w:rPr>
        <w:t>Bid</w:t>
      </w:r>
      <w:r w:rsidRPr="000A1BFD">
        <w:rPr>
          <w:rFonts w:ascii="Candara" w:eastAsia="Times New Roman" w:hAnsi="Candara" w:cs="Times New Roman"/>
        </w:rPr>
        <w:t xml:space="preserve">der emerges as the lowest evaluated </w:t>
      </w:r>
      <w:r w:rsidR="001376A4" w:rsidRPr="000A1BFD">
        <w:rPr>
          <w:rFonts w:ascii="Candara" w:eastAsia="Times New Roman" w:hAnsi="Candara" w:cs="Times New Roman"/>
        </w:rPr>
        <w:t>Bid</w:t>
      </w:r>
      <w:r w:rsidRPr="000A1BFD">
        <w:rPr>
          <w:rFonts w:ascii="Candara" w:eastAsia="Times New Roman" w:hAnsi="Candara" w:cs="Times New Roman"/>
        </w:rPr>
        <w:t xml:space="preserve">der), with the assumption that the cost </w:t>
      </w:r>
      <w:r w:rsidR="004C1BD8" w:rsidRPr="000A1BFD">
        <w:rPr>
          <w:rFonts w:ascii="Candara" w:eastAsia="Times New Roman" w:hAnsi="Candara" w:cs="Times New Roman"/>
        </w:rPr>
        <w:t>has</w:t>
      </w:r>
      <w:r w:rsidRPr="000A1BFD">
        <w:rPr>
          <w:rFonts w:ascii="Candara" w:eastAsia="Times New Roman" w:hAnsi="Candara" w:cs="Times New Roman"/>
        </w:rPr>
        <w:t xml:space="preserve"> been absorbed elsewhere in the Price </w:t>
      </w:r>
      <w:r w:rsidR="001376A4" w:rsidRPr="000A1BFD">
        <w:rPr>
          <w:rFonts w:ascii="Candara" w:eastAsia="Times New Roman" w:hAnsi="Candara" w:cs="Times New Roman"/>
        </w:rPr>
        <w:t>Bid</w:t>
      </w:r>
      <w:r w:rsidRPr="000A1BFD">
        <w:rPr>
          <w:rFonts w:ascii="Candara" w:eastAsia="Times New Roman" w:hAnsi="Candara" w:cs="Times New Roman"/>
        </w:rPr>
        <w:t>.</w:t>
      </w:r>
    </w:p>
    <w:p w14:paraId="50C5BD95" w14:textId="31878BC0"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In case price for any specific item is given by a </w:t>
      </w:r>
      <w:r w:rsidR="001376A4" w:rsidRPr="000A1BFD">
        <w:rPr>
          <w:rFonts w:ascii="Candara" w:eastAsia="Times New Roman" w:hAnsi="Candara" w:cs="Times New Roman"/>
        </w:rPr>
        <w:t>Bid</w:t>
      </w:r>
      <w:r w:rsidRPr="000A1BFD">
        <w:rPr>
          <w:rFonts w:ascii="Candara" w:eastAsia="Times New Roman" w:hAnsi="Candara" w:cs="Times New Roman"/>
        </w:rPr>
        <w:t xml:space="preserve">der as lump sum instead of unit rates as required, </w:t>
      </w:r>
      <w:r w:rsidR="00BA3768" w:rsidRPr="000A1BFD">
        <w:rPr>
          <w:rFonts w:ascii="Candara" w:eastAsia="Times New Roman" w:hAnsi="Candara" w:cs="Times New Roman"/>
        </w:rPr>
        <w:t xml:space="preserve">the </w:t>
      </w:r>
      <w:r w:rsidR="000F3A50">
        <w:rPr>
          <w:rFonts w:ascii="Candara" w:eastAsia="Times New Roman" w:hAnsi="Candara" w:cs="Times New Roman"/>
        </w:rPr>
        <w:t>TTPL</w:t>
      </w:r>
      <w:r w:rsidRPr="000A1BFD">
        <w:rPr>
          <w:rFonts w:ascii="Candara" w:eastAsia="Times New Roman" w:hAnsi="Candara" w:cs="Times New Roman"/>
        </w:rPr>
        <w:t xml:space="preserve"> reserves the right to arrive at unit rate on the basis of dividing the quoted lump sum amount by the specifie</w:t>
      </w:r>
      <w:r w:rsidR="00903464" w:rsidRPr="000A1BFD">
        <w:rPr>
          <w:rFonts w:ascii="Candara" w:eastAsia="Times New Roman" w:hAnsi="Candara" w:cs="Times New Roman"/>
        </w:rPr>
        <w:t>d quantity in the Bill of Quantities</w:t>
      </w:r>
      <w:r w:rsidRPr="000A1BFD">
        <w:rPr>
          <w:rFonts w:ascii="Candara" w:eastAsia="Times New Roman" w:hAnsi="Candara" w:cs="Times New Roman"/>
        </w:rPr>
        <w:t xml:space="preserve">. In case of multiple items if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has quoted a lump sum price, in the event such </w:t>
      </w:r>
      <w:r w:rsidR="001376A4" w:rsidRPr="000A1BFD">
        <w:rPr>
          <w:rFonts w:ascii="Candara" w:eastAsia="Times New Roman" w:hAnsi="Candara" w:cs="Times New Roman"/>
        </w:rPr>
        <w:t>Bid</w:t>
      </w:r>
      <w:r w:rsidRPr="000A1BFD">
        <w:rPr>
          <w:rFonts w:ascii="Candara" w:eastAsia="Times New Roman" w:hAnsi="Candara" w:cs="Times New Roman"/>
        </w:rPr>
        <w:t xml:space="preserve">der is declared successful, the break-up of unit prices shall be discussed and agreed during the pre-award discussions with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subject to the lump-sum amount as quoted by the </w:t>
      </w:r>
      <w:r w:rsidR="001376A4" w:rsidRPr="000A1BFD">
        <w:rPr>
          <w:rFonts w:ascii="Candara" w:eastAsia="Times New Roman" w:hAnsi="Candara" w:cs="Times New Roman"/>
        </w:rPr>
        <w:t>Bid</w:t>
      </w:r>
      <w:r w:rsidRPr="000A1BFD">
        <w:rPr>
          <w:rFonts w:ascii="Candara" w:eastAsia="Times New Roman" w:hAnsi="Candara" w:cs="Times New Roman"/>
        </w:rPr>
        <w:t>der, and the break-up as agreed shall form part of the Letter of Award.</w:t>
      </w:r>
    </w:p>
    <w:p w14:paraId="4D06CEE0" w14:textId="7BCAD0BF" w:rsidR="00310D93" w:rsidRPr="003F758E" w:rsidRDefault="00310D93" w:rsidP="009806B1">
      <w:pPr>
        <w:pStyle w:val="Heading2"/>
        <w:ind w:left="1418" w:hanging="1418"/>
      </w:pPr>
      <w:bookmarkStart w:id="24" w:name="_Toc43115293"/>
      <w:r w:rsidRPr="003F758E">
        <w:t xml:space="preserve">Period of Validity of </w:t>
      </w:r>
      <w:r w:rsidR="001376A4" w:rsidRPr="003F758E">
        <w:t>Bid</w:t>
      </w:r>
      <w:r w:rsidRPr="003F758E">
        <w:t>s</w:t>
      </w:r>
      <w:bookmarkEnd w:id="24"/>
    </w:p>
    <w:p w14:paraId="193B47BC" w14:textId="50465FC5" w:rsidR="00310D93" w:rsidRPr="000A1BFD" w:rsidRDefault="001376A4" w:rsidP="00373D5C">
      <w:pPr>
        <w:pStyle w:val="ListParagraph"/>
        <w:numPr>
          <w:ilvl w:val="1"/>
          <w:numId w:val="8"/>
        </w:numPr>
        <w:tabs>
          <w:tab w:val="left" w:pos="1440"/>
        </w:tabs>
        <w:spacing w:before="120" w:after="0" w:line="240" w:lineRule="auto"/>
        <w:ind w:left="1440" w:hanging="1440"/>
        <w:contextualSpacing w:val="0"/>
        <w:jc w:val="both"/>
        <w:rPr>
          <w:rFonts w:ascii="Candara" w:eastAsia="Times New Roman" w:hAnsi="Candara" w:cs="Times New Roman"/>
        </w:rPr>
      </w:pPr>
      <w:bookmarkStart w:id="25" w:name="Z"/>
      <w:bookmarkStart w:id="26" w:name="ITB"/>
      <w:bookmarkStart w:id="27" w:name="_Ref500432591"/>
      <w:bookmarkEnd w:id="25"/>
      <w:bookmarkEnd w:id="26"/>
      <w:r w:rsidRPr="000A1BFD">
        <w:rPr>
          <w:rFonts w:ascii="Candara" w:eastAsia="Times New Roman" w:hAnsi="Candara" w:cs="Times New Roman"/>
        </w:rPr>
        <w:t>Bid</w:t>
      </w:r>
      <w:r w:rsidR="00310D93" w:rsidRPr="000A1BFD">
        <w:rPr>
          <w:rFonts w:ascii="Candara" w:eastAsia="Times New Roman" w:hAnsi="Candara" w:cs="Times New Roman"/>
        </w:rPr>
        <w:t>s shall remain valid for a period</w:t>
      </w:r>
      <w:r w:rsidR="00D94493" w:rsidRPr="000A1BFD">
        <w:rPr>
          <w:rFonts w:ascii="Candara" w:eastAsia="Times New Roman" w:hAnsi="Candara" w:cs="Times New Roman"/>
        </w:rPr>
        <w:t xml:space="preserve"> as </w:t>
      </w:r>
      <w:r w:rsidR="00D94493" w:rsidRPr="00E21179">
        <w:rPr>
          <w:rFonts w:ascii="Candara" w:eastAsia="Times New Roman" w:hAnsi="Candara" w:cs="Times New Roman"/>
        </w:rPr>
        <w:t xml:space="preserve">specified in the </w:t>
      </w:r>
      <w:r w:rsidR="00052725" w:rsidRPr="00E21179">
        <w:rPr>
          <w:rFonts w:ascii="Candara" w:eastAsia="Times New Roman" w:hAnsi="Candara" w:cs="Times New Roman"/>
        </w:rPr>
        <w:t>BDS</w:t>
      </w:r>
      <w:r w:rsidR="00310D93" w:rsidRPr="00E21179">
        <w:rPr>
          <w:rFonts w:ascii="Candara" w:eastAsia="Times New Roman" w:hAnsi="Candara" w:cs="Times New Roman"/>
        </w:rPr>
        <w:t>.</w:t>
      </w:r>
      <w:r w:rsidR="00310D93" w:rsidRPr="000A1BFD">
        <w:rPr>
          <w:rFonts w:ascii="Candara" w:eastAsia="Times New Roman" w:hAnsi="Candara" w:cs="Times New Roman"/>
        </w:rPr>
        <w:t xml:space="preserve"> A </w:t>
      </w:r>
      <w:r w:rsidRPr="000A1BFD">
        <w:rPr>
          <w:rFonts w:ascii="Candara" w:eastAsia="Times New Roman" w:hAnsi="Candara" w:cs="Times New Roman"/>
        </w:rPr>
        <w:t>Bid</w:t>
      </w:r>
      <w:r w:rsidR="00310D93" w:rsidRPr="000A1BFD">
        <w:rPr>
          <w:rFonts w:ascii="Candara" w:eastAsia="Times New Roman" w:hAnsi="Candara" w:cs="Times New Roman"/>
        </w:rPr>
        <w:t xml:space="preserve"> valid for a shorter period shall be rejected by the </w:t>
      </w:r>
      <w:r w:rsidR="000F3A50">
        <w:rPr>
          <w:rFonts w:ascii="Candara" w:eastAsia="Times New Roman" w:hAnsi="Candara" w:cs="Times New Roman"/>
        </w:rPr>
        <w:t>TTPL</w:t>
      </w:r>
      <w:r w:rsidR="00BA3768" w:rsidRPr="000A1BFD">
        <w:rPr>
          <w:rFonts w:ascii="Candara" w:eastAsia="Times New Roman" w:hAnsi="Candara" w:cs="Times New Roman"/>
        </w:rPr>
        <w:t xml:space="preserve"> </w:t>
      </w:r>
      <w:r w:rsidR="00310D93" w:rsidRPr="000A1BFD">
        <w:rPr>
          <w:rFonts w:ascii="Candara" w:eastAsia="Times New Roman" w:hAnsi="Candara" w:cs="Times New Roman"/>
        </w:rPr>
        <w:t>as non-responsive.</w:t>
      </w:r>
      <w:bookmarkEnd w:id="27"/>
    </w:p>
    <w:p w14:paraId="123BC167" w14:textId="74C324B5" w:rsidR="00310D93" w:rsidRPr="000A1BFD" w:rsidRDefault="00310D93" w:rsidP="00373D5C">
      <w:pPr>
        <w:pStyle w:val="ListParagraph"/>
        <w:numPr>
          <w:ilvl w:val="1"/>
          <w:numId w:val="8"/>
        </w:numPr>
        <w:tabs>
          <w:tab w:val="left" w:pos="144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In exceptional circumstances, prior to expiry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validity, the </w:t>
      </w:r>
      <w:r w:rsidR="000F3A50">
        <w:rPr>
          <w:rFonts w:ascii="Candara" w:eastAsia="Times New Roman" w:hAnsi="Candara" w:cs="Times New Roman"/>
        </w:rPr>
        <w:t>TTPL</w:t>
      </w:r>
      <w:r w:rsidR="00BA3768" w:rsidRPr="000A1BFD">
        <w:rPr>
          <w:rFonts w:ascii="Candara" w:eastAsia="Times New Roman" w:hAnsi="Candara" w:cs="Times New Roman"/>
        </w:rPr>
        <w:t xml:space="preserve"> </w:t>
      </w:r>
      <w:r w:rsidRPr="000A1BFD">
        <w:rPr>
          <w:rFonts w:ascii="Candara" w:eastAsia="Times New Roman" w:hAnsi="Candara" w:cs="Times New Roman"/>
        </w:rPr>
        <w:t xml:space="preserve">may request </w:t>
      </w:r>
      <w:r w:rsidR="001376A4" w:rsidRPr="000A1BFD">
        <w:rPr>
          <w:rFonts w:ascii="Candara" w:eastAsia="Times New Roman" w:hAnsi="Candara" w:cs="Times New Roman"/>
        </w:rPr>
        <w:t>Bid</w:t>
      </w:r>
      <w:r w:rsidRPr="000A1BFD">
        <w:rPr>
          <w:rFonts w:ascii="Candara" w:eastAsia="Times New Roman" w:hAnsi="Candara" w:cs="Times New Roman"/>
        </w:rPr>
        <w:t xml:space="preserve">ders to extend the period of validity of their </w:t>
      </w:r>
      <w:r w:rsidR="001376A4" w:rsidRPr="000A1BFD">
        <w:rPr>
          <w:rFonts w:ascii="Candara" w:eastAsia="Times New Roman" w:hAnsi="Candara" w:cs="Times New Roman"/>
        </w:rPr>
        <w:t>Bid</w:t>
      </w:r>
      <w:r w:rsidRPr="000A1BFD">
        <w:rPr>
          <w:rFonts w:ascii="Candara" w:eastAsia="Times New Roman" w:hAnsi="Candara" w:cs="Times New Roman"/>
        </w:rPr>
        <w:t xml:space="preserve">s. The request and the responses shall be made in writing. 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shall be extended for a corresponding period. A </w:t>
      </w:r>
      <w:r w:rsidR="001376A4" w:rsidRPr="000A1BFD">
        <w:rPr>
          <w:rFonts w:ascii="Candara" w:eastAsia="Times New Roman" w:hAnsi="Candara" w:cs="Times New Roman"/>
        </w:rPr>
        <w:t>Bid</w:t>
      </w:r>
      <w:r w:rsidRPr="000A1BFD">
        <w:rPr>
          <w:rFonts w:ascii="Candara" w:eastAsia="Times New Roman" w:hAnsi="Candara" w:cs="Times New Roman"/>
        </w:rPr>
        <w:t xml:space="preserve">der may refuse the request to extend the validity of its </w:t>
      </w:r>
      <w:r w:rsidR="001376A4" w:rsidRPr="000A1BFD">
        <w:rPr>
          <w:rFonts w:ascii="Candara" w:eastAsia="Times New Roman" w:hAnsi="Candara" w:cs="Times New Roman"/>
        </w:rPr>
        <w:t>Bid</w:t>
      </w:r>
      <w:r w:rsidRPr="000A1BFD">
        <w:rPr>
          <w:rFonts w:ascii="Candara" w:eastAsia="Times New Roman" w:hAnsi="Candara" w:cs="Times New Roman"/>
        </w:rPr>
        <w:t xml:space="preserve">s without forfeiting its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A </w:t>
      </w:r>
      <w:r w:rsidR="001376A4" w:rsidRPr="000A1BFD">
        <w:rPr>
          <w:rFonts w:ascii="Candara" w:eastAsia="Times New Roman" w:hAnsi="Candara" w:cs="Times New Roman"/>
        </w:rPr>
        <w:t>Bid</w:t>
      </w:r>
      <w:r w:rsidRPr="000A1BFD">
        <w:rPr>
          <w:rFonts w:ascii="Candara" w:eastAsia="Times New Roman" w:hAnsi="Candara" w:cs="Times New Roman"/>
        </w:rPr>
        <w:t xml:space="preserve">der granting request shall not be required or permitted to modify its </w:t>
      </w:r>
      <w:r w:rsidR="001376A4" w:rsidRPr="000A1BFD">
        <w:rPr>
          <w:rFonts w:ascii="Candara" w:eastAsia="Times New Roman" w:hAnsi="Candara" w:cs="Times New Roman"/>
        </w:rPr>
        <w:t>Bid</w:t>
      </w:r>
      <w:r w:rsidRPr="000A1BFD">
        <w:rPr>
          <w:rFonts w:ascii="Candara" w:eastAsia="Times New Roman" w:hAnsi="Candara" w:cs="Times New Roman"/>
        </w:rPr>
        <w:t>s.</w:t>
      </w:r>
    </w:p>
    <w:p w14:paraId="128CBB51" w14:textId="55763BE2" w:rsidR="00EF491F" w:rsidRPr="003F758E" w:rsidRDefault="00EF491F" w:rsidP="009806B1">
      <w:pPr>
        <w:pStyle w:val="Heading2"/>
        <w:ind w:left="1418" w:hanging="1418"/>
      </w:pPr>
      <w:bookmarkStart w:id="28" w:name="_Toc43115294"/>
      <w:r w:rsidRPr="003F758E">
        <w:t xml:space="preserve">Currency of </w:t>
      </w:r>
      <w:r w:rsidR="001376A4" w:rsidRPr="003F758E">
        <w:t>Bid</w:t>
      </w:r>
      <w:bookmarkEnd w:id="28"/>
    </w:p>
    <w:p w14:paraId="4D636DFE" w14:textId="48650C2F" w:rsidR="00F02347" w:rsidRPr="002228D9" w:rsidRDefault="00C43D99" w:rsidP="00373D5C">
      <w:pPr>
        <w:pStyle w:val="ListParagraph"/>
        <w:numPr>
          <w:ilvl w:val="1"/>
          <w:numId w:val="8"/>
        </w:numPr>
        <w:spacing w:before="120" w:after="0" w:line="240" w:lineRule="auto"/>
        <w:ind w:left="1440" w:hanging="1440"/>
        <w:contextualSpacing w:val="0"/>
        <w:jc w:val="both"/>
        <w:rPr>
          <w:rFonts w:ascii="Candara" w:hAnsi="Candara"/>
        </w:rPr>
      </w:pPr>
      <w:bookmarkStart w:id="29" w:name="_Ref500248171"/>
      <w:bookmarkStart w:id="30" w:name="_Ref295837030"/>
      <w:bookmarkStart w:id="31" w:name="_Ref279487133"/>
      <w:bookmarkStart w:id="32" w:name="_Ref278974350"/>
      <w:bookmarkStart w:id="33" w:name="_Ref273696161"/>
      <w:r w:rsidRPr="00360F48">
        <w:rPr>
          <w:rFonts w:ascii="Candara" w:eastAsia="Times New Roman" w:hAnsi="Candara" w:cs="Times New Roman"/>
        </w:rPr>
        <w:t xml:space="preserve">The unit rates and prices shall be quoted by the Bidder in the local currency except in case of </w:t>
      </w:r>
      <w:r>
        <w:rPr>
          <w:rFonts w:ascii="Candara" w:eastAsia="Times New Roman" w:hAnsi="Candara" w:cs="Times New Roman"/>
        </w:rPr>
        <w:t>international Bidders</w:t>
      </w:r>
      <w:r w:rsidRPr="00360F48">
        <w:rPr>
          <w:rFonts w:ascii="Candara" w:eastAsia="Times New Roman" w:hAnsi="Candara" w:cs="Times New Roman"/>
        </w:rPr>
        <w:t>.</w:t>
      </w:r>
      <w:r w:rsidR="00F02347" w:rsidRPr="00747095">
        <w:rPr>
          <w:rFonts w:ascii="Candara" w:hAnsi="Candara"/>
        </w:rPr>
        <w:t xml:space="preserve"> The currencies shall be </w:t>
      </w:r>
      <w:r w:rsidR="00F02347" w:rsidRPr="00D758D5">
        <w:rPr>
          <w:rFonts w:ascii="Candara" w:hAnsi="Candara"/>
        </w:rPr>
        <w:t>any one of the currencies out of those specified in th</w:t>
      </w:r>
      <w:bookmarkEnd w:id="29"/>
      <w:bookmarkEnd w:id="30"/>
      <w:r w:rsidR="00E21179">
        <w:rPr>
          <w:rFonts w:ascii="Candara" w:hAnsi="Candara"/>
        </w:rPr>
        <w:t>e BDS.</w:t>
      </w:r>
    </w:p>
    <w:bookmarkEnd w:id="31"/>
    <w:p w14:paraId="0803EAA7" w14:textId="5A7085A8" w:rsidR="00F02347" w:rsidRPr="002228D9" w:rsidRDefault="00F02347" w:rsidP="00373D5C">
      <w:pPr>
        <w:pStyle w:val="ListParagraph"/>
        <w:numPr>
          <w:ilvl w:val="1"/>
          <w:numId w:val="8"/>
        </w:numPr>
        <w:spacing w:before="120" w:after="0" w:line="240" w:lineRule="auto"/>
        <w:ind w:left="1440" w:hanging="1440"/>
        <w:contextualSpacing w:val="0"/>
        <w:jc w:val="both"/>
        <w:rPr>
          <w:rFonts w:ascii="Candara" w:hAnsi="Candara"/>
        </w:rPr>
      </w:pPr>
      <w:r w:rsidRPr="00D758D5">
        <w:rPr>
          <w:rFonts w:ascii="Candara" w:hAnsi="Candara"/>
        </w:rPr>
        <w:t xml:space="preserve">The rates of exchange to be used for conversion into </w:t>
      </w:r>
      <w:r>
        <w:rPr>
          <w:rFonts w:ascii="Candara" w:hAnsi="Candara"/>
        </w:rPr>
        <w:t xml:space="preserve">Bhutanese </w:t>
      </w:r>
      <w:r w:rsidRPr="00D758D5">
        <w:rPr>
          <w:rFonts w:ascii="Candara" w:hAnsi="Candara"/>
        </w:rPr>
        <w:t>Ngultrum</w:t>
      </w:r>
      <w:r>
        <w:rPr>
          <w:rFonts w:ascii="Candara" w:hAnsi="Candara"/>
        </w:rPr>
        <w:t xml:space="preserve"> (BTN)</w:t>
      </w:r>
      <w:r w:rsidRPr="00D758D5">
        <w:rPr>
          <w:rFonts w:ascii="Candara" w:hAnsi="Candara"/>
        </w:rPr>
        <w:t xml:space="preserve"> for evaluation and comparison, shall be the reference rates on the date of Bid opening or </w:t>
      </w:r>
      <w:r w:rsidR="004C1BD8" w:rsidRPr="00D758D5">
        <w:rPr>
          <w:rFonts w:ascii="Candara" w:hAnsi="Candara"/>
        </w:rPr>
        <w:t>immediately</w:t>
      </w:r>
      <w:r w:rsidRPr="00D758D5">
        <w:rPr>
          <w:rFonts w:ascii="Candara" w:hAnsi="Candara"/>
        </w:rPr>
        <w:t xml:space="preserve"> preceding date if rate of exchange for the date of Bid opening is not available. The reference exchange rate (selling rate) prevailing at that date as posted by the Royal Monetary Authority of the Kingdom of Bhutan shall be used for the conversion of prices.</w:t>
      </w:r>
    </w:p>
    <w:p w14:paraId="5540743C" w14:textId="7EC7C672" w:rsidR="00F02347" w:rsidRPr="002228D9" w:rsidRDefault="00F02347" w:rsidP="00373D5C">
      <w:pPr>
        <w:pStyle w:val="ListParagraph"/>
        <w:numPr>
          <w:ilvl w:val="1"/>
          <w:numId w:val="8"/>
        </w:numPr>
        <w:spacing w:before="120" w:after="0" w:line="240" w:lineRule="auto"/>
        <w:ind w:left="1440" w:hanging="1440"/>
        <w:contextualSpacing w:val="0"/>
        <w:jc w:val="both"/>
        <w:rPr>
          <w:rFonts w:ascii="Candara" w:hAnsi="Candara"/>
        </w:rPr>
      </w:pPr>
      <w:r w:rsidRPr="00D758D5">
        <w:rPr>
          <w:rFonts w:ascii="Candara" w:hAnsi="Candara"/>
        </w:rPr>
        <w:t xml:space="preserve">The Bids shall be evaluated in accordance with </w:t>
      </w:r>
      <w:r w:rsidR="00C43D99" w:rsidRPr="008E1097">
        <w:rPr>
          <w:rFonts w:ascii="Candara" w:hAnsi="Candara"/>
          <w:highlight w:val="yellow"/>
        </w:rPr>
        <w:fldChar w:fldCharType="begin"/>
      </w:r>
      <w:r w:rsidR="00C43D99" w:rsidRPr="008E1097">
        <w:rPr>
          <w:rFonts w:ascii="Candara" w:hAnsi="Candara"/>
          <w:highlight w:val="yellow"/>
        </w:rPr>
        <w:instrText xml:space="preserve"> REF _Ref31796626 \r \h </w:instrText>
      </w:r>
      <w:r w:rsidR="00C43D99">
        <w:rPr>
          <w:rFonts w:ascii="Candara" w:hAnsi="Candara"/>
          <w:highlight w:val="yellow"/>
        </w:rPr>
        <w:instrText xml:space="preserve"> \* MERGEFORMAT </w:instrText>
      </w:r>
      <w:r w:rsidR="00C43D99" w:rsidRPr="008E1097">
        <w:rPr>
          <w:rFonts w:ascii="Candara" w:hAnsi="Candara"/>
          <w:highlight w:val="yellow"/>
        </w:rPr>
      </w:r>
      <w:r w:rsidR="00C43D99" w:rsidRPr="008E1097">
        <w:rPr>
          <w:rFonts w:ascii="Candara" w:hAnsi="Candara"/>
          <w:highlight w:val="yellow"/>
        </w:rPr>
        <w:fldChar w:fldCharType="separate"/>
      </w:r>
      <w:r w:rsidR="005260A6">
        <w:rPr>
          <w:rFonts w:ascii="Candara" w:hAnsi="Candara"/>
          <w:highlight w:val="yellow"/>
        </w:rPr>
        <w:t>ITB.20</w:t>
      </w:r>
      <w:r w:rsidR="00C43D99" w:rsidRPr="008E1097">
        <w:rPr>
          <w:rFonts w:ascii="Candara" w:hAnsi="Candara"/>
          <w:highlight w:val="yellow"/>
        </w:rPr>
        <w:fldChar w:fldCharType="end"/>
      </w:r>
      <w:r w:rsidR="00C43D99">
        <w:rPr>
          <w:rFonts w:ascii="Candara" w:hAnsi="Candara"/>
        </w:rPr>
        <w:t xml:space="preserve"> </w:t>
      </w:r>
      <w:r w:rsidRPr="00D758D5">
        <w:rPr>
          <w:rFonts w:ascii="Candara" w:hAnsi="Candara"/>
        </w:rPr>
        <w:t>above, but the payment shall be made in the currency of Bid.</w:t>
      </w:r>
    </w:p>
    <w:p w14:paraId="5F60BDDE" w14:textId="77777777" w:rsidR="00F25D52" w:rsidRPr="000A1BFD" w:rsidRDefault="001376A4" w:rsidP="009806B1">
      <w:pPr>
        <w:pStyle w:val="Heading2"/>
        <w:ind w:left="1418" w:hanging="1418"/>
      </w:pPr>
      <w:bookmarkStart w:id="34" w:name="_Toc32220686"/>
      <w:bookmarkStart w:id="35" w:name="M"/>
      <w:bookmarkStart w:id="36" w:name="_Toc43115295"/>
      <w:bookmarkEnd w:id="32"/>
      <w:bookmarkEnd w:id="33"/>
      <w:bookmarkEnd w:id="34"/>
      <w:bookmarkEnd w:id="35"/>
      <w:r w:rsidRPr="003F758E">
        <w:t>Bid</w:t>
      </w:r>
      <w:r w:rsidR="00310D93" w:rsidRPr="003F758E">
        <w:t xml:space="preserve"> Security</w:t>
      </w:r>
      <w:bookmarkEnd w:id="36"/>
    </w:p>
    <w:p w14:paraId="6806486C" w14:textId="07D6B394" w:rsidR="00310D93" w:rsidRPr="000A1BFD" w:rsidRDefault="00C56E68" w:rsidP="00373D5C">
      <w:pPr>
        <w:pStyle w:val="ListParagraph"/>
        <w:numPr>
          <w:ilvl w:val="1"/>
          <w:numId w:val="8"/>
        </w:numPr>
        <w:spacing w:before="120" w:after="0" w:line="240" w:lineRule="auto"/>
        <w:ind w:left="1440" w:hanging="1440"/>
        <w:contextualSpacing w:val="0"/>
        <w:jc w:val="both"/>
        <w:rPr>
          <w:rFonts w:ascii="Candara" w:hAnsi="Candara"/>
        </w:rPr>
      </w:pPr>
      <w:bookmarkStart w:id="37" w:name="ITC"/>
      <w:bookmarkStart w:id="38" w:name="_Ref500489759"/>
      <w:bookmarkEnd w:id="37"/>
      <w:r w:rsidRPr="000A1BFD">
        <w:rPr>
          <w:rFonts w:ascii="Candara" w:hAnsi="Candara"/>
        </w:rPr>
        <w:t xml:space="preserve">The </w:t>
      </w:r>
      <w:r w:rsidR="001376A4" w:rsidRPr="000A1BFD">
        <w:rPr>
          <w:rFonts w:ascii="Candara" w:hAnsi="Candara"/>
        </w:rPr>
        <w:t>Bid</w:t>
      </w:r>
      <w:r w:rsidRPr="000A1BFD">
        <w:rPr>
          <w:rFonts w:ascii="Candara" w:hAnsi="Candara"/>
        </w:rPr>
        <w:t xml:space="preserve">der shall furnish, as part of its </w:t>
      </w:r>
      <w:r w:rsidR="001376A4" w:rsidRPr="000A1BFD">
        <w:rPr>
          <w:rFonts w:ascii="Candara" w:hAnsi="Candara"/>
        </w:rPr>
        <w:t>Bid</w:t>
      </w:r>
      <w:r w:rsidRPr="000A1BFD">
        <w:rPr>
          <w:rFonts w:ascii="Candara" w:hAnsi="Candara"/>
        </w:rPr>
        <w:t>,</w:t>
      </w:r>
      <w:r w:rsidR="00EC4851" w:rsidRPr="000A1BFD">
        <w:rPr>
          <w:rFonts w:ascii="Candara" w:hAnsi="Candara"/>
        </w:rPr>
        <w:t xml:space="preserve"> </w:t>
      </w:r>
      <w:r w:rsidR="00F25D52" w:rsidRPr="000A1BFD">
        <w:rPr>
          <w:rFonts w:ascii="Candara" w:hAnsi="Candara"/>
        </w:rPr>
        <w:t xml:space="preserve">a </w:t>
      </w:r>
      <w:r w:rsidR="001376A4" w:rsidRPr="000A1BFD">
        <w:rPr>
          <w:rFonts w:ascii="Candara" w:hAnsi="Candara"/>
        </w:rPr>
        <w:t>Bid</w:t>
      </w:r>
      <w:r w:rsidR="00863B26" w:rsidRPr="000A1BFD">
        <w:rPr>
          <w:rFonts w:ascii="Candara" w:hAnsi="Candara"/>
        </w:rPr>
        <w:t xml:space="preserve"> S</w:t>
      </w:r>
      <w:r w:rsidRPr="000A1BFD">
        <w:rPr>
          <w:rFonts w:ascii="Candara" w:hAnsi="Candara"/>
        </w:rPr>
        <w:t xml:space="preserve">ecurity denominated in the currency and in the amount as </w:t>
      </w:r>
      <w:r w:rsidRPr="00E21179">
        <w:rPr>
          <w:rFonts w:ascii="Candara" w:hAnsi="Candara"/>
        </w:rPr>
        <w:t xml:space="preserve">specified in </w:t>
      </w:r>
      <w:r w:rsidR="00052725" w:rsidRPr="00E21179">
        <w:rPr>
          <w:rFonts w:ascii="Candara" w:hAnsi="Candara"/>
        </w:rPr>
        <w:t>BDS</w:t>
      </w:r>
      <w:r w:rsidRPr="00E21179">
        <w:rPr>
          <w:rFonts w:ascii="Candara" w:hAnsi="Candara"/>
        </w:rPr>
        <w:t>.</w:t>
      </w:r>
      <w:r w:rsidRPr="000A1BFD">
        <w:rPr>
          <w:rFonts w:ascii="Candara" w:hAnsi="Candara"/>
        </w:rPr>
        <w:t xml:space="preserve"> The </w:t>
      </w:r>
      <w:r w:rsidR="001376A4" w:rsidRPr="000A1BFD">
        <w:rPr>
          <w:rFonts w:ascii="Candara" w:hAnsi="Candara"/>
        </w:rPr>
        <w:t>Bid</w:t>
      </w:r>
      <w:r w:rsidRPr="000A1BFD">
        <w:rPr>
          <w:rFonts w:ascii="Candara" w:hAnsi="Candara"/>
        </w:rPr>
        <w:t xml:space="preserve"> Security</w:t>
      </w:r>
      <w:r w:rsidR="007075DC">
        <w:rPr>
          <w:rFonts w:ascii="Candara" w:hAnsi="Candara"/>
        </w:rPr>
        <w:t xml:space="preserve"> </w:t>
      </w:r>
      <w:r w:rsidR="00310D93" w:rsidRPr="000A1BFD">
        <w:rPr>
          <w:rFonts w:ascii="Candara" w:hAnsi="Candara"/>
        </w:rPr>
        <w:t>shall be submitted</w:t>
      </w:r>
      <w:r w:rsidR="00A911B1" w:rsidRPr="000A1BFD">
        <w:rPr>
          <w:rFonts w:ascii="Candara" w:hAnsi="Candara"/>
        </w:rPr>
        <w:t xml:space="preserve"> at the Bidder’s option </w:t>
      </w:r>
      <w:r w:rsidR="00310D93" w:rsidRPr="000A1BFD">
        <w:rPr>
          <w:rFonts w:ascii="Candara" w:hAnsi="Candara"/>
        </w:rPr>
        <w:t>in the form of banker’s cheque/cash warrant/demand draft</w:t>
      </w:r>
      <w:r w:rsidR="00F02347">
        <w:rPr>
          <w:rFonts w:ascii="Candara" w:hAnsi="Candara"/>
        </w:rPr>
        <w:t>/ cash order</w:t>
      </w:r>
      <w:r w:rsidR="00310D93" w:rsidRPr="000A1BFD">
        <w:rPr>
          <w:rFonts w:ascii="Candara" w:hAnsi="Candara"/>
        </w:rPr>
        <w:t xml:space="preserve"> payable to the</w:t>
      </w:r>
      <w:r w:rsidR="0078587D" w:rsidRPr="000A1BFD">
        <w:rPr>
          <w:rFonts w:ascii="Candara" w:hAnsi="Candara"/>
        </w:rPr>
        <w:t xml:space="preserve"> </w:t>
      </w:r>
      <w:r w:rsidR="000F3A50">
        <w:rPr>
          <w:rFonts w:ascii="Candara" w:hAnsi="Candara"/>
        </w:rPr>
        <w:t>TTPL</w:t>
      </w:r>
      <w:r w:rsidR="0078587D" w:rsidRPr="000A1BFD">
        <w:rPr>
          <w:rFonts w:ascii="Candara" w:hAnsi="Candara"/>
        </w:rPr>
        <w:t xml:space="preserve"> </w:t>
      </w:r>
      <w:r w:rsidR="00A911B1" w:rsidRPr="000A1BFD">
        <w:rPr>
          <w:rFonts w:ascii="Candara" w:hAnsi="Candara"/>
        </w:rPr>
        <w:t xml:space="preserve">or in the form of bank guarantee from any of the Commercial Bank in Bhutan </w:t>
      </w:r>
      <w:r w:rsidR="003D4090" w:rsidRPr="000A1BFD">
        <w:rPr>
          <w:rFonts w:ascii="Candara" w:hAnsi="Candara"/>
        </w:rPr>
        <w:t xml:space="preserve">as per </w:t>
      </w:r>
      <w:r w:rsidR="003D4090" w:rsidRPr="00E21179">
        <w:rPr>
          <w:rFonts w:ascii="Candara" w:hAnsi="Candara"/>
        </w:rPr>
        <w:t>FORM N</w:t>
      </w:r>
      <w:r w:rsidR="00E21179" w:rsidRPr="00E21179">
        <w:rPr>
          <w:rFonts w:ascii="Candara" w:hAnsi="Candara"/>
        </w:rPr>
        <w:t>o</w:t>
      </w:r>
      <w:r w:rsidR="003D4090" w:rsidRPr="00E21179">
        <w:rPr>
          <w:rFonts w:ascii="Candara" w:hAnsi="Candara"/>
        </w:rPr>
        <w:t>.</w:t>
      </w:r>
      <w:r w:rsidR="00E21179" w:rsidRPr="00E21179">
        <w:rPr>
          <w:rFonts w:ascii="Candara" w:hAnsi="Candara"/>
        </w:rPr>
        <w:t xml:space="preserve"> </w:t>
      </w:r>
      <w:r w:rsidR="00543B02" w:rsidRPr="00E21179">
        <w:rPr>
          <w:rFonts w:ascii="Candara" w:hAnsi="Candara"/>
        </w:rPr>
        <w:t>1</w:t>
      </w:r>
      <w:r w:rsidR="002278E5" w:rsidRPr="00E21179">
        <w:rPr>
          <w:rFonts w:ascii="Candara" w:hAnsi="Candara"/>
        </w:rPr>
        <w:t xml:space="preserve"> </w:t>
      </w:r>
      <w:r w:rsidR="00E21179">
        <w:rPr>
          <w:rFonts w:ascii="Candara" w:hAnsi="Candara"/>
        </w:rPr>
        <w:t>of</w:t>
      </w:r>
      <w:r w:rsidR="002278E5" w:rsidRPr="00E21179">
        <w:rPr>
          <w:rFonts w:ascii="Candara" w:hAnsi="Candara"/>
        </w:rPr>
        <w:t xml:space="preserve"> SECTION II</w:t>
      </w:r>
      <w:r w:rsidR="00310D93" w:rsidRPr="00E21179">
        <w:rPr>
          <w:rFonts w:ascii="Candara" w:hAnsi="Candara"/>
        </w:rPr>
        <w:t>.</w:t>
      </w:r>
      <w:bookmarkEnd w:id="38"/>
    </w:p>
    <w:p w14:paraId="541551E4" w14:textId="2B8CC974" w:rsidR="00310D93" w:rsidRPr="000A1BFD" w:rsidRDefault="00310D9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006D2816" w:rsidRPr="000A1BFD">
        <w:rPr>
          <w:rFonts w:ascii="Candara" w:eastAsia="Times New Roman" w:hAnsi="Candara" w:cs="Times New Roman"/>
        </w:rPr>
        <w:t xml:space="preserve"> Security will remain valid </w:t>
      </w:r>
      <w:r w:rsidR="0078587D" w:rsidRPr="000A1BFD">
        <w:rPr>
          <w:rFonts w:ascii="Candara" w:eastAsia="Times New Roman" w:hAnsi="Candara" w:cs="Times New Roman"/>
        </w:rPr>
        <w:t xml:space="preserve">till Thirty (30) days after the </w:t>
      </w:r>
      <w:r w:rsidR="001376A4" w:rsidRPr="000A1BFD">
        <w:rPr>
          <w:rFonts w:ascii="Candara" w:eastAsia="Times New Roman" w:hAnsi="Candara" w:cs="Times New Roman"/>
        </w:rPr>
        <w:t>Bid</w:t>
      </w:r>
      <w:r w:rsidR="0078587D" w:rsidRPr="000A1BFD">
        <w:rPr>
          <w:rFonts w:ascii="Candara" w:eastAsia="Times New Roman" w:hAnsi="Candara" w:cs="Times New Roman"/>
        </w:rPr>
        <w:t xml:space="preserve"> validity as specified in the NIT </w:t>
      </w:r>
    </w:p>
    <w:p w14:paraId="50F37EEE" w14:textId="1B57DA23" w:rsidR="00310D93" w:rsidRPr="000A1BFD" w:rsidRDefault="00310D9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ecurity shall be forfeited:</w:t>
      </w:r>
    </w:p>
    <w:p w14:paraId="285947E7" w14:textId="291479C8" w:rsidR="00310D93" w:rsidRPr="000A1BFD" w:rsidRDefault="00310D93" w:rsidP="00373D5C">
      <w:pPr>
        <w:pStyle w:val="ListParagraph"/>
        <w:numPr>
          <w:ilvl w:val="2"/>
          <w:numId w:val="8"/>
        </w:numPr>
        <w:tabs>
          <w:tab w:val="num" w:pos="216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a </w:t>
      </w:r>
      <w:r w:rsidR="001376A4" w:rsidRPr="000A1BFD">
        <w:rPr>
          <w:rFonts w:ascii="Candara" w:eastAsia="Times New Roman" w:hAnsi="Candara" w:cs="Times New Roman"/>
        </w:rPr>
        <w:t>Bid</w:t>
      </w:r>
      <w:r w:rsidRPr="000A1BFD">
        <w:rPr>
          <w:rFonts w:ascii="Candara" w:eastAsia="Times New Roman" w:hAnsi="Candara" w:cs="Times New Roman"/>
        </w:rPr>
        <w:t xml:space="preserve">der withdraws its </w:t>
      </w:r>
      <w:r w:rsidR="001376A4" w:rsidRPr="000A1BFD">
        <w:rPr>
          <w:rFonts w:ascii="Candara" w:eastAsia="Times New Roman" w:hAnsi="Candara" w:cs="Times New Roman"/>
        </w:rPr>
        <w:t>Bid</w:t>
      </w:r>
      <w:r w:rsidRPr="000A1BFD">
        <w:rPr>
          <w:rFonts w:ascii="Candara" w:eastAsia="Times New Roman" w:hAnsi="Candara" w:cs="Times New Roman"/>
        </w:rPr>
        <w:t xml:space="preserve"> during the period of </w:t>
      </w:r>
      <w:r w:rsidR="001376A4" w:rsidRPr="000A1BFD">
        <w:rPr>
          <w:rFonts w:ascii="Candara" w:eastAsia="Times New Roman" w:hAnsi="Candara" w:cs="Times New Roman"/>
        </w:rPr>
        <w:t>Bid</w:t>
      </w:r>
      <w:r w:rsidRPr="000A1BFD">
        <w:rPr>
          <w:rFonts w:ascii="Candara" w:eastAsia="Times New Roman" w:hAnsi="Candara" w:cs="Times New Roman"/>
        </w:rPr>
        <w:t xml:space="preserve"> validity</w:t>
      </w:r>
      <w:r w:rsidR="0069076D" w:rsidRPr="000A1BFD">
        <w:rPr>
          <w:rFonts w:ascii="Candara" w:eastAsia="Times New Roman" w:hAnsi="Candara" w:cs="Times New Roman"/>
        </w:rPr>
        <w:t xml:space="preserve"> as per </w:t>
      </w:r>
      <w:r w:rsidR="00B356E8" w:rsidRPr="00B356E8">
        <w:rPr>
          <w:rFonts w:ascii="Candara" w:eastAsia="Times New Roman" w:hAnsi="Candara" w:cs="Times New Roman"/>
          <w:highlight w:val="yellow"/>
        </w:rPr>
        <w:fldChar w:fldCharType="begin"/>
      </w:r>
      <w:r w:rsidR="00B356E8" w:rsidRPr="00B356E8">
        <w:rPr>
          <w:rFonts w:ascii="Candara" w:eastAsia="Times New Roman" w:hAnsi="Candara" w:cs="Times New Roman"/>
          <w:highlight w:val="yellow"/>
        </w:rPr>
        <w:instrText xml:space="preserve"> REF _Ref500432591 \r \h </w:instrText>
      </w:r>
      <w:r w:rsidR="00B356E8">
        <w:rPr>
          <w:rFonts w:ascii="Candara" w:eastAsia="Times New Roman" w:hAnsi="Candara" w:cs="Times New Roman"/>
          <w:highlight w:val="yellow"/>
        </w:rPr>
        <w:instrText xml:space="preserve"> \* MERGEFORMAT </w:instrText>
      </w:r>
      <w:r w:rsidR="00B356E8" w:rsidRPr="00B356E8">
        <w:rPr>
          <w:rFonts w:ascii="Candara" w:eastAsia="Times New Roman" w:hAnsi="Candara" w:cs="Times New Roman"/>
          <w:highlight w:val="yellow"/>
        </w:rPr>
      </w:r>
      <w:r w:rsidR="00B356E8" w:rsidRPr="00B356E8">
        <w:rPr>
          <w:rFonts w:ascii="Candara" w:eastAsia="Times New Roman" w:hAnsi="Candara" w:cs="Times New Roman"/>
          <w:highlight w:val="yellow"/>
        </w:rPr>
        <w:fldChar w:fldCharType="separate"/>
      </w:r>
      <w:r w:rsidR="005260A6">
        <w:rPr>
          <w:rFonts w:ascii="Candara" w:eastAsia="Times New Roman" w:hAnsi="Candara" w:cs="Times New Roman"/>
          <w:highlight w:val="yellow"/>
        </w:rPr>
        <w:t>ITB.13.1</w:t>
      </w:r>
      <w:r w:rsidR="00B356E8" w:rsidRPr="00B356E8">
        <w:rPr>
          <w:rFonts w:ascii="Candara" w:eastAsia="Times New Roman" w:hAnsi="Candara" w:cs="Times New Roman"/>
          <w:highlight w:val="yellow"/>
        </w:rPr>
        <w:fldChar w:fldCharType="end"/>
      </w:r>
      <w:r w:rsidR="00F24F52">
        <w:rPr>
          <w:rFonts w:ascii="Candara" w:eastAsia="Times New Roman" w:hAnsi="Candara" w:cs="Times New Roman"/>
        </w:rPr>
        <w:t>.</w:t>
      </w:r>
    </w:p>
    <w:p w14:paraId="042841C9" w14:textId="7A61C362" w:rsidR="00310D93" w:rsidRDefault="00310D93" w:rsidP="00373D5C">
      <w:pPr>
        <w:pStyle w:val="ListParagraph"/>
        <w:numPr>
          <w:ilvl w:val="2"/>
          <w:numId w:val="8"/>
        </w:numPr>
        <w:tabs>
          <w:tab w:val="num" w:pos="216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a </w:t>
      </w:r>
      <w:r w:rsidR="001376A4" w:rsidRPr="000A1BFD">
        <w:rPr>
          <w:rFonts w:ascii="Candara" w:eastAsia="Times New Roman" w:hAnsi="Candara" w:cs="Times New Roman"/>
        </w:rPr>
        <w:t>Bid</w:t>
      </w:r>
      <w:r w:rsidRPr="000A1BFD">
        <w:rPr>
          <w:rFonts w:ascii="Candara" w:eastAsia="Times New Roman" w:hAnsi="Candara" w:cs="Times New Roman"/>
        </w:rPr>
        <w:t xml:space="preserve">der does not accept the arithmetical corrections of its </w:t>
      </w:r>
      <w:r w:rsidR="001376A4" w:rsidRPr="000A1BFD">
        <w:rPr>
          <w:rFonts w:ascii="Candara" w:eastAsia="Times New Roman" w:hAnsi="Candara" w:cs="Times New Roman"/>
        </w:rPr>
        <w:t>Bid</w:t>
      </w:r>
      <w:r w:rsidRPr="000A1BFD">
        <w:rPr>
          <w:rFonts w:ascii="Candara" w:eastAsia="Times New Roman" w:hAnsi="Candara" w:cs="Times New Roman"/>
        </w:rPr>
        <w:t xml:space="preserve"> price,</w:t>
      </w:r>
      <w:r w:rsidR="0069076D" w:rsidRPr="000A1BFD">
        <w:rPr>
          <w:rFonts w:ascii="Candara" w:eastAsia="Times New Roman" w:hAnsi="Candara" w:cs="Times New Roman"/>
        </w:rPr>
        <w:t xml:space="preserve"> as per </w:t>
      </w:r>
      <w:r w:rsidR="00B356E8" w:rsidRPr="00B356E8">
        <w:rPr>
          <w:rFonts w:ascii="Candara" w:eastAsia="Times New Roman" w:hAnsi="Candara" w:cs="Times New Roman"/>
          <w:highlight w:val="yellow"/>
        </w:rPr>
        <w:fldChar w:fldCharType="begin"/>
      </w:r>
      <w:r w:rsidR="00B356E8" w:rsidRPr="00B356E8">
        <w:rPr>
          <w:rFonts w:ascii="Candara" w:eastAsia="Times New Roman" w:hAnsi="Candara" w:cs="Times New Roman"/>
          <w:highlight w:val="yellow"/>
        </w:rPr>
        <w:instrText xml:space="preserve"> REF _Ref500432650 \r \h </w:instrText>
      </w:r>
      <w:r w:rsidR="00B356E8">
        <w:rPr>
          <w:rFonts w:ascii="Candara" w:eastAsia="Times New Roman" w:hAnsi="Candara" w:cs="Times New Roman"/>
          <w:highlight w:val="yellow"/>
        </w:rPr>
        <w:instrText xml:space="preserve"> \* MERGEFORMAT </w:instrText>
      </w:r>
      <w:r w:rsidR="00B356E8" w:rsidRPr="00B356E8">
        <w:rPr>
          <w:rFonts w:ascii="Candara" w:eastAsia="Times New Roman" w:hAnsi="Candara" w:cs="Times New Roman"/>
          <w:highlight w:val="yellow"/>
        </w:rPr>
      </w:r>
      <w:r w:rsidR="00B356E8" w:rsidRPr="00B356E8">
        <w:rPr>
          <w:rFonts w:ascii="Candara" w:eastAsia="Times New Roman" w:hAnsi="Candara" w:cs="Times New Roman"/>
          <w:highlight w:val="yellow"/>
        </w:rPr>
        <w:fldChar w:fldCharType="separate"/>
      </w:r>
      <w:r w:rsidR="005260A6">
        <w:rPr>
          <w:rFonts w:ascii="Candara" w:eastAsia="Times New Roman" w:hAnsi="Candara" w:cs="Times New Roman"/>
          <w:highlight w:val="yellow"/>
        </w:rPr>
        <w:t>ITB.12.1</w:t>
      </w:r>
      <w:r w:rsidR="00B356E8" w:rsidRPr="00B356E8">
        <w:rPr>
          <w:rFonts w:ascii="Candara" w:eastAsia="Times New Roman" w:hAnsi="Candara" w:cs="Times New Roman"/>
          <w:highlight w:val="yellow"/>
        </w:rPr>
        <w:fldChar w:fldCharType="end"/>
      </w:r>
      <w:r w:rsidR="00F24F52">
        <w:rPr>
          <w:rFonts w:ascii="Candara" w:eastAsia="Times New Roman" w:hAnsi="Candara" w:cs="Times New Roman"/>
        </w:rPr>
        <w:t>.</w:t>
      </w:r>
    </w:p>
    <w:p w14:paraId="537D8D33" w14:textId="4FD0CB4F" w:rsidR="006F26A3" w:rsidRPr="000A1BFD" w:rsidRDefault="006F26A3" w:rsidP="00373D5C">
      <w:pPr>
        <w:pStyle w:val="ListParagraph"/>
        <w:numPr>
          <w:ilvl w:val="2"/>
          <w:numId w:val="8"/>
        </w:numPr>
        <w:tabs>
          <w:tab w:val="num" w:pos="2160"/>
        </w:tabs>
        <w:spacing w:before="120" w:after="0" w:line="240" w:lineRule="auto"/>
        <w:ind w:left="1440" w:hanging="1440"/>
        <w:contextualSpacing w:val="0"/>
        <w:jc w:val="both"/>
        <w:rPr>
          <w:rFonts w:ascii="Candara" w:eastAsia="Times New Roman" w:hAnsi="Candara" w:cs="Times New Roman"/>
        </w:rPr>
      </w:pPr>
      <w:r>
        <w:rPr>
          <w:rFonts w:ascii="Candara" w:eastAsia="MS Mincho" w:hAnsi="Candara"/>
        </w:rPr>
        <w:t xml:space="preserve">If the Bidder fails to </w:t>
      </w:r>
      <w:r w:rsidRPr="00BF3B90">
        <w:rPr>
          <w:rFonts w:ascii="Candara" w:eastAsia="MS Mincho" w:hAnsi="Candara"/>
        </w:rPr>
        <w:t xml:space="preserve">accept the letter of award or fails to sign the Contract in accordance with </w:t>
      </w:r>
      <w:r w:rsidRPr="006F26A3">
        <w:rPr>
          <w:rFonts w:ascii="Candara" w:hAnsi="Candara"/>
          <w:highlight w:val="yellow"/>
        </w:rPr>
        <w:fldChar w:fldCharType="begin"/>
      </w:r>
      <w:r w:rsidRPr="006F26A3">
        <w:rPr>
          <w:rFonts w:ascii="Candara" w:eastAsia="MS Mincho" w:hAnsi="Candara"/>
          <w:highlight w:val="yellow"/>
        </w:rPr>
        <w:instrText xml:space="preserve"> REF _Ref501354091 \r \h </w:instrText>
      </w:r>
      <w:r>
        <w:rPr>
          <w:rFonts w:ascii="Candara" w:hAnsi="Candara"/>
          <w:highlight w:val="yellow"/>
        </w:rPr>
        <w:instrText xml:space="preserve"> \* MERGEFORMAT </w:instrText>
      </w:r>
      <w:r w:rsidRPr="006F26A3">
        <w:rPr>
          <w:rFonts w:ascii="Candara" w:hAnsi="Candara"/>
          <w:highlight w:val="yellow"/>
        </w:rPr>
      </w:r>
      <w:r w:rsidRPr="006F26A3">
        <w:rPr>
          <w:rFonts w:ascii="Candara" w:hAnsi="Candara"/>
          <w:highlight w:val="yellow"/>
        </w:rPr>
        <w:fldChar w:fldCharType="separate"/>
      </w:r>
      <w:r w:rsidR="005260A6">
        <w:rPr>
          <w:rFonts w:ascii="Candara" w:eastAsia="MS Mincho" w:hAnsi="Candara"/>
          <w:highlight w:val="yellow"/>
        </w:rPr>
        <w:t>ITB.24</w:t>
      </w:r>
      <w:r w:rsidRPr="006F26A3">
        <w:rPr>
          <w:rFonts w:ascii="Candara" w:hAnsi="Candara"/>
          <w:highlight w:val="yellow"/>
        </w:rPr>
        <w:fldChar w:fldCharType="end"/>
      </w:r>
      <w:r>
        <w:rPr>
          <w:rFonts w:ascii="Candara" w:hAnsi="Candara"/>
        </w:rPr>
        <w:t>.</w:t>
      </w:r>
    </w:p>
    <w:p w14:paraId="51E4D09D" w14:textId="52F1BA2E" w:rsidR="00310D93" w:rsidRPr="000A1BFD" w:rsidRDefault="00310D9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Immediately after the award of contract 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of all the unsuccessful </w:t>
      </w:r>
      <w:r w:rsidR="001376A4" w:rsidRPr="000A1BFD">
        <w:rPr>
          <w:rFonts w:ascii="Candara" w:eastAsia="Times New Roman" w:hAnsi="Candara" w:cs="Times New Roman"/>
        </w:rPr>
        <w:t>Bid</w:t>
      </w:r>
      <w:r w:rsidRPr="000A1BFD">
        <w:rPr>
          <w:rFonts w:ascii="Candara" w:eastAsia="Times New Roman" w:hAnsi="Candara" w:cs="Times New Roman"/>
        </w:rPr>
        <w:t xml:space="preserve">ders, shall be returned within fifteen (15) working days of the award of contract. In case of single stage-two envelope mode of tendering,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ecurity of non</w:t>
      </w:r>
      <w:r w:rsidR="00D8110C" w:rsidRPr="000A1BFD">
        <w:rPr>
          <w:rFonts w:ascii="Candara" w:eastAsia="Times New Roman" w:hAnsi="Candara" w:cs="Times New Roman"/>
        </w:rPr>
        <w:t>-</w:t>
      </w:r>
      <w:r w:rsidRPr="000A1BFD">
        <w:rPr>
          <w:rFonts w:ascii="Candara" w:eastAsia="Times New Roman" w:hAnsi="Candara" w:cs="Times New Roman"/>
        </w:rPr>
        <w:t xml:space="preserve"> responsive </w:t>
      </w:r>
      <w:r w:rsidR="001376A4" w:rsidRPr="000A1BFD">
        <w:rPr>
          <w:rFonts w:ascii="Candara" w:eastAsia="Times New Roman" w:hAnsi="Candara" w:cs="Times New Roman"/>
        </w:rPr>
        <w:t>Bid</w:t>
      </w:r>
      <w:r w:rsidRPr="000A1BFD">
        <w:rPr>
          <w:rFonts w:ascii="Candara" w:eastAsia="Times New Roman" w:hAnsi="Candara" w:cs="Times New Roman"/>
        </w:rPr>
        <w:t>s shall be returned immediately after technical evaluation.</w:t>
      </w:r>
    </w:p>
    <w:p w14:paraId="522406C1" w14:textId="20FAEF42" w:rsidR="00310D93" w:rsidRPr="000A1BFD" w:rsidRDefault="00310D93" w:rsidP="00373D5C">
      <w:pPr>
        <w:pStyle w:val="ListParagraph"/>
        <w:numPr>
          <w:ilvl w:val="1"/>
          <w:numId w:val="8"/>
        </w:numPr>
        <w:tabs>
          <w:tab w:val="left" w:pos="72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of the successful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be returned immediately after the </w:t>
      </w:r>
      <w:r w:rsidR="008135AB" w:rsidRPr="000A1BFD">
        <w:rPr>
          <w:rFonts w:ascii="Candara" w:eastAsia="Times New Roman" w:hAnsi="Candara" w:cs="Times New Roman"/>
        </w:rPr>
        <w:t>signing of Contract</w:t>
      </w:r>
      <w:r w:rsidRPr="000A1BFD">
        <w:rPr>
          <w:rFonts w:ascii="Candara" w:eastAsia="Times New Roman" w:hAnsi="Candara" w:cs="Times New Roman"/>
        </w:rPr>
        <w:t xml:space="preserve"> by the successful </w:t>
      </w:r>
      <w:r w:rsidR="001376A4" w:rsidRPr="000A1BFD">
        <w:rPr>
          <w:rFonts w:ascii="Candara" w:eastAsia="Times New Roman" w:hAnsi="Candara" w:cs="Times New Roman"/>
        </w:rPr>
        <w:t>Bid</w:t>
      </w:r>
      <w:r w:rsidRPr="000A1BFD">
        <w:rPr>
          <w:rFonts w:ascii="Candara" w:eastAsia="Times New Roman" w:hAnsi="Candara" w:cs="Times New Roman"/>
        </w:rPr>
        <w:t>der to whom the contract is awarded.</w:t>
      </w:r>
    </w:p>
    <w:p w14:paraId="4B23ED49" w14:textId="688E6662" w:rsidR="00565E62" w:rsidRPr="003F758E" w:rsidRDefault="00565E62" w:rsidP="009806B1">
      <w:pPr>
        <w:pStyle w:val="Heading2"/>
        <w:ind w:left="1418" w:hanging="1418"/>
      </w:pPr>
      <w:bookmarkStart w:id="39" w:name="_Toc43115296"/>
      <w:r w:rsidRPr="003F758E">
        <w:t xml:space="preserve">Documents Comprising the </w:t>
      </w:r>
      <w:r w:rsidR="001376A4" w:rsidRPr="003F758E">
        <w:t>Bid</w:t>
      </w:r>
      <w:r w:rsidRPr="003F758E">
        <w:t>s</w:t>
      </w:r>
      <w:bookmarkEnd w:id="39"/>
    </w:p>
    <w:p w14:paraId="3C52D4D3" w14:textId="40AE2759" w:rsidR="009F4079" w:rsidRPr="000A1BFD" w:rsidRDefault="00452785" w:rsidP="00373D5C">
      <w:pPr>
        <w:pStyle w:val="ListParagraph"/>
        <w:numPr>
          <w:ilvl w:val="1"/>
          <w:numId w:val="8"/>
        </w:numPr>
        <w:spacing w:before="120" w:after="0" w:line="240" w:lineRule="auto"/>
        <w:ind w:left="1440" w:hanging="1440"/>
        <w:contextualSpacing w:val="0"/>
        <w:jc w:val="both"/>
        <w:rPr>
          <w:rFonts w:ascii="Candara" w:hAnsi="Candara"/>
        </w:rPr>
      </w:pPr>
      <w:bookmarkStart w:id="40" w:name="_Ref500432769"/>
      <w:r w:rsidRPr="000A1BFD">
        <w:rPr>
          <w:rFonts w:ascii="Candara" w:hAnsi="Candara"/>
        </w:rPr>
        <w:t>The</w:t>
      </w:r>
      <w:r w:rsidR="00565E62" w:rsidRPr="000A1BFD">
        <w:rPr>
          <w:rFonts w:ascii="Candara" w:hAnsi="Candara"/>
        </w:rPr>
        <w:t xml:space="preserve"> </w:t>
      </w:r>
      <w:r w:rsidR="001376A4" w:rsidRPr="000A1BFD">
        <w:rPr>
          <w:rFonts w:ascii="Candara" w:hAnsi="Candara"/>
        </w:rPr>
        <w:t>Bid</w:t>
      </w:r>
      <w:r w:rsidR="00565E62" w:rsidRPr="000A1BFD">
        <w:rPr>
          <w:rFonts w:ascii="Candara" w:hAnsi="Candara"/>
        </w:rPr>
        <w:t xml:space="preserve"> </w:t>
      </w:r>
      <w:r w:rsidR="009E7195" w:rsidRPr="000A1BFD">
        <w:rPr>
          <w:rFonts w:ascii="Candara" w:hAnsi="Candara"/>
        </w:rPr>
        <w:t>to be prepared and submitted by the Bidder shall consist of the following documents</w:t>
      </w:r>
      <w:bookmarkEnd w:id="40"/>
    </w:p>
    <w:p w14:paraId="2BD41BF3" w14:textId="00E1768C" w:rsidR="00552CF5" w:rsidRPr="00E21179" w:rsidRDefault="00552CF5" w:rsidP="00373D5C">
      <w:pPr>
        <w:pStyle w:val="ListParagraph"/>
        <w:numPr>
          <w:ilvl w:val="0"/>
          <w:numId w:val="14"/>
        </w:numPr>
        <w:spacing w:before="120" w:after="0" w:line="240" w:lineRule="auto"/>
        <w:ind w:left="1800"/>
        <w:contextualSpacing w:val="0"/>
        <w:jc w:val="both"/>
        <w:rPr>
          <w:rFonts w:ascii="Candara" w:hAnsi="Candara"/>
        </w:rPr>
      </w:pPr>
      <w:r w:rsidRPr="000A1BFD">
        <w:rPr>
          <w:rFonts w:ascii="Candara" w:hAnsi="Candara"/>
        </w:rPr>
        <w:t xml:space="preserve">The </w:t>
      </w:r>
      <w:r w:rsidR="001376A4" w:rsidRPr="000A1BFD">
        <w:rPr>
          <w:rFonts w:ascii="Candara" w:hAnsi="Candara"/>
        </w:rPr>
        <w:t>Bid</w:t>
      </w:r>
      <w:r w:rsidRPr="000A1BFD">
        <w:rPr>
          <w:rFonts w:ascii="Candara" w:hAnsi="Candara"/>
        </w:rPr>
        <w:t xml:space="preserve"> Form</w:t>
      </w:r>
      <w:r w:rsidR="0088500C" w:rsidRPr="000A1BFD">
        <w:rPr>
          <w:rFonts w:ascii="Candara" w:hAnsi="Candara"/>
        </w:rPr>
        <w:t xml:space="preserve"> as per </w:t>
      </w:r>
      <w:r w:rsidR="0088500C" w:rsidRPr="00E21179">
        <w:rPr>
          <w:rFonts w:ascii="Candara" w:hAnsi="Candara"/>
        </w:rPr>
        <w:t>F</w:t>
      </w:r>
      <w:r w:rsidR="00A91B77" w:rsidRPr="00E21179">
        <w:rPr>
          <w:rFonts w:ascii="Candara" w:hAnsi="Candara"/>
        </w:rPr>
        <w:t>orm No.</w:t>
      </w:r>
      <w:r w:rsidR="00592F32" w:rsidRPr="00E21179">
        <w:rPr>
          <w:rFonts w:ascii="Candara" w:hAnsi="Candara"/>
        </w:rPr>
        <w:t>3</w:t>
      </w:r>
      <w:r w:rsidR="00A91B77" w:rsidRPr="00E21179">
        <w:rPr>
          <w:rFonts w:ascii="Candara" w:hAnsi="Candara"/>
        </w:rPr>
        <w:t xml:space="preserve"> of Section</w:t>
      </w:r>
      <w:r w:rsidR="00E21179" w:rsidRPr="00E21179">
        <w:rPr>
          <w:rFonts w:ascii="Candara" w:hAnsi="Candara"/>
        </w:rPr>
        <w:t xml:space="preserve"> </w:t>
      </w:r>
      <w:r w:rsidR="00A91B77" w:rsidRPr="00E21179">
        <w:rPr>
          <w:rFonts w:ascii="Candara" w:hAnsi="Candara"/>
        </w:rPr>
        <w:t>II</w:t>
      </w:r>
      <w:r w:rsidR="00E21179" w:rsidRPr="00E21179">
        <w:rPr>
          <w:rFonts w:ascii="Candara" w:hAnsi="Candara"/>
        </w:rPr>
        <w:t xml:space="preserve"> </w:t>
      </w:r>
      <w:r w:rsidR="0088500C" w:rsidRPr="00E21179">
        <w:rPr>
          <w:rFonts w:ascii="Candara" w:hAnsi="Candara"/>
        </w:rPr>
        <w:t>- Bidding Forms</w:t>
      </w:r>
      <w:r w:rsidR="008135AB" w:rsidRPr="00E21179">
        <w:rPr>
          <w:rFonts w:ascii="Candara" w:hAnsi="Candara"/>
        </w:rPr>
        <w:t>;</w:t>
      </w:r>
    </w:p>
    <w:p w14:paraId="647A1D95" w14:textId="07827DD0" w:rsidR="00552CF5" w:rsidRPr="00E21179" w:rsidRDefault="00552CF5"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Certificate of Incorporation, Tax Clearance Certificate and Certificate by CDB</w:t>
      </w:r>
      <w:r w:rsidR="008135AB" w:rsidRPr="00E21179">
        <w:rPr>
          <w:rFonts w:ascii="Candara" w:hAnsi="Candara"/>
        </w:rPr>
        <w:t>;</w:t>
      </w:r>
    </w:p>
    <w:p w14:paraId="50BB6B2F" w14:textId="38A2DB31" w:rsidR="009F4079" w:rsidRPr="00E21179" w:rsidRDefault="00565E62"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Original Demand Draft/ Bank Guarantee for the amount of </w:t>
      </w:r>
      <w:r w:rsidR="001376A4" w:rsidRPr="00E21179">
        <w:rPr>
          <w:rFonts w:ascii="Candara" w:hAnsi="Candara"/>
        </w:rPr>
        <w:t>Bid</w:t>
      </w:r>
      <w:r w:rsidRPr="00E21179">
        <w:rPr>
          <w:rFonts w:ascii="Candara" w:hAnsi="Candara"/>
        </w:rPr>
        <w:t xml:space="preserve"> Security as specified in NIT</w:t>
      </w:r>
      <w:r w:rsidR="008135AB" w:rsidRPr="00E21179">
        <w:rPr>
          <w:rFonts w:ascii="Candara" w:hAnsi="Candara"/>
        </w:rPr>
        <w:t>;</w:t>
      </w:r>
      <w:r w:rsidR="00BA3768" w:rsidRPr="00E21179">
        <w:rPr>
          <w:rFonts w:ascii="Candara" w:hAnsi="Candara"/>
        </w:rPr>
        <w:t xml:space="preserve"> </w:t>
      </w:r>
    </w:p>
    <w:p w14:paraId="4737517B" w14:textId="6FF9627F" w:rsidR="007F505D" w:rsidRPr="00E21179" w:rsidRDefault="005B220B"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Priced </w:t>
      </w:r>
      <w:r w:rsidR="007F505D" w:rsidRPr="00E21179">
        <w:rPr>
          <w:rFonts w:ascii="Candara" w:hAnsi="Candara"/>
        </w:rPr>
        <w:t>Bill of Quantities as per Form No</w:t>
      </w:r>
      <w:r w:rsidR="000A477C" w:rsidRPr="00E21179">
        <w:rPr>
          <w:rFonts w:ascii="Candara" w:hAnsi="Candara"/>
        </w:rPr>
        <w:t xml:space="preserve"> 6</w:t>
      </w:r>
      <w:r w:rsidR="007F505D" w:rsidRPr="00E21179">
        <w:rPr>
          <w:rFonts w:ascii="Candara" w:hAnsi="Candara"/>
        </w:rPr>
        <w:t xml:space="preserve">.  of Section </w:t>
      </w:r>
      <w:r w:rsidRPr="00E21179">
        <w:rPr>
          <w:rFonts w:ascii="Candara" w:hAnsi="Candara"/>
        </w:rPr>
        <w:t>II</w:t>
      </w:r>
      <w:r w:rsidR="00E21179" w:rsidRPr="00E21179">
        <w:rPr>
          <w:rFonts w:ascii="Candara" w:hAnsi="Candara"/>
        </w:rPr>
        <w:t xml:space="preserve"> </w:t>
      </w:r>
      <w:r w:rsidR="007F505D" w:rsidRPr="00E21179">
        <w:rPr>
          <w:rFonts w:ascii="Candara" w:hAnsi="Candara"/>
        </w:rPr>
        <w:t xml:space="preserve">- </w:t>
      </w:r>
      <w:r w:rsidRPr="00E21179">
        <w:rPr>
          <w:rFonts w:ascii="Candara" w:hAnsi="Candara"/>
        </w:rPr>
        <w:t xml:space="preserve">Bidding </w:t>
      </w:r>
      <w:r w:rsidR="007F505D" w:rsidRPr="00E21179">
        <w:rPr>
          <w:rFonts w:ascii="Candara" w:hAnsi="Candara"/>
        </w:rPr>
        <w:t>Forms</w:t>
      </w:r>
      <w:r w:rsidR="008135AB" w:rsidRPr="00E21179">
        <w:rPr>
          <w:rFonts w:ascii="Candara" w:hAnsi="Candara"/>
        </w:rPr>
        <w:t>;</w:t>
      </w:r>
    </w:p>
    <w:p w14:paraId="410BBD52" w14:textId="79B2C240" w:rsidR="009F4079" w:rsidRPr="00E21179" w:rsidRDefault="005B220B"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Deviation Schedule </w:t>
      </w:r>
      <w:r w:rsidR="00565E62" w:rsidRPr="00E21179">
        <w:rPr>
          <w:rFonts w:ascii="Candara" w:hAnsi="Candara"/>
        </w:rPr>
        <w:t xml:space="preserve">as per </w:t>
      </w:r>
      <w:r w:rsidR="007F505D" w:rsidRPr="00E21179">
        <w:rPr>
          <w:rFonts w:ascii="Candara" w:hAnsi="Candara"/>
        </w:rPr>
        <w:t>Form-2</w:t>
      </w:r>
      <w:r w:rsidR="00A45166" w:rsidRPr="00E21179">
        <w:rPr>
          <w:rFonts w:ascii="Candara" w:hAnsi="Candara"/>
        </w:rPr>
        <w:t>A and Form 2B</w:t>
      </w:r>
      <w:r w:rsidR="00452785" w:rsidRPr="00E21179">
        <w:rPr>
          <w:rFonts w:ascii="Candara" w:hAnsi="Candara"/>
        </w:rPr>
        <w:t xml:space="preserve"> of the Section II</w:t>
      </w:r>
      <w:r w:rsidR="007F505D" w:rsidRPr="00E21179">
        <w:rPr>
          <w:rFonts w:ascii="Candara" w:hAnsi="Candara"/>
        </w:rPr>
        <w:t xml:space="preserve">- </w:t>
      </w:r>
      <w:r w:rsidR="001376A4" w:rsidRPr="00E21179">
        <w:rPr>
          <w:rFonts w:ascii="Candara" w:hAnsi="Candara"/>
        </w:rPr>
        <w:t>Bid</w:t>
      </w:r>
      <w:r w:rsidR="007F505D" w:rsidRPr="00E21179">
        <w:rPr>
          <w:rFonts w:ascii="Candara" w:hAnsi="Candara"/>
        </w:rPr>
        <w:t>ding Forms</w:t>
      </w:r>
      <w:r w:rsidR="008135AB" w:rsidRPr="00E21179">
        <w:rPr>
          <w:rFonts w:ascii="Candara" w:hAnsi="Candara"/>
        </w:rPr>
        <w:t>;</w:t>
      </w:r>
    </w:p>
    <w:p w14:paraId="09419C08" w14:textId="70E08273" w:rsidR="008135AB" w:rsidRPr="00E21179" w:rsidRDefault="00CC205E"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cs="Times New Roman"/>
        </w:rPr>
        <w:t xml:space="preserve">Power of Attorney, as per Form: </w:t>
      </w:r>
      <w:r w:rsidR="00592F32" w:rsidRPr="00E21179">
        <w:rPr>
          <w:rFonts w:ascii="Candara" w:hAnsi="Candara" w:cs="Times New Roman"/>
        </w:rPr>
        <w:t>4</w:t>
      </w:r>
      <w:r w:rsidRPr="00E21179">
        <w:rPr>
          <w:rFonts w:ascii="Candara" w:hAnsi="Candara" w:cs="Times New Roman"/>
        </w:rPr>
        <w:t xml:space="preserve"> of Section II</w:t>
      </w:r>
      <w:r w:rsidR="00E21179" w:rsidRPr="00E21179">
        <w:rPr>
          <w:rFonts w:ascii="Candara" w:hAnsi="Candara" w:cs="Times New Roman"/>
        </w:rPr>
        <w:t xml:space="preserve"> </w:t>
      </w:r>
      <w:r w:rsidRPr="00E21179">
        <w:rPr>
          <w:rFonts w:ascii="Candara" w:hAnsi="Candara" w:cs="Times New Roman"/>
        </w:rPr>
        <w:t>- Bidding Forms</w:t>
      </w:r>
      <w:r w:rsidR="00E16BCE" w:rsidRPr="00E21179">
        <w:rPr>
          <w:rFonts w:ascii="Candara" w:hAnsi="Candara" w:cs="Times New Roman"/>
        </w:rPr>
        <w:t>,</w:t>
      </w:r>
      <w:r w:rsidRPr="00E21179">
        <w:rPr>
          <w:rFonts w:ascii="Candara" w:hAnsi="Candara" w:cs="Times New Roman"/>
        </w:rPr>
        <w:t xml:space="preserve"> </w:t>
      </w:r>
      <w:r w:rsidR="008135AB" w:rsidRPr="00E21179">
        <w:rPr>
          <w:rFonts w:ascii="Candara" w:hAnsi="Candara" w:cs="Times New Roman"/>
        </w:rPr>
        <w:t>if required;</w:t>
      </w:r>
    </w:p>
    <w:p w14:paraId="1545E249" w14:textId="48AC8E30" w:rsidR="00CC205E" w:rsidRPr="00E21179" w:rsidRDefault="008135AB"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Any other </w:t>
      </w:r>
      <w:r w:rsidRPr="00E21179">
        <w:rPr>
          <w:rFonts w:ascii="Candara" w:hAnsi="Candara"/>
          <w:b/>
        </w:rPr>
        <w:t>additional information</w:t>
      </w:r>
      <w:r w:rsidRPr="00E21179">
        <w:rPr>
          <w:rFonts w:ascii="Candara" w:hAnsi="Candara"/>
        </w:rPr>
        <w:t>/ document which the Bidder wishes to provide in his Bid</w:t>
      </w:r>
      <w:r w:rsidR="00CC205E" w:rsidRPr="00E21179">
        <w:rPr>
          <w:rFonts w:ascii="Candara" w:hAnsi="Candara"/>
        </w:rPr>
        <w:t>.</w:t>
      </w:r>
    </w:p>
    <w:p w14:paraId="0AC9A092" w14:textId="77777777" w:rsidR="002F7339" w:rsidRPr="00E21179" w:rsidRDefault="002F7339" w:rsidP="00373D5C">
      <w:pPr>
        <w:pStyle w:val="ListParagraph"/>
        <w:numPr>
          <w:ilvl w:val="1"/>
          <w:numId w:val="8"/>
        </w:numPr>
        <w:spacing w:before="120" w:after="0" w:line="240" w:lineRule="auto"/>
        <w:ind w:left="1440" w:hanging="1440"/>
        <w:contextualSpacing w:val="0"/>
        <w:jc w:val="both"/>
        <w:rPr>
          <w:rFonts w:ascii="Candara" w:hAnsi="Candara" w:cs="Times New Roman"/>
        </w:rPr>
      </w:pPr>
      <w:bookmarkStart w:id="41" w:name="ITD"/>
      <w:bookmarkStart w:id="42" w:name="_Ref500489787"/>
      <w:bookmarkEnd w:id="41"/>
      <w:r w:rsidRPr="00E21179">
        <w:rPr>
          <w:rFonts w:ascii="Candara" w:hAnsi="Candara" w:cs="Times New Roman"/>
        </w:rPr>
        <w:t>In addition to the requirements stipulated above, the Bidder should also meet the qualifying requirements stipulated in BDS.</w:t>
      </w:r>
      <w:bookmarkEnd w:id="42"/>
      <w:r w:rsidRPr="00E21179">
        <w:rPr>
          <w:rFonts w:ascii="Candara" w:hAnsi="Candara" w:cs="Times New Roman"/>
        </w:rPr>
        <w:t xml:space="preserve"> </w:t>
      </w:r>
    </w:p>
    <w:p w14:paraId="1C194D68" w14:textId="5F619097" w:rsidR="00EF491F" w:rsidRPr="000A1BFD" w:rsidRDefault="00FA2ADA" w:rsidP="009806B1">
      <w:pPr>
        <w:pStyle w:val="Heading2"/>
        <w:ind w:left="1418" w:hanging="1418"/>
      </w:pPr>
      <w:r w:rsidRPr="000A1BFD">
        <w:t xml:space="preserve"> </w:t>
      </w:r>
      <w:bookmarkStart w:id="43" w:name="_Toc43115297"/>
      <w:r w:rsidR="00EF491F" w:rsidRPr="003F758E">
        <w:t xml:space="preserve">Signing of </w:t>
      </w:r>
      <w:r w:rsidR="001376A4" w:rsidRPr="003F758E">
        <w:t>Bid</w:t>
      </w:r>
      <w:r w:rsidR="00EF491F" w:rsidRPr="003F758E">
        <w:t>s</w:t>
      </w:r>
      <w:bookmarkEnd w:id="43"/>
    </w:p>
    <w:p w14:paraId="7CE62BF0" w14:textId="669CC98C" w:rsidR="00EF491F" w:rsidRPr="000A1BFD" w:rsidRDefault="00657A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44" w:name="_Ref277252599"/>
      <w:bookmarkStart w:id="45" w:name="_Ref500509682"/>
      <w:r w:rsidRPr="000A1BFD">
        <w:rPr>
          <w:rFonts w:ascii="Candara" w:eastAsia="MS Mincho" w:hAnsi="Candara"/>
        </w:rPr>
        <w:t xml:space="preserve">The Bidder shall prepare one (1) original and copies (number as specified in </w:t>
      </w:r>
      <w:r w:rsidRPr="00E21179">
        <w:rPr>
          <w:rFonts w:ascii="Candara" w:eastAsia="MS Mincho" w:hAnsi="Candara"/>
        </w:rPr>
        <w:t>BDS)</w:t>
      </w:r>
      <w:r w:rsidRPr="000A1BFD">
        <w:rPr>
          <w:rFonts w:ascii="Candara" w:eastAsia="MS Mincho" w:hAnsi="Candara"/>
        </w:rPr>
        <w:t xml:space="preserve"> of the complete set of documents constituting the Bid as described in </w:t>
      </w:r>
      <w:r w:rsidR="00B356E8" w:rsidRPr="00B356E8">
        <w:rPr>
          <w:rFonts w:ascii="Candara" w:eastAsia="MS Mincho" w:hAnsi="Candara"/>
          <w:highlight w:val="yellow"/>
        </w:rPr>
        <w:fldChar w:fldCharType="begin"/>
      </w:r>
      <w:r w:rsidR="00B356E8" w:rsidRPr="00B356E8">
        <w:rPr>
          <w:rFonts w:ascii="Candara" w:eastAsia="MS Mincho" w:hAnsi="Candara"/>
          <w:highlight w:val="yellow"/>
        </w:rPr>
        <w:instrText xml:space="preserve"> REF _Ref500432769 \r \h </w:instrText>
      </w:r>
      <w:r w:rsidR="00B356E8">
        <w:rPr>
          <w:rFonts w:ascii="Candara" w:eastAsia="MS Mincho" w:hAnsi="Candara"/>
          <w:highlight w:val="yellow"/>
        </w:rPr>
        <w:instrText xml:space="preserve"> \* MERGEFORMAT </w:instrText>
      </w:r>
      <w:r w:rsidR="00B356E8" w:rsidRPr="00B356E8">
        <w:rPr>
          <w:rFonts w:ascii="Candara" w:eastAsia="MS Mincho" w:hAnsi="Candara"/>
          <w:highlight w:val="yellow"/>
        </w:rPr>
      </w:r>
      <w:r w:rsidR="00B356E8" w:rsidRPr="00B356E8">
        <w:rPr>
          <w:rFonts w:ascii="Candara" w:eastAsia="MS Mincho" w:hAnsi="Candara"/>
          <w:highlight w:val="yellow"/>
        </w:rPr>
        <w:fldChar w:fldCharType="separate"/>
      </w:r>
      <w:r w:rsidR="005260A6">
        <w:rPr>
          <w:rFonts w:ascii="Candara" w:eastAsia="MS Mincho" w:hAnsi="Candara"/>
          <w:highlight w:val="yellow"/>
        </w:rPr>
        <w:t>ITB.16.1</w:t>
      </w:r>
      <w:r w:rsidR="00B356E8" w:rsidRPr="00B356E8">
        <w:rPr>
          <w:rFonts w:ascii="Candara" w:eastAsia="MS Mincho" w:hAnsi="Candara"/>
          <w:highlight w:val="yellow"/>
        </w:rPr>
        <w:fldChar w:fldCharType="end"/>
      </w:r>
      <w:r w:rsidRPr="000A1BFD">
        <w:rPr>
          <w:rFonts w:ascii="Candara" w:eastAsia="MS Mincho" w:hAnsi="Candara"/>
        </w:rPr>
        <w:t>, and clearly mark each as "Original Bid" and ‘Copy No: 1’, ‘Copy No: 2’, etc. In the event of any discrepancy between the copies and original Bid, the original shall prevail.</w:t>
      </w:r>
      <w:bookmarkEnd w:id="44"/>
      <w:r w:rsidRPr="000A1BFD">
        <w:rPr>
          <w:rFonts w:ascii="Candara" w:eastAsia="MS Mincho" w:hAnsi="Candara"/>
        </w:rPr>
        <w:t xml:space="preserve"> </w:t>
      </w:r>
      <w:r w:rsidRPr="000A1BFD">
        <w:rPr>
          <w:rFonts w:ascii="Candara" w:hAnsi="Candara"/>
        </w:rPr>
        <w:t xml:space="preserve">The BDS, </w:t>
      </w:r>
      <w:r w:rsidR="0067224D">
        <w:rPr>
          <w:rFonts w:ascii="Candara" w:hAnsi="Candara"/>
        </w:rPr>
        <w:t xml:space="preserve">GCC, </w:t>
      </w:r>
      <w:r w:rsidRPr="000A1BFD">
        <w:rPr>
          <w:rFonts w:ascii="Candara" w:hAnsi="Candara"/>
        </w:rPr>
        <w:t>SCC,</w:t>
      </w:r>
      <w:r w:rsidR="007E3906">
        <w:rPr>
          <w:rFonts w:ascii="Candara" w:hAnsi="Candara"/>
        </w:rPr>
        <w:t xml:space="preserve"> </w:t>
      </w:r>
      <w:r w:rsidRPr="000A1BFD">
        <w:rPr>
          <w:rFonts w:ascii="Candara" w:hAnsi="Candara"/>
        </w:rPr>
        <w:t>Technical Specifications and Drawings including any clarifications and/ or amendments thereto, duly sealed and signed by an authorized signatory of the Bidder as a condition of acceptance</w:t>
      </w:r>
      <w:r w:rsidR="007E3906">
        <w:rPr>
          <w:rFonts w:ascii="Candara" w:hAnsi="Candara"/>
        </w:rPr>
        <w:t xml:space="preserve">. </w:t>
      </w:r>
      <w:r w:rsidR="00EF491F" w:rsidRPr="000A1BFD">
        <w:rPr>
          <w:rFonts w:ascii="Candara" w:eastAsia="Times New Roman" w:hAnsi="Candara" w:cs="Times New Roman"/>
        </w:rPr>
        <w:t xml:space="preserve">The original and all copies of the </w:t>
      </w:r>
      <w:r w:rsidR="001376A4" w:rsidRPr="000A1BFD">
        <w:rPr>
          <w:rFonts w:ascii="Candara" w:eastAsia="Times New Roman" w:hAnsi="Candara" w:cs="Times New Roman"/>
        </w:rPr>
        <w:t>Bid</w:t>
      </w:r>
      <w:r w:rsidR="00EF491F" w:rsidRPr="000A1BFD">
        <w:rPr>
          <w:rFonts w:ascii="Candara" w:eastAsia="Times New Roman" w:hAnsi="Candara" w:cs="Times New Roman"/>
        </w:rPr>
        <w:t xml:space="preserve"> shall be typed or written in indelible ink</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and shall be signed by a person</w:t>
      </w:r>
      <w:r w:rsidR="002227AA">
        <w:rPr>
          <w:rFonts w:ascii="Candara" w:eastAsia="Times New Roman" w:hAnsi="Candara" w:cs="Times New Roman"/>
        </w:rPr>
        <w:t xml:space="preserve"> (s)</w:t>
      </w:r>
      <w:r w:rsidR="00EF491F" w:rsidRPr="000A1BFD">
        <w:rPr>
          <w:rFonts w:ascii="Candara" w:eastAsia="Times New Roman" w:hAnsi="Candara" w:cs="Times New Roman"/>
        </w:rPr>
        <w:t xml:space="preserve"> duly authorized by the </w:t>
      </w:r>
      <w:r w:rsidR="001376A4" w:rsidRPr="000A1BFD">
        <w:rPr>
          <w:rFonts w:ascii="Candara" w:eastAsia="Times New Roman" w:hAnsi="Candara" w:cs="Times New Roman"/>
        </w:rPr>
        <w:t>Bid</w:t>
      </w:r>
      <w:r w:rsidR="00EF491F" w:rsidRPr="000A1BFD">
        <w:rPr>
          <w:rFonts w:ascii="Candara" w:eastAsia="Times New Roman" w:hAnsi="Candara" w:cs="Times New Roman"/>
        </w:rPr>
        <w:t xml:space="preserve">der with official seal. However, any published document submitted along with the </w:t>
      </w:r>
      <w:r w:rsidR="001376A4" w:rsidRPr="000A1BFD">
        <w:rPr>
          <w:rFonts w:ascii="Candara" w:eastAsia="Times New Roman" w:hAnsi="Candara" w:cs="Times New Roman"/>
        </w:rPr>
        <w:t>Bid</w:t>
      </w:r>
      <w:r w:rsidR="00EF491F" w:rsidRPr="000A1BFD">
        <w:rPr>
          <w:rFonts w:ascii="Candara" w:eastAsia="Times New Roman" w:hAnsi="Candara" w:cs="Times New Roman"/>
        </w:rPr>
        <w:t xml:space="preserve"> shall be signed by the authorized</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signatory</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(ies) at</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least on the first page and last page of such document</w:t>
      </w:r>
      <w:r w:rsidR="00990A24" w:rsidRPr="000A1BFD">
        <w:rPr>
          <w:rFonts w:ascii="Candara" w:eastAsia="Times New Roman" w:hAnsi="Candara" w:cs="Times New Roman"/>
        </w:rPr>
        <w:t xml:space="preserve">. </w:t>
      </w:r>
      <w:r w:rsidR="00341D1A" w:rsidRPr="000A1BFD">
        <w:rPr>
          <w:rFonts w:ascii="Candara" w:hAnsi="Candara" w:cs="Times New Roman"/>
          <w:bCs/>
          <w:lang w:val="en-GB"/>
        </w:rPr>
        <w:t xml:space="preserve"> Any interlineations, erasures, or overwriting shall be valid only if they are signed or initialled by the person(s) signing the Bid</w:t>
      </w:r>
      <w:r w:rsidR="00341D1A" w:rsidRPr="000A1BFD">
        <w:rPr>
          <w:rFonts w:ascii="Candara" w:hAnsi="Candara" w:cs="Arial"/>
          <w:bCs/>
          <w:lang w:val="en-GB"/>
        </w:rPr>
        <w:t>.</w:t>
      </w:r>
      <w:bookmarkEnd w:id="45"/>
    </w:p>
    <w:p w14:paraId="253086CF" w14:textId="56955A8C" w:rsidR="000852B2" w:rsidRPr="003F758E" w:rsidRDefault="000852B2" w:rsidP="009806B1">
      <w:pPr>
        <w:pStyle w:val="Heading2"/>
        <w:ind w:left="1418" w:hanging="1418"/>
      </w:pPr>
      <w:r w:rsidRPr="003F758E">
        <w:t xml:space="preserve"> </w:t>
      </w:r>
      <w:bookmarkStart w:id="46" w:name="_Toc43115298"/>
      <w:r w:rsidRPr="003F758E">
        <w:t xml:space="preserve">Submission of </w:t>
      </w:r>
      <w:r w:rsidR="001376A4" w:rsidRPr="003F758E">
        <w:t>Bid</w:t>
      </w:r>
      <w:r w:rsidRPr="003F758E">
        <w:t>s</w:t>
      </w:r>
      <w:bookmarkEnd w:id="46"/>
    </w:p>
    <w:p w14:paraId="51B066F9" w14:textId="516CA60A" w:rsidR="009F4079" w:rsidRPr="000A1BFD" w:rsidRDefault="00452785" w:rsidP="00373D5C">
      <w:pPr>
        <w:pStyle w:val="ListParagraph"/>
        <w:numPr>
          <w:ilvl w:val="1"/>
          <w:numId w:val="8"/>
        </w:numPr>
        <w:spacing w:before="120" w:after="0" w:line="240" w:lineRule="auto"/>
        <w:ind w:left="1440" w:hanging="1440"/>
        <w:contextualSpacing w:val="0"/>
        <w:jc w:val="both"/>
        <w:rPr>
          <w:rFonts w:ascii="Candara" w:hAnsi="Candara"/>
          <w:b/>
        </w:rPr>
      </w:pPr>
      <w:r w:rsidRPr="000A1BFD">
        <w:rPr>
          <w:rFonts w:ascii="Candara" w:hAnsi="Candara" w:cs="Times New Roman"/>
        </w:rPr>
        <w:t xml:space="preserve">Each </w:t>
      </w:r>
      <w:r w:rsidR="001376A4" w:rsidRPr="000A1BFD">
        <w:rPr>
          <w:rFonts w:ascii="Candara" w:hAnsi="Candara" w:cs="Times New Roman"/>
        </w:rPr>
        <w:t>Bid</w:t>
      </w:r>
      <w:r w:rsidRPr="000A1BFD">
        <w:rPr>
          <w:rFonts w:ascii="Candara" w:hAnsi="Candara" w:cs="Times New Roman"/>
        </w:rPr>
        <w:t xml:space="preserve">der shall be permitted to submit only one </w:t>
      </w:r>
      <w:r w:rsidR="001376A4" w:rsidRPr="000A1BFD">
        <w:rPr>
          <w:rFonts w:ascii="Candara" w:hAnsi="Candara" w:cs="Times New Roman"/>
        </w:rPr>
        <w:t>Bid</w:t>
      </w:r>
      <w:r w:rsidRPr="000A1BFD">
        <w:rPr>
          <w:rFonts w:ascii="Candara" w:hAnsi="Candara" w:cs="Times New Roman"/>
        </w:rPr>
        <w:t xml:space="preserve"> against any NIT. In case, a </w:t>
      </w:r>
      <w:r w:rsidR="001376A4" w:rsidRPr="000A1BFD">
        <w:rPr>
          <w:rFonts w:ascii="Candara" w:hAnsi="Candara" w:cs="Times New Roman"/>
        </w:rPr>
        <w:t>Bid</w:t>
      </w:r>
      <w:r w:rsidRPr="000A1BFD">
        <w:rPr>
          <w:rFonts w:ascii="Candara" w:hAnsi="Candara" w:cs="Times New Roman"/>
        </w:rPr>
        <w:t>der and its Affiliate ha</w:t>
      </w:r>
      <w:r w:rsidR="00657A1F" w:rsidRPr="000A1BFD">
        <w:rPr>
          <w:rFonts w:ascii="Candara" w:hAnsi="Candara" w:cs="Times New Roman"/>
        </w:rPr>
        <w:t>ve</w:t>
      </w:r>
      <w:r w:rsidR="007E3906">
        <w:rPr>
          <w:rFonts w:ascii="Candara" w:hAnsi="Candara" w:cs="Times New Roman"/>
        </w:rPr>
        <w:t xml:space="preserve"> su</w:t>
      </w:r>
      <w:r w:rsidRPr="000A1BFD">
        <w:rPr>
          <w:rFonts w:ascii="Candara" w:hAnsi="Candara" w:cs="Times New Roman"/>
        </w:rPr>
        <w:t xml:space="preserve">bmitted separate </w:t>
      </w:r>
      <w:r w:rsidR="001376A4" w:rsidRPr="000A1BFD">
        <w:rPr>
          <w:rFonts w:ascii="Candara" w:hAnsi="Candara" w:cs="Times New Roman"/>
        </w:rPr>
        <w:t>Bid</w:t>
      </w:r>
      <w:r w:rsidRPr="000A1BFD">
        <w:rPr>
          <w:rFonts w:ascii="Candara" w:hAnsi="Candara" w:cs="Times New Roman"/>
        </w:rPr>
        <w:t xml:space="preserve">s, against the same NIT, all such </w:t>
      </w:r>
      <w:r w:rsidR="001376A4" w:rsidRPr="000A1BFD">
        <w:rPr>
          <w:rFonts w:ascii="Candara" w:hAnsi="Candara" w:cs="Times New Roman"/>
        </w:rPr>
        <w:t>Bid</w:t>
      </w:r>
      <w:r w:rsidRPr="000A1BFD">
        <w:rPr>
          <w:rFonts w:ascii="Candara" w:hAnsi="Candara" w:cs="Times New Roman"/>
        </w:rPr>
        <w:t>s shall be rejected.</w:t>
      </w:r>
    </w:p>
    <w:p w14:paraId="7CF472FC" w14:textId="5FC41B3D" w:rsidR="00341D1A" w:rsidRPr="00E21179" w:rsidRDefault="0043318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47" w:name="ITE"/>
      <w:bookmarkStart w:id="48" w:name="_Ref500489828"/>
      <w:bookmarkEnd w:id="47"/>
      <w:r w:rsidRPr="000A1BFD">
        <w:rPr>
          <w:rFonts w:ascii="Candara" w:hAnsi="Candara" w:cs="Times New Roman"/>
        </w:rPr>
        <w:t xml:space="preserve">Bids shall be delivered by hand, courier or registered post so as to reach </w:t>
      </w:r>
      <w:r w:rsidR="000F3A50">
        <w:rPr>
          <w:rFonts w:ascii="Candara" w:hAnsi="Candara" w:cs="Times New Roman"/>
        </w:rPr>
        <w:t>TTPL</w:t>
      </w:r>
      <w:r w:rsidRPr="000A1BFD">
        <w:rPr>
          <w:rFonts w:ascii="Candara" w:hAnsi="Candara" w:cs="Times New Roman"/>
        </w:rPr>
        <w:t xml:space="preserve"> at the </w:t>
      </w:r>
      <w:r w:rsidRPr="00E21179">
        <w:rPr>
          <w:rFonts w:ascii="Candara" w:hAnsi="Candara" w:cs="Times New Roman"/>
        </w:rPr>
        <w:t xml:space="preserve">address specified in BDS on or before the date and time mentioned in BDS </w:t>
      </w:r>
      <w:r w:rsidR="00341D1A" w:rsidRPr="00E21179">
        <w:rPr>
          <w:rFonts w:ascii="Candara" w:eastAsia="Times New Roman" w:hAnsi="Candara" w:cs="Times New Roman"/>
        </w:rPr>
        <w:t>Bid sent by Fax/ or on Email will not be accepted.</w:t>
      </w:r>
      <w:bookmarkEnd w:id="48"/>
    </w:p>
    <w:p w14:paraId="6A4F8B44" w14:textId="68667B56" w:rsidR="009F4079" w:rsidRPr="00E21179" w:rsidRDefault="001376A4" w:rsidP="00373D5C">
      <w:pPr>
        <w:pStyle w:val="ListParagraph"/>
        <w:numPr>
          <w:ilvl w:val="1"/>
          <w:numId w:val="8"/>
        </w:numPr>
        <w:tabs>
          <w:tab w:val="num" w:pos="1440"/>
        </w:tabs>
        <w:spacing w:before="120" w:after="0" w:line="240" w:lineRule="auto"/>
        <w:ind w:left="1440" w:hanging="1440"/>
        <w:contextualSpacing w:val="0"/>
        <w:jc w:val="both"/>
        <w:rPr>
          <w:rFonts w:ascii="Candara" w:hAnsi="Candara"/>
        </w:rPr>
      </w:pPr>
      <w:bookmarkStart w:id="49" w:name="ITF"/>
      <w:bookmarkStart w:id="50" w:name="_Ref500511921"/>
      <w:bookmarkEnd w:id="49"/>
      <w:r w:rsidRPr="00E21179">
        <w:rPr>
          <w:rFonts w:ascii="Candara" w:hAnsi="Candara" w:cs="Times New Roman"/>
        </w:rPr>
        <w:t>Bid</w:t>
      </w:r>
      <w:r w:rsidR="00452785" w:rsidRPr="00E21179">
        <w:rPr>
          <w:rFonts w:ascii="Candara" w:hAnsi="Candara" w:cs="Times New Roman"/>
        </w:rPr>
        <w:t>s are to be submitted in a single closed Cover Envelope containing Envelope I and Envelope II</w:t>
      </w:r>
      <w:r w:rsidR="00E21179">
        <w:rPr>
          <w:rFonts w:ascii="Candara" w:hAnsi="Candara" w:cs="Times New Roman"/>
        </w:rPr>
        <w:t xml:space="preserve"> </w:t>
      </w:r>
      <w:r w:rsidR="00452785" w:rsidRPr="00E21179">
        <w:rPr>
          <w:rFonts w:ascii="Candara" w:hAnsi="Candara" w:cs="Times New Roman"/>
        </w:rPr>
        <w:t>(in case of Single Stage Single Envelope) or Envelope I, Envelope II and Envelop III (in case of Single Stage Two Envelope) with superscription</w:t>
      </w:r>
      <w:r w:rsidR="00566CE1" w:rsidRPr="00E21179">
        <w:rPr>
          <w:rFonts w:ascii="Candara" w:hAnsi="Candara" w:cs="Times New Roman"/>
        </w:rPr>
        <w:t xml:space="preserve"> </w:t>
      </w:r>
      <w:r w:rsidR="00566CE1" w:rsidRPr="00E21179">
        <w:rPr>
          <w:rFonts w:ascii="Candara" w:hAnsi="Candara" w:cs="Times New Roman"/>
          <w:i/>
        </w:rPr>
        <w:t>[Insert Subscription]</w:t>
      </w:r>
      <w:r w:rsidR="00452785" w:rsidRPr="00E21179">
        <w:rPr>
          <w:rFonts w:ascii="Candara" w:hAnsi="Candara" w:cs="Times New Roman"/>
        </w:rPr>
        <w:t xml:space="preserve"> on envelope</w:t>
      </w:r>
      <w:r w:rsidR="002F7339" w:rsidRPr="00E21179">
        <w:rPr>
          <w:rFonts w:ascii="Candara" w:hAnsi="Candara" w:cs="Times New Roman"/>
        </w:rPr>
        <w:t xml:space="preserve"> as specified in the BDS</w:t>
      </w:r>
      <w:bookmarkEnd w:id="50"/>
    </w:p>
    <w:p w14:paraId="089EA5DE" w14:textId="42B9E069" w:rsidR="009F4079" w:rsidRPr="000A1BFD" w:rsidRDefault="00452785" w:rsidP="00373D5C">
      <w:pPr>
        <w:pStyle w:val="ListParagraph"/>
        <w:numPr>
          <w:ilvl w:val="1"/>
          <w:numId w:val="8"/>
        </w:numPr>
        <w:tabs>
          <w:tab w:val="num" w:pos="1440"/>
        </w:tabs>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All envelopes shall be sealed with adhesive or other sealant to prevent reopening and be signed across their seals by the person authorized to sign the </w:t>
      </w:r>
      <w:r w:rsidR="001376A4" w:rsidRPr="000A1BFD">
        <w:rPr>
          <w:rFonts w:ascii="Candara" w:hAnsi="Candara" w:cs="Times New Roman"/>
        </w:rPr>
        <w:t>Bid</w:t>
      </w:r>
      <w:r w:rsidRPr="000A1BFD">
        <w:rPr>
          <w:rFonts w:ascii="Candara" w:hAnsi="Candara" w:cs="Times New Roman"/>
        </w:rPr>
        <w:t xml:space="preserve"> on behalf of the </w:t>
      </w:r>
      <w:r w:rsidR="001376A4" w:rsidRPr="000A1BFD">
        <w:rPr>
          <w:rFonts w:ascii="Candara" w:hAnsi="Candara" w:cs="Times New Roman"/>
        </w:rPr>
        <w:t>Bid</w:t>
      </w:r>
      <w:r w:rsidRPr="000A1BFD">
        <w:rPr>
          <w:rFonts w:ascii="Candara" w:hAnsi="Candara" w:cs="Times New Roman"/>
        </w:rPr>
        <w:t>der</w:t>
      </w:r>
      <w:r w:rsidR="00657A1F" w:rsidRPr="000A1BFD">
        <w:rPr>
          <w:rFonts w:ascii="Candara" w:hAnsi="Candara" w:cs="Times New Roman"/>
        </w:rPr>
        <w:t>.</w:t>
      </w:r>
      <w:r w:rsidR="00500465" w:rsidRPr="000A1BFD">
        <w:rPr>
          <w:rFonts w:ascii="Candara" w:hAnsi="Candara" w:cs="Times New Roman"/>
        </w:rPr>
        <w:t xml:space="preserve"> </w:t>
      </w:r>
    </w:p>
    <w:p w14:paraId="4F8784AE" w14:textId="7A9B328D" w:rsidR="00A041D9" w:rsidRPr="003F758E" w:rsidRDefault="00733508" w:rsidP="009806B1">
      <w:pPr>
        <w:pStyle w:val="Heading2"/>
        <w:ind w:left="1418" w:hanging="1418"/>
      </w:pPr>
      <w:bookmarkStart w:id="51" w:name="_Toc43115299"/>
      <w:r w:rsidRPr="003F758E">
        <w:t xml:space="preserve">Opening of </w:t>
      </w:r>
      <w:r w:rsidR="001376A4" w:rsidRPr="003F758E">
        <w:t>Bid</w:t>
      </w:r>
      <w:bookmarkEnd w:id="51"/>
    </w:p>
    <w:p w14:paraId="1CF9EFF7" w14:textId="074191BC" w:rsidR="009F4079" w:rsidRPr="000A1BFD" w:rsidRDefault="00452785" w:rsidP="00373D5C">
      <w:pPr>
        <w:pStyle w:val="ListParagraph"/>
        <w:numPr>
          <w:ilvl w:val="1"/>
          <w:numId w:val="8"/>
        </w:numPr>
        <w:spacing w:before="120" w:after="0" w:line="240" w:lineRule="auto"/>
        <w:ind w:left="1440" w:hanging="1440"/>
        <w:contextualSpacing w:val="0"/>
        <w:jc w:val="both"/>
        <w:rPr>
          <w:rFonts w:ascii="Candara" w:hAnsi="Candara"/>
        </w:rPr>
      </w:pPr>
      <w:bookmarkStart w:id="52" w:name="_Ref273699908"/>
      <w:r w:rsidRPr="000A1BFD">
        <w:rPr>
          <w:rFonts w:ascii="Candara" w:hAnsi="Candara"/>
        </w:rPr>
        <w:t xml:space="preserve">In the case of Single Stage Two Envelope </w:t>
      </w:r>
      <w:r w:rsidR="001376A4" w:rsidRPr="000A1BFD">
        <w:rPr>
          <w:rFonts w:ascii="Candara" w:hAnsi="Candara"/>
        </w:rPr>
        <w:t>Bid</w:t>
      </w:r>
      <w:r w:rsidRPr="000A1BFD">
        <w:rPr>
          <w:rFonts w:ascii="Candara" w:hAnsi="Candara"/>
        </w:rPr>
        <w:t>s, on the deadline</w:t>
      </w:r>
      <w:r w:rsidR="00500AC3" w:rsidRPr="000A1BFD">
        <w:rPr>
          <w:rFonts w:ascii="Candara" w:hAnsi="Candara"/>
        </w:rPr>
        <w:t xml:space="preserve"> for submission of </w:t>
      </w:r>
      <w:r w:rsidR="001376A4" w:rsidRPr="000A1BFD">
        <w:rPr>
          <w:rFonts w:ascii="Candara" w:hAnsi="Candara"/>
        </w:rPr>
        <w:t>Bid</w:t>
      </w:r>
      <w:r w:rsidR="00500AC3" w:rsidRPr="000A1BFD">
        <w:rPr>
          <w:rFonts w:ascii="Candara" w:hAnsi="Candara"/>
        </w:rPr>
        <w:t xml:space="preserve"> the </w:t>
      </w:r>
      <w:r w:rsidR="00657A1F" w:rsidRPr="000A1BFD">
        <w:rPr>
          <w:rFonts w:ascii="Candara" w:hAnsi="Candara"/>
        </w:rPr>
        <w:t>Technical</w:t>
      </w:r>
      <w:r w:rsidR="00500AC3" w:rsidRPr="000A1BFD">
        <w:rPr>
          <w:rFonts w:ascii="Candara" w:hAnsi="Candara"/>
        </w:rPr>
        <w:t xml:space="preserve"> </w:t>
      </w:r>
      <w:r w:rsidR="001376A4" w:rsidRPr="000A1BFD">
        <w:rPr>
          <w:rFonts w:ascii="Candara" w:hAnsi="Candara"/>
        </w:rPr>
        <w:t>Bid</w:t>
      </w:r>
      <w:r w:rsidRPr="000A1BFD">
        <w:rPr>
          <w:rFonts w:ascii="Candara" w:hAnsi="Candara"/>
        </w:rPr>
        <w:t xml:space="preserve"> shall only be opened. The date for opening of the Price </w:t>
      </w:r>
      <w:r w:rsidR="001376A4" w:rsidRPr="000A1BFD">
        <w:rPr>
          <w:rFonts w:ascii="Candara" w:hAnsi="Candara"/>
        </w:rPr>
        <w:t>Bid</w:t>
      </w:r>
      <w:r w:rsidRPr="000A1BFD">
        <w:rPr>
          <w:rFonts w:ascii="Candara" w:hAnsi="Candara"/>
        </w:rPr>
        <w:t xml:space="preserve"> shall be intimated at the appropriate time to the </w:t>
      </w:r>
      <w:r w:rsidR="001376A4" w:rsidRPr="000A1BFD">
        <w:rPr>
          <w:rFonts w:ascii="Candara" w:hAnsi="Candara"/>
        </w:rPr>
        <w:t>Bid</w:t>
      </w:r>
      <w:r w:rsidRPr="000A1BFD">
        <w:rPr>
          <w:rFonts w:ascii="Candara" w:hAnsi="Candara"/>
        </w:rPr>
        <w:t>ders</w:t>
      </w:r>
      <w:r w:rsidR="00500AC3" w:rsidRPr="000A1BFD">
        <w:rPr>
          <w:rFonts w:ascii="Candara" w:hAnsi="Candara"/>
        </w:rPr>
        <w:t xml:space="preserve"> </w:t>
      </w:r>
      <w:r w:rsidRPr="000A1BFD">
        <w:rPr>
          <w:rFonts w:ascii="Candara" w:hAnsi="Candara"/>
        </w:rPr>
        <w:t>whose</w:t>
      </w:r>
      <w:r w:rsidR="00500AC3" w:rsidRPr="000A1BFD">
        <w:rPr>
          <w:rFonts w:ascii="Candara" w:hAnsi="Candara"/>
        </w:rPr>
        <w:t xml:space="preserve"> </w:t>
      </w:r>
      <w:r w:rsidR="001376A4" w:rsidRPr="000A1BFD">
        <w:rPr>
          <w:rFonts w:ascii="Candara" w:hAnsi="Candara"/>
        </w:rPr>
        <w:t>Bid</w:t>
      </w:r>
      <w:r w:rsidRPr="000A1BFD">
        <w:rPr>
          <w:rFonts w:ascii="Candara" w:hAnsi="Candara"/>
        </w:rPr>
        <w:t xml:space="preserve"> is found responsive in the techno-commercial evaluation.</w:t>
      </w:r>
      <w:bookmarkEnd w:id="52"/>
      <w:r w:rsidR="00500AC3" w:rsidRPr="000A1BFD">
        <w:rPr>
          <w:rFonts w:ascii="Candara" w:hAnsi="Candara"/>
        </w:rPr>
        <w:t xml:space="preserve"> </w:t>
      </w:r>
      <w:r w:rsidR="00852953" w:rsidRPr="000A1BFD">
        <w:rPr>
          <w:rFonts w:ascii="Candara" w:hAnsi="Candara"/>
        </w:rPr>
        <w:t xml:space="preserve">In the case of Single Stage </w:t>
      </w:r>
      <w:r w:rsidR="00BB19C2" w:rsidRPr="000A1BFD">
        <w:rPr>
          <w:rFonts w:ascii="Candara" w:hAnsi="Candara"/>
        </w:rPr>
        <w:t>S</w:t>
      </w:r>
      <w:r w:rsidR="00852953" w:rsidRPr="000A1BFD">
        <w:rPr>
          <w:rFonts w:ascii="Candara" w:hAnsi="Candara"/>
        </w:rPr>
        <w:t>ingle Envelope Bids, t</w:t>
      </w:r>
      <w:r w:rsidRPr="000A1BFD">
        <w:rPr>
          <w:rFonts w:ascii="Candara" w:hAnsi="Candara"/>
        </w:rPr>
        <w:t xml:space="preserve">he </w:t>
      </w:r>
      <w:r w:rsidR="00FC3E8F" w:rsidRPr="000A1BFD">
        <w:rPr>
          <w:rFonts w:ascii="Candara" w:hAnsi="Candara"/>
        </w:rPr>
        <w:t xml:space="preserve">technical and financial </w:t>
      </w:r>
      <w:r w:rsidR="001376A4" w:rsidRPr="000A1BFD">
        <w:rPr>
          <w:rFonts w:ascii="Candara" w:hAnsi="Candara"/>
        </w:rPr>
        <w:t>Bid</w:t>
      </w:r>
      <w:r w:rsidRPr="000A1BFD">
        <w:rPr>
          <w:rFonts w:ascii="Candara" w:hAnsi="Candara"/>
        </w:rPr>
        <w:t xml:space="preserve"> shall be opened on the </w:t>
      </w:r>
      <w:r w:rsidR="00BB19C2" w:rsidRPr="000A1BFD">
        <w:rPr>
          <w:rFonts w:ascii="Candara" w:hAnsi="Candara"/>
        </w:rPr>
        <w:t xml:space="preserve">same </w:t>
      </w:r>
      <w:r w:rsidRPr="000A1BFD">
        <w:rPr>
          <w:rFonts w:ascii="Candara" w:hAnsi="Candara"/>
        </w:rPr>
        <w:t xml:space="preserve">date and time so specified in the presence of representatives of the </w:t>
      </w:r>
      <w:r w:rsidR="001376A4" w:rsidRPr="000A1BFD">
        <w:rPr>
          <w:rFonts w:ascii="Candara" w:hAnsi="Candara"/>
        </w:rPr>
        <w:t>Bid</w:t>
      </w:r>
      <w:r w:rsidRPr="000A1BFD">
        <w:rPr>
          <w:rFonts w:ascii="Candara" w:hAnsi="Candara"/>
        </w:rPr>
        <w:t>der</w:t>
      </w:r>
      <w:r w:rsidR="00657A1F" w:rsidRPr="000A1BFD">
        <w:rPr>
          <w:rFonts w:ascii="Candara" w:hAnsi="Candara"/>
        </w:rPr>
        <w:t xml:space="preserve"> who wishes to attend</w:t>
      </w:r>
      <w:r w:rsidRPr="000A1BFD">
        <w:rPr>
          <w:rFonts w:ascii="Candara" w:hAnsi="Candara"/>
        </w:rPr>
        <w:t xml:space="preserve">. During the Price </w:t>
      </w:r>
      <w:r w:rsidR="001376A4" w:rsidRPr="000A1BFD">
        <w:rPr>
          <w:rFonts w:ascii="Candara" w:hAnsi="Candara"/>
        </w:rPr>
        <w:t>Bid</w:t>
      </w:r>
      <w:r w:rsidRPr="000A1BFD">
        <w:rPr>
          <w:rFonts w:ascii="Candara" w:hAnsi="Candara"/>
        </w:rPr>
        <w:t xml:space="preserve"> opening the following information shall be publicly announced for the </w:t>
      </w:r>
      <w:r w:rsidR="001376A4" w:rsidRPr="000A1BFD">
        <w:rPr>
          <w:rFonts w:ascii="Candara" w:hAnsi="Candara"/>
        </w:rPr>
        <w:t>Bid</w:t>
      </w:r>
      <w:r w:rsidRPr="000A1BFD">
        <w:rPr>
          <w:rFonts w:ascii="Candara" w:hAnsi="Candara"/>
        </w:rPr>
        <w:t>ders to note:</w:t>
      </w:r>
    </w:p>
    <w:p w14:paraId="739C2952" w14:textId="26A31953"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name of the </w:t>
      </w:r>
      <w:r w:rsidR="001376A4" w:rsidRPr="000A1BFD">
        <w:rPr>
          <w:rFonts w:ascii="Candara" w:hAnsi="Candara" w:cs="Times New Roman"/>
        </w:rPr>
        <w:t>Bid</w:t>
      </w:r>
      <w:r w:rsidRPr="000A1BFD">
        <w:rPr>
          <w:rFonts w:ascii="Candara" w:hAnsi="Candara" w:cs="Times New Roman"/>
        </w:rPr>
        <w:t>der;</w:t>
      </w:r>
    </w:p>
    <w:p w14:paraId="5908AFD1" w14:textId="45EA7DAF"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The total price offered;</w:t>
      </w:r>
    </w:p>
    <w:p w14:paraId="4470BEBD" w14:textId="429168A1"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Discounts offered; </w:t>
      </w:r>
    </w:p>
    <w:p w14:paraId="4E76E08B" w14:textId="0A74156D"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eastAsia="Times New Roman" w:hAnsi="Candara" w:cs="Times New Roman"/>
        </w:rPr>
      </w:pPr>
      <w:r w:rsidRPr="000A1BFD">
        <w:rPr>
          <w:rFonts w:ascii="Candara" w:hAnsi="Candara" w:cs="Times New Roman"/>
        </w:rPr>
        <w:t xml:space="preserve">Such other details as </w:t>
      </w:r>
      <w:r w:rsidR="000F3A50">
        <w:rPr>
          <w:rFonts w:ascii="Candara" w:hAnsi="Candara" w:cs="Times New Roman"/>
        </w:rPr>
        <w:t>TTPL</w:t>
      </w:r>
      <w:r w:rsidRPr="000A1BFD">
        <w:rPr>
          <w:rFonts w:ascii="Candara" w:hAnsi="Candara" w:cs="Times New Roman"/>
        </w:rPr>
        <w:t xml:space="preserve"> may consider appropriate</w:t>
      </w:r>
    </w:p>
    <w:p w14:paraId="7F0F7E5C" w14:textId="59C2339D" w:rsidR="00733508" w:rsidRPr="000A1BFD" w:rsidRDefault="002A2BE9"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0F3A50">
        <w:rPr>
          <w:rFonts w:ascii="Candara" w:eastAsia="Times New Roman" w:hAnsi="Candara" w:cs="Times New Roman"/>
        </w:rPr>
        <w:t>TTPL</w:t>
      </w:r>
      <w:r w:rsidR="00FC3E8F" w:rsidRPr="000A1BFD">
        <w:rPr>
          <w:rFonts w:ascii="Candara" w:eastAsia="Times New Roman" w:hAnsi="Candara" w:cs="Times New Roman"/>
        </w:rPr>
        <w:t xml:space="preserve"> </w:t>
      </w:r>
      <w:r w:rsidR="00500AC3" w:rsidRPr="000A1BFD">
        <w:rPr>
          <w:rFonts w:ascii="Candara" w:eastAsia="Times New Roman" w:hAnsi="Candara" w:cs="Times New Roman"/>
        </w:rPr>
        <w:t xml:space="preserve">will open the </w:t>
      </w:r>
      <w:r w:rsidR="001376A4" w:rsidRPr="000A1BFD">
        <w:rPr>
          <w:rFonts w:ascii="Candara" w:eastAsia="Times New Roman" w:hAnsi="Candara" w:cs="Times New Roman"/>
        </w:rPr>
        <w:t>Bid</w:t>
      </w:r>
      <w:r w:rsidR="00500AC3" w:rsidRPr="000A1BFD">
        <w:rPr>
          <w:rFonts w:ascii="Candara" w:eastAsia="Times New Roman" w:hAnsi="Candara" w:cs="Times New Roman"/>
        </w:rPr>
        <w:t>s,</w:t>
      </w:r>
      <w:r w:rsidR="00733508" w:rsidRPr="000A1BFD">
        <w:rPr>
          <w:rFonts w:ascii="Candara" w:eastAsia="Times New Roman" w:hAnsi="Candara" w:cs="Times New Roman"/>
        </w:rPr>
        <w:t xml:space="preserve"> in the presence of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der's representatives who choose to attend at the date, time and place mentioned in the </w:t>
      </w:r>
      <w:r w:rsidR="00500AC3" w:rsidRPr="000A1BFD">
        <w:rPr>
          <w:rFonts w:ascii="Candara" w:eastAsia="Times New Roman" w:hAnsi="Candara" w:cs="Times New Roman"/>
        </w:rPr>
        <w:t xml:space="preserve">invitation for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However, the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der’s representative must produce an authorization letter from the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 at the time of opening of tenders. Unless this letter is presented, the representative will not be allowed to attend the opening of tenders. Only one representative against each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will be allowed to attend.</w:t>
      </w:r>
    </w:p>
    <w:p w14:paraId="106F7ED8" w14:textId="2AC9AD7C" w:rsidR="00733508" w:rsidRPr="000A1BFD" w:rsidRDefault="001376A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Bid</w:t>
      </w:r>
      <w:r w:rsidR="00733508" w:rsidRPr="000A1BFD">
        <w:rPr>
          <w:rFonts w:ascii="Candara" w:eastAsia="Times New Roman" w:hAnsi="Candara" w:cs="Times New Roman"/>
        </w:rPr>
        <w:t xml:space="preserve"> (if any) for which an acceptable notice of withdrawal has been received pursuant to </w:t>
      </w:r>
      <w:r w:rsidR="00B356E8" w:rsidRPr="00B356E8">
        <w:rPr>
          <w:rFonts w:ascii="Candara" w:eastAsia="Times New Roman" w:hAnsi="Candara" w:cs="Times New Roman"/>
          <w:highlight w:val="yellow"/>
        </w:rPr>
        <w:fldChar w:fldCharType="begin"/>
      </w:r>
      <w:r w:rsidR="00B356E8" w:rsidRPr="00B356E8">
        <w:rPr>
          <w:rFonts w:ascii="Candara" w:eastAsia="Times New Roman" w:hAnsi="Candara" w:cs="Times New Roman"/>
          <w:highlight w:val="yellow"/>
        </w:rPr>
        <w:instrText xml:space="preserve"> REF _Ref500433115 \r \h </w:instrText>
      </w:r>
      <w:r w:rsidR="00B356E8">
        <w:rPr>
          <w:rFonts w:ascii="Candara" w:eastAsia="Times New Roman" w:hAnsi="Candara" w:cs="Times New Roman"/>
          <w:highlight w:val="yellow"/>
        </w:rPr>
        <w:instrText xml:space="preserve"> \* MERGEFORMAT </w:instrText>
      </w:r>
      <w:r w:rsidR="00B356E8" w:rsidRPr="00B356E8">
        <w:rPr>
          <w:rFonts w:ascii="Candara" w:eastAsia="Times New Roman" w:hAnsi="Candara" w:cs="Times New Roman"/>
          <w:highlight w:val="yellow"/>
        </w:rPr>
      </w:r>
      <w:r w:rsidR="00B356E8" w:rsidRPr="00B356E8">
        <w:rPr>
          <w:rFonts w:ascii="Candara" w:eastAsia="Times New Roman" w:hAnsi="Candara" w:cs="Times New Roman"/>
          <w:highlight w:val="yellow"/>
        </w:rPr>
        <w:fldChar w:fldCharType="separate"/>
      </w:r>
      <w:r w:rsidR="005260A6">
        <w:rPr>
          <w:rFonts w:ascii="Candara" w:eastAsia="Times New Roman" w:hAnsi="Candara" w:cs="Times New Roman"/>
          <w:highlight w:val="yellow"/>
        </w:rPr>
        <w:t>ITB.10.1</w:t>
      </w:r>
      <w:r w:rsidR="00B356E8" w:rsidRPr="00B356E8">
        <w:rPr>
          <w:rFonts w:ascii="Candara" w:eastAsia="Times New Roman" w:hAnsi="Candara" w:cs="Times New Roman"/>
          <w:highlight w:val="yellow"/>
        </w:rPr>
        <w:fldChar w:fldCharType="end"/>
      </w:r>
      <w:r w:rsidR="00B356E8">
        <w:rPr>
          <w:rFonts w:ascii="Candara" w:eastAsia="Times New Roman" w:hAnsi="Candara" w:cs="Times New Roman"/>
        </w:rPr>
        <w:t xml:space="preserve"> </w:t>
      </w:r>
      <w:r w:rsidR="00733508" w:rsidRPr="000A1BFD">
        <w:rPr>
          <w:rFonts w:ascii="Candara" w:eastAsia="Times New Roman" w:hAnsi="Candara" w:cs="Times New Roman"/>
        </w:rPr>
        <w:t>shall not be opened. On op</w:t>
      </w:r>
      <w:r w:rsidR="00B56E2B" w:rsidRPr="000A1BFD">
        <w:rPr>
          <w:rFonts w:ascii="Candara" w:eastAsia="Times New Roman" w:hAnsi="Candara" w:cs="Times New Roman"/>
        </w:rPr>
        <w:t xml:space="preserve">ening the remaining </w:t>
      </w:r>
      <w:r w:rsidR="004C1BD8" w:rsidRPr="000A1BFD">
        <w:rPr>
          <w:rFonts w:ascii="Candara" w:eastAsia="Times New Roman" w:hAnsi="Candara" w:cs="Times New Roman"/>
        </w:rPr>
        <w:t>Bids,</w:t>
      </w:r>
      <w:r w:rsidR="00B56E2B" w:rsidRPr="000A1BFD">
        <w:rPr>
          <w:rFonts w:ascii="Candara" w:eastAsia="Times New Roman" w:hAnsi="Candara" w:cs="Times New Roman"/>
        </w:rPr>
        <w:t xml:space="preserve">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733508" w:rsidRPr="000A1BFD">
        <w:rPr>
          <w:rFonts w:ascii="Candara" w:eastAsia="Times New Roman" w:hAnsi="Candara" w:cs="Times New Roman"/>
        </w:rPr>
        <w:t xml:space="preserve"> will examine them to determine whether the same are complete, requisite </w:t>
      </w:r>
      <w:r w:rsidRPr="000A1BFD">
        <w:rPr>
          <w:rFonts w:ascii="Candara" w:eastAsia="Times New Roman" w:hAnsi="Candara" w:cs="Times New Roman"/>
        </w:rPr>
        <w:t>Bid</w:t>
      </w:r>
      <w:r w:rsidR="00733508" w:rsidRPr="000A1BFD">
        <w:rPr>
          <w:rFonts w:ascii="Candara" w:eastAsia="Times New Roman" w:hAnsi="Candara" w:cs="Times New Roman"/>
        </w:rPr>
        <w:t xml:space="preserve"> Securities have been furnished, documents have been properly signed and the </w:t>
      </w:r>
      <w:r w:rsidRPr="000A1BFD">
        <w:rPr>
          <w:rFonts w:ascii="Candara" w:eastAsia="Times New Roman" w:hAnsi="Candara" w:cs="Times New Roman"/>
        </w:rPr>
        <w:t>Bid</w:t>
      </w:r>
      <w:r w:rsidR="00733508" w:rsidRPr="000A1BFD">
        <w:rPr>
          <w:rFonts w:ascii="Candara" w:eastAsia="Times New Roman" w:hAnsi="Candara" w:cs="Times New Roman"/>
        </w:rPr>
        <w:t>s are generally in order.</w:t>
      </w:r>
    </w:p>
    <w:p w14:paraId="2061DBD8" w14:textId="06295C21" w:rsidR="00733508"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At </w:t>
      </w:r>
      <w:r w:rsidR="001376A4" w:rsidRPr="000A1BFD">
        <w:rPr>
          <w:rFonts w:ascii="Candara" w:eastAsia="Times New Roman" w:hAnsi="Candara" w:cs="Times New Roman"/>
        </w:rPr>
        <w:t>Bid</w:t>
      </w:r>
      <w:r w:rsidRPr="000A1BFD">
        <w:rPr>
          <w:rFonts w:ascii="Candara" w:eastAsia="Times New Roman" w:hAnsi="Candara" w:cs="Times New Roman"/>
        </w:rPr>
        <w:t xml:space="preserve"> opening, </w:t>
      </w:r>
      <w:r w:rsidR="000F3A50">
        <w:rPr>
          <w:rFonts w:ascii="Candara" w:eastAsia="Times New Roman" w:hAnsi="Candara" w:cs="Times New Roman"/>
        </w:rPr>
        <w:t>TTPL</w:t>
      </w:r>
      <w:r w:rsidR="00733508" w:rsidRPr="000A1BFD">
        <w:rPr>
          <w:rFonts w:ascii="Candara" w:eastAsia="Times New Roman" w:hAnsi="Candara" w:cs="Times New Roman"/>
        </w:rPr>
        <w:t xml:space="preserve"> will announce the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ders' names, written notifications of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modifications or withdrawal, if any, furnishing of requisite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Security and</w:t>
      </w:r>
      <w:r w:rsidRPr="000A1BFD">
        <w:rPr>
          <w:rFonts w:ascii="Candara" w:eastAsia="Times New Roman" w:hAnsi="Candara" w:cs="Times New Roman"/>
        </w:rPr>
        <w:t xml:space="preserve"> such other details as the </w:t>
      </w:r>
      <w:r w:rsidR="000F3A50">
        <w:rPr>
          <w:rFonts w:ascii="Candara" w:eastAsia="Times New Roman" w:hAnsi="Candara" w:cs="Times New Roman"/>
        </w:rPr>
        <w:t>TTPL</w:t>
      </w:r>
      <w:r w:rsidR="00733508" w:rsidRPr="000A1BFD">
        <w:rPr>
          <w:rFonts w:ascii="Candara" w:eastAsia="Times New Roman" w:hAnsi="Candara" w:cs="Times New Roman"/>
        </w:rPr>
        <w:t xml:space="preserve"> may consider appropriate.</w:t>
      </w:r>
    </w:p>
    <w:p w14:paraId="2B5E885A" w14:textId="1000CFB6" w:rsidR="00BB19C2"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733508" w:rsidRPr="000A1BFD">
        <w:rPr>
          <w:rFonts w:ascii="Candara" w:eastAsia="Times New Roman" w:hAnsi="Candara" w:cs="Times New Roman"/>
        </w:rPr>
        <w:t xml:space="preserve"> shall prepare, for its own records, minutes of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opening </w:t>
      </w:r>
      <w:r w:rsidR="00341D1A" w:rsidRPr="000A1BFD">
        <w:rPr>
          <w:rFonts w:ascii="Candara" w:eastAsia="Times New Roman" w:hAnsi="Candara" w:cs="Times New Roman"/>
        </w:rPr>
        <w:t xml:space="preserve">and obtain the signature of the bidders attending the bid opening. </w:t>
      </w:r>
    </w:p>
    <w:p w14:paraId="7CE468B3" w14:textId="02930F34" w:rsidR="00BB19C2" w:rsidRPr="000A1BFD" w:rsidRDefault="00BB19C2"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Normally no request for extension of Bid Opening Date will be entertained. However, in case of any changes in the specifications, inadequate response or for any other reasons, </w:t>
      </w:r>
      <w:r w:rsidR="000F3A50">
        <w:rPr>
          <w:rFonts w:ascii="Candara" w:eastAsia="Times New Roman" w:hAnsi="Candara" w:cs="Times New Roman"/>
        </w:rPr>
        <w:t>TTPL</w:t>
      </w:r>
      <w:r w:rsidRPr="000A1BFD">
        <w:rPr>
          <w:rFonts w:ascii="Candara" w:eastAsia="Times New Roman" w:hAnsi="Candara" w:cs="Times New Roman"/>
        </w:rPr>
        <w:t xml:space="preserve"> may at its discretion, extend the Bid opening date and/or time. </w:t>
      </w:r>
    </w:p>
    <w:p w14:paraId="3CF04632" w14:textId="4B66494B" w:rsidR="009F4079" w:rsidRPr="003F758E" w:rsidRDefault="001376A4" w:rsidP="009806B1">
      <w:pPr>
        <w:pStyle w:val="Heading2"/>
        <w:ind w:left="1418" w:hanging="1418"/>
      </w:pPr>
      <w:bookmarkStart w:id="53" w:name="_Ref31796626"/>
      <w:bookmarkStart w:id="54" w:name="_Toc43115300"/>
      <w:r w:rsidRPr="003F758E">
        <w:t>Bid</w:t>
      </w:r>
      <w:r w:rsidR="009F4079" w:rsidRPr="003F758E">
        <w:t xml:space="preserve"> Evaluation</w:t>
      </w:r>
      <w:bookmarkEnd w:id="53"/>
      <w:bookmarkEnd w:id="54"/>
      <w:r w:rsidR="009F4079" w:rsidRPr="003F758E">
        <w:t xml:space="preserve"> </w:t>
      </w:r>
    </w:p>
    <w:p w14:paraId="7AD9D0D2" w14:textId="112D0E6A" w:rsidR="00263A69" w:rsidRPr="000A1BFD" w:rsidRDefault="00263A69"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hAnsi="Candara" w:cs="Times New Roman"/>
          <w:lang w:val="en-GB"/>
        </w:rPr>
        <w:t>After the opening of Bids, information relating to the examination, clarification, and evaluation of Bids and recommendations for award shall not be disclosed to Bidders or other persons not officially concerned with the evaluation process until after the award of the Contract is announced.</w:t>
      </w:r>
    </w:p>
    <w:p w14:paraId="68C1CDDE" w14:textId="464BA37E" w:rsidR="00733508" w:rsidRPr="000A1BFD" w:rsidRDefault="00733508"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To facilitate examination, evaluation and comparison of </w:t>
      </w:r>
      <w:r w:rsidR="001376A4" w:rsidRPr="000A1BFD">
        <w:rPr>
          <w:rFonts w:ascii="Candara" w:eastAsia="Times New Roman" w:hAnsi="Candara" w:cs="Times New Roman"/>
        </w:rPr>
        <w:t>Bid</w:t>
      </w:r>
      <w:r w:rsidR="00B56E2B" w:rsidRPr="000A1BFD">
        <w:rPr>
          <w:rFonts w:ascii="Candara" w:eastAsia="Times New Roman" w:hAnsi="Candara" w:cs="Times New Roman"/>
        </w:rPr>
        <w:t xml:space="preserve">s the </w:t>
      </w:r>
      <w:r w:rsidR="000F3A50">
        <w:rPr>
          <w:rFonts w:ascii="Candara" w:eastAsia="Times New Roman" w:hAnsi="Candara" w:cs="Times New Roman"/>
        </w:rPr>
        <w:t>TTPL</w:t>
      </w:r>
      <w:r w:rsidRPr="000A1BFD">
        <w:rPr>
          <w:rFonts w:ascii="Candara" w:eastAsia="Times New Roman" w:hAnsi="Candara" w:cs="Times New Roman"/>
        </w:rPr>
        <w:t xml:space="preserve"> may, at its discretion, ask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for clarifications of its </w:t>
      </w:r>
      <w:r w:rsidR="001376A4" w:rsidRPr="000A1BFD">
        <w:rPr>
          <w:rFonts w:ascii="Candara" w:eastAsia="Times New Roman" w:hAnsi="Candara" w:cs="Times New Roman"/>
        </w:rPr>
        <w:t>Bid</w:t>
      </w:r>
      <w:r w:rsidRPr="000A1BFD">
        <w:rPr>
          <w:rFonts w:ascii="Candara" w:eastAsia="Times New Roman" w:hAnsi="Candara" w:cs="Times New Roman"/>
        </w:rPr>
        <w:t xml:space="preserve">. The request for clarification and the response shall be in writing and no change in the price or substance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shall be sought, offered or permitted.</w:t>
      </w:r>
    </w:p>
    <w:p w14:paraId="6E03B874" w14:textId="2BCF7160" w:rsidR="00733508" w:rsidRPr="000A1BFD" w:rsidRDefault="00733508"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Prior to </w:t>
      </w:r>
      <w:r w:rsidR="00B56E2B" w:rsidRPr="000A1BFD">
        <w:rPr>
          <w:rFonts w:ascii="Candara" w:eastAsia="Times New Roman" w:hAnsi="Candara" w:cs="Times New Roman"/>
        </w:rPr>
        <w:t xml:space="preserve">detailed evaluation, the </w:t>
      </w:r>
      <w:r w:rsidR="000F3A50">
        <w:rPr>
          <w:rFonts w:ascii="Candara" w:eastAsia="Times New Roman" w:hAnsi="Candara" w:cs="Times New Roman"/>
        </w:rPr>
        <w:t>TTPL</w:t>
      </w:r>
      <w:r w:rsidR="00FC3E8F" w:rsidRPr="000A1BFD">
        <w:rPr>
          <w:rFonts w:ascii="Candara" w:eastAsia="Times New Roman" w:hAnsi="Candara" w:cs="Times New Roman"/>
        </w:rPr>
        <w:t xml:space="preserve"> </w:t>
      </w:r>
      <w:r w:rsidRPr="000A1BFD">
        <w:rPr>
          <w:rFonts w:ascii="Candara" w:eastAsia="Times New Roman" w:hAnsi="Candara" w:cs="Times New Roman"/>
        </w:rPr>
        <w:t xml:space="preserve">will determine the substantial responsiveness of each </w:t>
      </w:r>
      <w:r w:rsidR="001376A4" w:rsidRPr="000A1BFD">
        <w:rPr>
          <w:rFonts w:ascii="Candara" w:eastAsia="Times New Roman" w:hAnsi="Candara" w:cs="Times New Roman"/>
        </w:rPr>
        <w:t>Bid</w:t>
      </w:r>
      <w:r w:rsidRPr="000A1BFD">
        <w:rPr>
          <w:rFonts w:ascii="Candara" w:eastAsia="Times New Roman" w:hAnsi="Candara" w:cs="Times New Roman"/>
        </w:rPr>
        <w:t xml:space="preserve"> to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  For </w:t>
      </w:r>
      <w:r w:rsidR="00C373C3" w:rsidRPr="000A1BFD">
        <w:rPr>
          <w:rFonts w:ascii="Candara" w:eastAsia="Times New Roman" w:hAnsi="Candara" w:cs="Times New Roman"/>
        </w:rPr>
        <w:t xml:space="preserve">this </w:t>
      </w:r>
      <w:r w:rsidRPr="000A1BFD">
        <w:rPr>
          <w:rFonts w:ascii="Candara" w:eastAsia="Times New Roman" w:hAnsi="Candara" w:cs="Times New Roman"/>
        </w:rPr>
        <w:t xml:space="preserve">purpose, a substantially responsive </w:t>
      </w:r>
      <w:r w:rsidR="001376A4" w:rsidRPr="000A1BFD">
        <w:rPr>
          <w:rFonts w:ascii="Candara" w:eastAsia="Times New Roman" w:hAnsi="Candara" w:cs="Times New Roman"/>
        </w:rPr>
        <w:t>Bid</w:t>
      </w:r>
      <w:r w:rsidRPr="000A1BFD">
        <w:rPr>
          <w:rFonts w:ascii="Candara" w:eastAsia="Times New Roman" w:hAnsi="Candara" w:cs="Times New Roman"/>
        </w:rPr>
        <w:t xml:space="preserve"> is one which conforms to all the terms and conditions of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 without </w:t>
      </w:r>
      <w:r w:rsidR="002A2BE9" w:rsidRPr="000A1BFD">
        <w:rPr>
          <w:rFonts w:ascii="Candara" w:eastAsia="Times New Roman" w:hAnsi="Candara" w:cs="Times New Roman"/>
        </w:rPr>
        <w:t xml:space="preserve">material deviations. The </w:t>
      </w:r>
      <w:r w:rsidR="000F3A50">
        <w:rPr>
          <w:rFonts w:ascii="Candara" w:eastAsia="Times New Roman" w:hAnsi="Candara" w:cs="Times New Roman"/>
        </w:rPr>
        <w:t>TTPL</w:t>
      </w:r>
      <w:r w:rsidRPr="000A1BFD">
        <w:rPr>
          <w:rFonts w:ascii="Candara" w:eastAsia="Times New Roman" w:hAnsi="Candara" w:cs="Times New Roman"/>
        </w:rPr>
        <w:t xml:space="preserve">’s determination of </w:t>
      </w:r>
      <w:r w:rsidR="001376A4" w:rsidRPr="000A1BFD">
        <w:rPr>
          <w:rFonts w:ascii="Candara" w:eastAsia="Times New Roman" w:hAnsi="Candara" w:cs="Times New Roman"/>
        </w:rPr>
        <w:t>Bid</w:t>
      </w:r>
      <w:r w:rsidRPr="000A1BFD">
        <w:rPr>
          <w:rFonts w:ascii="Candara" w:eastAsia="Times New Roman" w:hAnsi="Candara" w:cs="Times New Roman"/>
        </w:rPr>
        <w:t xml:space="preserve">'s responsiveness is to be based on the contents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itself without recourse to extrinsic evidence.</w:t>
      </w:r>
    </w:p>
    <w:p w14:paraId="1FC82F2E" w14:textId="2998BC17" w:rsidR="00733508" w:rsidRPr="000A1BFD" w:rsidRDefault="00733508"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 </w:t>
      </w:r>
      <w:r w:rsidR="001376A4" w:rsidRPr="000A1BFD">
        <w:rPr>
          <w:rFonts w:ascii="Candara" w:eastAsia="Times New Roman" w:hAnsi="Candara" w:cs="Times New Roman"/>
        </w:rPr>
        <w:t>Bid</w:t>
      </w:r>
      <w:r w:rsidRPr="000A1BFD">
        <w:rPr>
          <w:rFonts w:ascii="Candara" w:eastAsia="Times New Roman" w:hAnsi="Candara" w:cs="Times New Roman"/>
        </w:rPr>
        <w:t xml:space="preserve"> determined as not substantially responsive </w:t>
      </w:r>
      <w:r w:rsidR="00BB19C2" w:rsidRPr="000A1BFD">
        <w:rPr>
          <w:rFonts w:ascii="Candara" w:eastAsia="Times New Roman" w:hAnsi="Candara" w:cs="Times New Roman"/>
        </w:rPr>
        <w:t xml:space="preserve">to the Bidding Documents </w:t>
      </w:r>
      <w:r w:rsidRPr="000A1BFD">
        <w:rPr>
          <w:rFonts w:ascii="Candara" w:eastAsia="Times New Roman" w:hAnsi="Candara" w:cs="Times New Roman"/>
        </w:rPr>
        <w:t>will be rejected by th</w:t>
      </w:r>
      <w:r w:rsidR="00B56E2B" w:rsidRPr="000A1BFD">
        <w:rPr>
          <w:rFonts w:ascii="Candara" w:eastAsia="Times New Roman" w:hAnsi="Candara" w:cs="Times New Roman"/>
        </w:rPr>
        <w:t xml:space="preserve">e </w:t>
      </w:r>
      <w:r w:rsidR="000F3A50">
        <w:rPr>
          <w:rFonts w:ascii="Candara" w:eastAsia="Times New Roman" w:hAnsi="Candara" w:cs="Times New Roman"/>
        </w:rPr>
        <w:t>TTPL</w:t>
      </w:r>
      <w:r w:rsidRPr="000A1BFD">
        <w:rPr>
          <w:rFonts w:ascii="Candara" w:eastAsia="Times New Roman" w:hAnsi="Candara" w:cs="Times New Roman"/>
        </w:rPr>
        <w:t xml:space="preserve"> and may not subsequently be made responsive by the </w:t>
      </w:r>
      <w:r w:rsidR="001376A4" w:rsidRPr="000A1BFD">
        <w:rPr>
          <w:rFonts w:ascii="Candara" w:eastAsia="Times New Roman" w:hAnsi="Candara" w:cs="Times New Roman"/>
        </w:rPr>
        <w:t>Bid</w:t>
      </w:r>
      <w:r w:rsidRPr="000A1BFD">
        <w:rPr>
          <w:rFonts w:ascii="Candara" w:eastAsia="Times New Roman" w:hAnsi="Candara" w:cs="Times New Roman"/>
        </w:rPr>
        <w:t>der by correction of the non-conformity.</w:t>
      </w:r>
    </w:p>
    <w:p w14:paraId="5DC6C70F" w14:textId="0B1C468C" w:rsidR="00733508"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0F3A50">
        <w:rPr>
          <w:rFonts w:ascii="Candara" w:eastAsia="Times New Roman" w:hAnsi="Candara" w:cs="Times New Roman"/>
        </w:rPr>
        <w:t>TTPL</w:t>
      </w:r>
      <w:r w:rsidR="00500AC3" w:rsidRPr="000A1BFD">
        <w:rPr>
          <w:rFonts w:ascii="Candara" w:eastAsia="Times New Roman" w:hAnsi="Candara" w:cs="Times New Roman"/>
        </w:rPr>
        <w:t xml:space="preserve"> may waive minor </w:t>
      </w:r>
      <w:r w:rsidR="00D80ED2" w:rsidRPr="000A1BFD">
        <w:rPr>
          <w:rFonts w:ascii="Candara" w:eastAsia="Times New Roman" w:hAnsi="Candara" w:cs="Times New Roman"/>
        </w:rPr>
        <w:t xml:space="preserve">infirmity </w:t>
      </w:r>
      <w:r w:rsidR="00733508" w:rsidRPr="000A1BFD">
        <w:rPr>
          <w:rFonts w:ascii="Candara" w:eastAsia="Times New Roman" w:hAnsi="Candara" w:cs="Times New Roman"/>
        </w:rPr>
        <w:t xml:space="preserve">or nonconformity or irregularity on a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that does not constitute a material deviation, provided such waiver does not prejudice or affect the relative ranking of any </w:t>
      </w:r>
      <w:r w:rsidR="001376A4" w:rsidRPr="000A1BFD">
        <w:rPr>
          <w:rFonts w:ascii="Candara" w:eastAsia="Times New Roman" w:hAnsi="Candara" w:cs="Times New Roman"/>
        </w:rPr>
        <w:t>Bid</w:t>
      </w:r>
      <w:r w:rsidR="00733508" w:rsidRPr="000A1BFD">
        <w:rPr>
          <w:rFonts w:ascii="Candara" w:eastAsia="Times New Roman" w:hAnsi="Candara" w:cs="Times New Roman"/>
        </w:rPr>
        <w:t>der.</w:t>
      </w:r>
    </w:p>
    <w:p w14:paraId="0A5544E4" w14:textId="2C12D7BE" w:rsidR="009F4079" w:rsidRPr="006E33D9" w:rsidRDefault="00452785" w:rsidP="00373D5C">
      <w:pPr>
        <w:pStyle w:val="ListParagraph"/>
        <w:numPr>
          <w:ilvl w:val="1"/>
          <w:numId w:val="8"/>
        </w:numPr>
        <w:spacing w:before="120" w:after="0" w:line="240" w:lineRule="auto"/>
        <w:ind w:left="1440" w:hanging="1440"/>
        <w:contextualSpacing w:val="0"/>
        <w:jc w:val="both"/>
        <w:rPr>
          <w:rFonts w:ascii="Candara" w:eastAsia="Arial Unicode MS" w:hAnsi="Candara" w:cs="Times New Roman"/>
        </w:rPr>
      </w:pPr>
      <w:r w:rsidRPr="000A1BFD">
        <w:rPr>
          <w:rFonts w:ascii="Candara" w:eastAsia="Times New Roman" w:hAnsi="Candara" w:cs="Times New Roman"/>
        </w:rPr>
        <w:t xml:space="preserve">The evaluation shall be done on the basis of </w:t>
      </w:r>
      <w:r w:rsidR="00C373C3" w:rsidRPr="000A1BFD">
        <w:rPr>
          <w:rFonts w:ascii="Candara" w:eastAsia="Times New Roman" w:hAnsi="Candara" w:cs="Times New Roman"/>
        </w:rPr>
        <w:t xml:space="preserve">total price for all the items included in the Bill of Quantities </w:t>
      </w:r>
    </w:p>
    <w:p w14:paraId="59749908" w14:textId="25E28763" w:rsidR="006E33D9" w:rsidRDefault="006E33D9" w:rsidP="00373D5C">
      <w:pPr>
        <w:pStyle w:val="ListParagraph"/>
        <w:numPr>
          <w:ilvl w:val="1"/>
          <w:numId w:val="8"/>
        </w:numPr>
        <w:spacing w:before="120" w:after="0" w:line="240" w:lineRule="auto"/>
        <w:ind w:left="1440" w:hanging="1440"/>
        <w:contextualSpacing w:val="0"/>
        <w:jc w:val="both"/>
        <w:rPr>
          <w:rFonts w:ascii="Candara" w:hAnsi="Candara"/>
        </w:rPr>
      </w:pPr>
      <w:r w:rsidRPr="00436A91">
        <w:rPr>
          <w:rFonts w:ascii="Candara" w:hAnsi="Candara"/>
          <w:bCs/>
        </w:rPr>
        <w:t>If the Bid price of the lowest evaluated Bid appears abnormally low and/or seriously unbalanced</w:t>
      </w:r>
      <w:r>
        <w:rPr>
          <w:rFonts w:ascii="Candara" w:hAnsi="Candara"/>
          <w:bCs/>
        </w:rPr>
        <w:t>,</w:t>
      </w:r>
      <w:r w:rsidRPr="00436A91">
        <w:rPr>
          <w:rFonts w:ascii="Candara" w:hAnsi="Candara"/>
          <w:bCs/>
        </w:rPr>
        <w:t xml:space="preserve"> </w:t>
      </w:r>
      <w:r w:rsidR="000F3A50">
        <w:rPr>
          <w:rFonts w:ascii="Candara" w:hAnsi="Candara"/>
          <w:bCs/>
        </w:rPr>
        <w:t>TTPL</w:t>
      </w:r>
      <w:r w:rsidRPr="00436A91">
        <w:rPr>
          <w:rFonts w:ascii="Candara" w:hAnsi="Candara"/>
          <w:bCs/>
        </w:rPr>
        <w:t xml:space="preserve"> may require the Bidder to produce written explanations of justifications and detailed price analys</w:t>
      </w:r>
      <w:r>
        <w:rPr>
          <w:rFonts w:ascii="Candara" w:hAnsi="Candara"/>
          <w:bCs/>
        </w:rPr>
        <w:t>i</w:t>
      </w:r>
      <w:r w:rsidRPr="00436A91">
        <w:rPr>
          <w:rFonts w:ascii="Candara" w:hAnsi="Candara"/>
          <w:bCs/>
        </w:rPr>
        <w:t xml:space="preserve">s for any or all items of the Bill of Quantities to demonstrate the internal consistency of those prices with the construction methods and schedule proposed. Abnormally low Bid may or may not be accepted. If </w:t>
      </w:r>
      <w:r w:rsidR="000F3A50">
        <w:rPr>
          <w:rFonts w:ascii="Candara" w:hAnsi="Candara"/>
          <w:bCs/>
        </w:rPr>
        <w:t>TTPL</w:t>
      </w:r>
      <w:r w:rsidRPr="00436A91">
        <w:rPr>
          <w:rFonts w:ascii="Candara" w:hAnsi="Candara"/>
          <w:bCs/>
        </w:rPr>
        <w:t xml:space="preserve"> decides to accept the abnormally low Bid /or the bid with serious unbalanced rates after considering the above, the Bidder shall be required to provide </w:t>
      </w:r>
      <w:r w:rsidRPr="0047265C">
        <w:rPr>
          <w:rFonts w:ascii="Candara" w:hAnsi="Candara"/>
          <w:bCs/>
        </w:rPr>
        <w:t>differential security equivalent to the difference between the estimated and quoted</w:t>
      </w:r>
      <w:r w:rsidRPr="00436A91">
        <w:rPr>
          <w:rFonts w:ascii="Candara" w:hAnsi="Candara"/>
          <w:bCs/>
        </w:rPr>
        <w:t xml:space="preserve"> price to a maximum of (ten percent) 10% of the quoted price, to protect </w:t>
      </w:r>
      <w:r w:rsidR="000F3A50">
        <w:rPr>
          <w:rFonts w:ascii="Candara" w:hAnsi="Candara"/>
          <w:bCs/>
        </w:rPr>
        <w:t>TTPL</w:t>
      </w:r>
      <w:r w:rsidRPr="00436A91">
        <w:rPr>
          <w:rFonts w:ascii="Candara" w:hAnsi="Candara"/>
          <w:bCs/>
        </w:rPr>
        <w:t xml:space="preserve"> against any financial loss in the event of default of the successful Bidder under the Contract.</w:t>
      </w:r>
      <w:r w:rsidR="0047265C">
        <w:rPr>
          <w:rFonts w:ascii="Candara" w:hAnsi="Candara"/>
          <w:bCs/>
        </w:rPr>
        <w:t xml:space="preserve"> The differential security is to be valid till thirty (30) days beyond completion period.</w:t>
      </w:r>
      <w:r w:rsidRPr="00436A91">
        <w:rPr>
          <w:rFonts w:ascii="Candara" w:hAnsi="Candara"/>
          <w:bCs/>
        </w:rPr>
        <w:t xml:space="preserve"> If the </w:t>
      </w:r>
      <w:r w:rsidRPr="00436A91">
        <w:rPr>
          <w:rFonts w:ascii="Candara" w:hAnsi="Candara"/>
        </w:rPr>
        <w:t xml:space="preserve">prices of all the received bids are abnormally high in the discretion of the </w:t>
      </w:r>
      <w:r w:rsidR="000F3A50">
        <w:rPr>
          <w:rFonts w:ascii="Candara" w:hAnsi="Candara"/>
        </w:rPr>
        <w:t>TTPL</w:t>
      </w:r>
      <w:r w:rsidRPr="00436A91">
        <w:rPr>
          <w:rFonts w:ascii="Candara" w:hAnsi="Candara"/>
        </w:rPr>
        <w:t xml:space="preserve">, then the </w:t>
      </w:r>
      <w:r w:rsidR="000F3A50">
        <w:rPr>
          <w:rFonts w:ascii="Candara" w:hAnsi="Candara"/>
        </w:rPr>
        <w:t>TTPL</w:t>
      </w:r>
      <w:r w:rsidRPr="00436A91">
        <w:rPr>
          <w:rFonts w:ascii="Candara" w:hAnsi="Candara"/>
        </w:rPr>
        <w:t xml:space="preserve"> may seek justification from the bidder for the high rates and if </w:t>
      </w:r>
      <w:r w:rsidR="004C1BD8" w:rsidRPr="00436A91">
        <w:rPr>
          <w:rFonts w:ascii="Candara" w:hAnsi="Candara"/>
        </w:rPr>
        <w:t>necessary,</w:t>
      </w:r>
      <w:r w:rsidRPr="00436A91">
        <w:rPr>
          <w:rFonts w:ascii="Candara" w:hAnsi="Candara"/>
        </w:rPr>
        <w:t xml:space="preserve"> negotiate with the lowest evaluated bidder and may reject the bid if considered to be abnormally higher than the estimated cost.</w:t>
      </w:r>
    </w:p>
    <w:p w14:paraId="75331CE2" w14:textId="6DE7B38F" w:rsidR="00DD58EB" w:rsidRPr="006E33D9" w:rsidRDefault="000F3A50" w:rsidP="00373D5C">
      <w:pPr>
        <w:pStyle w:val="ListParagraph"/>
        <w:numPr>
          <w:ilvl w:val="1"/>
          <w:numId w:val="8"/>
        </w:numPr>
        <w:spacing w:before="120" w:after="0" w:line="240" w:lineRule="auto"/>
        <w:ind w:left="1440" w:hanging="1440"/>
        <w:contextualSpacing w:val="0"/>
        <w:jc w:val="both"/>
        <w:rPr>
          <w:rFonts w:ascii="Candara" w:hAnsi="Candara"/>
        </w:rPr>
      </w:pPr>
      <w:bookmarkStart w:id="55" w:name="_Ref31796847"/>
      <w:bookmarkStart w:id="56" w:name="_Ref32999180"/>
      <w:r>
        <w:rPr>
          <w:rFonts w:ascii="Candara" w:eastAsia="Times New Roman" w:hAnsi="Candara" w:cs="Times New Roman"/>
        </w:rPr>
        <w:t>TTPL</w:t>
      </w:r>
      <w:r w:rsidR="00DD58EB" w:rsidRPr="00360F48">
        <w:rPr>
          <w:rFonts w:ascii="Candara" w:eastAsia="Times New Roman" w:hAnsi="Candara" w:cs="Times New Roman"/>
        </w:rPr>
        <w:t xml:space="preserve"> </w:t>
      </w:r>
      <w:r w:rsidR="00DD58EB" w:rsidRPr="00360F48">
        <w:rPr>
          <w:rFonts w:ascii="Candara" w:hAnsi="Candara" w:cs="Times New Roman"/>
        </w:rPr>
        <w:t xml:space="preserve">may grant a margin of preference </w:t>
      </w:r>
      <w:r w:rsidR="008E1097">
        <w:rPr>
          <w:rFonts w:ascii="Candara" w:hAnsi="Candara" w:cs="Times New Roman"/>
        </w:rPr>
        <w:t xml:space="preserve">to </w:t>
      </w:r>
      <w:r w:rsidR="00DD58EB">
        <w:rPr>
          <w:rFonts w:ascii="Candara" w:hAnsi="Candara" w:cs="Times New Roman"/>
        </w:rPr>
        <w:t xml:space="preserve">Domestic Bidders. </w:t>
      </w:r>
      <w:r w:rsidR="00DD58EB" w:rsidRPr="00436A91">
        <w:rPr>
          <w:rFonts w:ascii="Candara" w:hAnsi="Candara"/>
        </w:rPr>
        <w:t xml:space="preserve">The procedure used to apply the margin of preference shall be as stipulated in </w:t>
      </w:r>
      <w:bookmarkEnd w:id="55"/>
      <w:r w:rsidR="00E21179">
        <w:rPr>
          <w:rFonts w:ascii="Candara" w:hAnsi="Candara"/>
        </w:rPr>
        <w:t>the BDS.</w:t>
      </w:r>
      <w:bookmarkEnd w:id="56"/>
    </w:p>
    <w:p w14:paraId="0520890A" w14:textId="7032077B" w:rsidR="00B56E2B" w:rsidRPr="003F758E" w:rsidRDefault="00B56E2B" w:rsidP="009806B1">
      <w:pPr>
        <w:pStyle w:val="Heading2"/>
        <w:ind w:left="1418" w:hanging="1418"/>
      </w:pPr>
      <w:bookmarkStart w:id="57" w:name="_Toc43115301"/>
      <w:r w:rsidRPr="003F758E">
        <w:t xml:space="preserve">Contacting the </w:t>
      </w:r>
      <w:r w:rsidR="000F3A50">
        <w:t>TTPL</w:t>
      </w:r>
      <w:bookmarkEnd w:id="57"/>
    </w:p>
    <w:p w14:paraId="4B1217A6" w14:textId="724E5851" w:rsidR="00B56E2B"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No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contact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4721CA" w:rsidRPr="000A1BFD">
        <w:rPr>
          <w:rFonts w:ascii="Candara" w:eastAsia="Times New Roman" w:hAnsi="Candara" w:cs="Times New Roman"/>
        </w:rPr>
        <w:t xml:space="preserve"> </w:t>
      </w:r>
      <w:r w:rsidRPr="000A1BFD">
        <w:rPr>
          <w:rFonts w:ascii="Candara" w:eastAsia="Times New Roman" w:hAnsi="Candara" w:cs="Times New Roman"/>
        </w:rPr>
        <w:t xml:space="preserve">on any matter relating to its </w:t>
      </w:r>
      <w:r w:rsidR="001376A4" w:rsidRPr="000A1BFD">
        <w:rPr>
          <w:rFonts w:ascii="Candara" w:eastAsia="Times New Roman" w:hAnsi="Candara" w:cs="Times New Roman"/>
        </w:rPr>
        <w:t>Bid</w:t>
      </w:r>
      <w:r w:rsidRPr="000A1BFD">
        <w:rPr>
          <w:rFonts w:ascii="Candara" w:eastAsia="Times New Roman" w:hAnsi="Candara" w:cs="Times New Roman"/>
        </w:rPr>
        <w:t xml:space="preserve">, from the time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opening to the time the Contract is awarded </w:t>
      </w:r>
    </w:p>
    <w:p w14:paraId="1022185E" w14:textId="459E83CD" w:rsidR="00B56E2B"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An effort by a </w:t>
      </w:r>
      <w:r w:rsidR="001376A4" w:rsidRPr="000A1BFD">
        <w:rPr>
          <w:rFonts w:ascii="Candara" w:eastAsia="Times New Roman" w:hAnsi="Candara" w:cs="Times New Roman"/>
        </w:rPr>
        <w:t>Bid</w:t>
      </w:r>
      <w:r w:rsidRPr="000A1BFD">
        <w:rPr>
          <w:rFonts w:ascii="Candara" w:eastAsia="Times New Roman" w:hAnsi="Candara" w:cs="Times New Roman"/>
        </w:rPr>
        <w:t xml:space="preserve">der to influence the </w:t>
      </w:r>
      <w:r w:rsidR="000F3A50">
        <w:rPr>
          <w:rFonts w:ascii="Candara" w:eastAsia="Times New Roman" w:hAnsi="Candara" w:cs="Times New Roman"/>
        </w:rPr>
        <w:t>TTPL</w:t>
      </w:r>
      <w:r w:rsidRPr="000A1BFD">
        <w:rPr>
          <w:rFonts w:ascii="Candara" w:eastAsia="Times New Roman" w:hAnsi="Candara" w:cs="Times New Roman"/>
        </w:rPr>
        <w:t xml:space="preserve"> in </w:t>
      </w:r>
      <w:r w:rsidR="004C1BD8" w:rsidRPr="000A1BFD">
        <w:rPr>
          <w:rFonts w:ascii="Candara" w:eastAsia="Times New Roman" w:hAnsi="Candara" w:cs="Times New Roman"/>
        </w:rPr>
        <w:t>its</w:t>
      </w:r>
      <w:r w:rsidRPr="000A1BFD">
        <w:rPr>
          <w:rFonts w:ascii="Candara" w:eastAsia="Times New Roman" w:hAnsi="Candara" w:cs="Times New Roman"/>
        </w:rPr>
        <w:t xml:space="preserve"> </w:t>
      </w:r>
      <w:r w:rsidR="001376A4" w:rsidRPr="000A1BFD">
        <w:rPr>
          <w:rFonts w:ascii="Candara" w:eastAsia="Times New Roman" w:hAnsi="Candara" w:cs="Times New Roman"/>
        </w:rPr>
        <w:t>Bid</w:t>
      </w:r>
      <w:r w:rsidRPr="000A1BFD">
        <w:rPr>
          <w:rFonts w:ascii="Candara" w:eastAsia="Times New Roman" w:hAnsi="Candara" w:cs="Times New Roman"/>
        </w:rPr>
        <w:t xml:space="preserve"> evaluation, </w:t>
      </w:r>
      <w:r w:rsidR="001376A4" w:rsidRPr="000A1BFD">
        <w:rPr>
          <w:rFonts w:ascii="Candara" w:eastAsia="Times New Roman" w:hAnsi="Candara" w:cs="Times New Roman"/>
        </w:rPr>
        <w:t>Bid</w:t>
      </w:r>
      <w:r w:rsidRPr="000A1BFD">
        <w:rPr>
          <w:rFonts w:ascii="Candara" w:eastAsia="Times New Roman" w:hAnsi="Candara" w:cs="Times New Roman"/>
        </w:rPr>
        <w:t xml:space="preserve"> comparison or Contract award decisions may result in rejection of their </w:t>
      </w:r>
      <w:r w:rsidR="001376A4" w:rsidRPr="000A1BFD">
        <w:rPr>
          <w:rFonts w:ascii="Candara" w:eastAsia="Times New Roman" w:hAnsi="Candara" w:cs="Times New Roman"/>
        </w:rPr>
        <w:t>Bid</w:t>
      </w:r>
      <w:r w:rsidRPr="000A1BFD">
        <w:rPr>
          <w:rFonts w:ascii="Candara" w:eastAsia="Times New Roman" w:hAnsi="Candara" w:cs="Times New Roman"/>
        </w:rPr>
        <w:t>.</w:t>
      </w:r>
    </w:p>
    <w:p w14:paraId="6FAB92D3" w14:textId="5CCF4346" w:rsidR="00BC1C57" w:rsidRPr="003F758E" w:rsidRDefault="00BC1C57" w:rsidP="009806B1">
      <w:pPr>
        <w:pStyle w:val="Heading2"/>
        <w:ind w:left="1418" w:hanging="1418"/>
      </w:pPr>
      <w:bookmarkStart w:id="58" w:name="_Toc43115302"/>
      <w:r w:rsidRPr="003F758E">
        <w:t>Award Criteria</w:t>
      </w:r>
      <w:bookmarkEnd w:id="58"/>
    </w:p>
    <w:p w14:paraId="08CC5DC0" w14:textId="044275F1" w:rsidR="00BC1C57"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BC1C57" w:rsidRPr="000A1BFD">
        <w:rPr>
          <w:rFonts w:ascii="Candara" w:eastAsia="Times New Roman" w:hAnsi="Candara" w:cs="Times New Roman"/>
        </w:rPr>
        <w:t xml:space="preserve"> will award the Contract to the successful bidder whose bid has been determined to be substantially responsive and has been determined as the lowest evaluated bid. </w:t>
      </w:r>
    </w:p>
    <w:p w14:paraId="7EAD060A" w14:textId="382868ED" w:rsidR="0078351C" w:rsidRPr="000A1BFD" w:rsidRDefault="00500AC3" w:rsidP="009806B1">
      <w:pPr>
        <w:pStyle w:val="Heading2"/>
        <w:ind w:left="1418" w:hanging="1418"/>
      </w:pPr>
      <w:bookmarkStart w:id="59" w:name="_Toc43115303"/>
      <w:r w:rsidRPr="003F758E">
        <w:t>Deviation</w:t>
      </w:r>
      <w:r w:rsidR="00754900" w:rsidRPr="003F758E">
        <w:t>s</w:t>
      </w:r>
      <w:r w:rsidR="0078351C" w:rsidRPr="003F758E">
        <w:t>:</w:t>
      </w:r>
      <w:bookmarkEnd w:id="59"/>
    </w:p>
    <w:p w14:paraId="4ECDA1C5" w14:textId="26F35065" w:rsidR="009F4079" w:rsidRPr="00E21179" w:rsidRDefault="001376A4" w:rsidP="00373D5C">
      <w:pPr>
        <w:pStyle w:val="ListParagraph"/>
        <w:numPr>
          <w:ilvl w:val="1"/>
          <w:numId w:val="8"/>
        </w:numPr>
        <w:tabs>
          <w:tab w:val="left" w:pos="1440"/>
        </w:tabs>
        <w:spacing w:before="120" w:after="0" w:line="240" w:lineRule="auto"/>
        <w:ind w:left="1440" w:hanging="1440"/>
        <w:contextualSpacing w:val="0"/>
        <w:jc w:val="both"/>
        <w:rPr>
          <w:rFonts w:ascii="Candara" w:eastAsia="Times New Roman" w:hAnsi="Candara" w:cs="Times New Roman"/>
        </w:rPr>
      </w:pPr>
      <w:r w:rsidRPr="00D322FB">
        <w:rPr>
          <w:rFonts w:ascii="Candara" w:hAnsi="Candara" w:cs="Times New Roman"/>
        </w:rPr>
        <w:t>Bid</w:t>
      </w:r>
      <w:r w:rsidR="0083283B" w:rsidRPr="00D322FB">
        <w:rPr>
          <w:rFonts w:ascii="Candara" w:hAnsi="Candara" w:cs="Times New Roman"/>
        </w:rPr>
        <w:t xml:space="preserve">ders shall not be permitted to take any deviation from the terms and conditions as specified in the </w:t>
      </w:r>
      <w:r w:rsidRPr="00D322FB">
        <w:rPr>
          <w:rFonts w:ascii="Candara" w:hAnsi="Candara" w:cs="Times New Roman"/>
        </w:rPr>
        <w:t>Bid</w:t>
      </w:r>
      <w:r w:rsidR="0083283B" w:rsidRPr="00D322FB">
        <w:rPr>
          <w:rFonts w:ascii="Candara" w:hAnsi="Candara" w:cs="Times New Roman"/>
        </w:rPr>
        <w:t xml:space="preserve">ding Documents. However, should the </w:t>
      </w:r>
      <w:r w:rsidRPr="00D322FB">
        <w:rPr>
          <w:rFonts w:ascii="Candara" w:hAnsi="Candara" w:cs="Times New Roman"/>
        </w:rPr>
        <w:t>Bid</w:t>
      </w:r>
      <w:r w:rsidR="0083283B" w:rsidRPr="00D322FB">
        <w:rPr>
          <w:rFonts w:ascii="Candara" w:hAnsi="Candara" w:cs="Times New Roman"/>
        </w:rPr>
        <w:t>ders still envisage any exceptions/deviations to the terms and condition</w:t>
      </w:r>
      <w:r w:rsidR="0083283B" w:rsidRPr="00E21179">
        <w:rPr>
          <w:rFonts w:ascii="Candara" w:hAnsi="Candara" w:cs="Times New Roman"/>
        </w:rPr>
        <w:t xml:space="preserve">s of the </w:t>
      </w:r>
      <w:r w:rsidRPr="00E21179">
        <w:rPr>
          <w:rFonts w:ascii="Candara" w:hAnsi="Candara" w:cs="Times New Roman"/>
        </w:rPr>
        <w:t>Bid</w:t>
      </w:r>
      <w:r w:rsidR="0083283B" w:rsidRPr="00E21179">
        <w:rPr>
          <w:rFonts w:ascii="Candara" w:hAnsi="Candara" w:cs="Times New Roman"/>
        </w:rPr>
        <w:t xml:space="preserve"> Document the same should be indicated </w:t>
      </w:r>
      <w:r w:rsidR="00103F1E" w:rsidRPr="00E21179">
        <w:rPr>
          <w:rFonts w:ascii="Candara" w:hAnsi="Candara" w:cs="Times New Roman"/>
        </w:rPr>
        <w:t xml:space="preserve">in the deviation schedule </w:t>
      </w:r>
      <w:r w:rsidR="00A12202" w:rsidRPr="00E21179">
        <w:rPr>
          <w:rFonts w:ascii="Candara" w:hAnsi="Candara" w:cs="Times New Roman"/>
        </w:rPr>
        <w:t>as per</w:t>
      </w:r>
      <w:r w:rsidR="00DE24D6" w:rsidRPr="00E21179">
        <w:rPr>
          <w:rFonts w:ascii="Candara" w:hAnsi="Candara" w:cs="Times New Roman"/>
        </w:rPr>
        <w:t xml:space="preserve"> </w:t>
      </w:r>
      <w:r w:rsidRPr="00E21179">
        <w:rPr>
          <w:rFonts w:ascii="Candara" w:hAnsi="Candara" w:cs="Times New Roman"/>
        </w:rPr>
        <w:t>Bid</w:t>
      </w:r>
      <w:r w:rsidR="00DE24D6" w:rsidRPr="00E21179">
        <w:rPr>
          <w:rFonts w:ascii="Candara" w:hAnsi="Candara" w:cs="Times New Roman"/>
        </w:rPr>
        <w:t>ding F</w:t>
      </w:r>
      <w:r w:rsidR="002278E5" w:rsidRPr="00E21179">
        <w:rPr>
          <w:rFonts w:ascii="Candara" w:hAnsi="Candara" w:cs="Times New Roman"/>
        </w:rPr>
        <w:t>orm No. 2</w:t>
      </w:r>
      <w:r w:rsidR="00A12202" w:rsidRPr="00E21179">
        <w:rPr>
          <w:rFonts w:ascii="Candara" w:hAnsi="Candara" w:cs="Times New Roman"/>
        </w:rPr>
        <w:t>A</w:t>
      </w:r>
      <w:r w:rsidR="00E21179" w:rsidRPr="00E21179">
        <w:rPr>
          <w:rFonts w:ascii="Candara" w:hAnsi="Candara" w:cs="Times New Roman"/>
        </w:rPr>
        <w:t xml:space="preserve"> </w:t>
      </w:r>
      <w:r w:rsidR="00500AC3" w:rsidRPr="00E21179">
        <w:rPr>
          <w:rFonts w:ascii="Candara" w:hAnsi="Candara" w:cs="Times New Roman"/>
        </w:rPr>
        <w:t xml:space="preserve">along with the technical </w:t>
      </w:r>
      <w:r w:rsidRPr="00E21179">
        <w:rPr>
          <w:rFonts w:ascii="Candara" w:hAnsi="Candara" w:cs="Times New Roman"/>
        </w:rPr>
        <w:t>Bid</w:t>
      </w:r>
      <w:r w:rsidR="00500AC3" w:rsidRPr="00E21179">
        <w:rPr>
          <w:rFonts w:ascii="Candara" w:hAnsi="Candara" w:cs="Times New Roman"/>
        </w:rPr>
        <w:t xml:space="preserve">. </w:t>
      </w:r>
      <w:r w:rsidR="0083283B" w:rsidRPr="00E21179">
        <w:rPr>
          <w:rFonts w:ascii="Candara" w:hAnsi="Candara" w:cs="Times New Roman"/>
        </w:rPr>
        <w:t xml:space="preserve">If the proforma is left blank or not submitted, then it will be construed that the </w:t>
      </w:r>
      <w:r w:rsidRPr="00E21179">
        <w:rPr>
          <w:rFonts w:ascii="Candara" w:hAnsi="Candara" w:cs="Times New Roman"/>
        </w:rPr>
        <w:t>Bid</w:t>
      </w:r>
      <w:r w:rsidR="0083283B" w:rsidRPr="00E21179">
        <w:rPr>
          <w:rFonts w:ascii="Candara" w:hAnsi="Candara" w:cs="Times New Roman"/>
        </w:rPr>
        <w:t xml:space="preserve">der has not taken any exception/deviation to the terms and conditions of the </w:t>
      </w:r>
      <w:r w:rsidRPr="00E21179">
        <w:rPr>
          <w:rFonts w:ascii="Candara" w:hAnsi="Candara" w:cs="Times New Roman"/>
        </w:rPr>
        <w:t>Bid</w:t>
      </w:r>
      <w:r w:rsidR="0083283B" w:rsidRPr="00E21179">
        <w:rPr>
          <w:rFonts w:ascii="Candara" w:hAnsi="Candara" w:cs="Times New Roman"/>
        </w:rPr>
        <w:t xml:space="preserve"> Document. </w:t>
      </w:r>
      <w:r w:rsidRPr="00E21179">
        <w:rPr>
          <w:rFonts w:ascii="Candara" w:eastAsia="Calibri" w:hAnsi="Candara" w:cs="Times New Roman"/>
        </w:rPr>
        <w:t>Bid</w:t>
      </w:r>
      <w:r w:rsidR="00103F1E" w:rsidRPr="00E21179">
        <w:rPr>
          <w:rFonts w:ascii="Candara" w:eastAsia="Calibri" w:hAnsi="Candara" w:cs="Times New Roman"/>
        </w:rPr>
        <w:t xml:space="preserve">ders may note that deviations, variations and additional conditions etc. found elsewhere in the </w:t>
      </w:r>
      <w:r w:rsidRPr="00E21179">
        <w:rPr>
          <w:rFonts w:ascii="Candara" w:eastAsia="Calibri" w:hAnsi="Candara" w:cs="Times New Roman"/>
        </w:rPr>
        <w:t>Bid</w:t>
      </w:r>
      <w:r w:rsidR="00103F1E" w:rsidRPr="00E21179">
        <w:rPr>
          <w:rFonts w:ascii="Candara" w:eastAsia="Calibri" w:hAnsi="Candara" w:cs="Times New Roman"/>
        </w:rPr>
        <w:t xml:space="preserve"> other than those stated in the Deviation Schedules, save those pertaining to any rebates, shall not be given effect to in evaluation and it will be assumed that the </w:t>
      </w:r>
      <w:r w:rsidRPr="00E21179">
        <w:rPr>
          <w:rFonts w:ascii="Candara" w:eastAsia="Calibri" w:hAnsi="Candara" w:cs="Times New Roman"/>
        </w:rPr>
        <w:t>Bid</w:t>
      </w:r>
      <w:r w:rsidR="00103F1E" w:rsidRPr="00E21179">
        <w:rPr>
          <w:rFonts w:ascii="Candara" w:eastAsia="Calibri" w:hAnsi="Candara" w:cs="Times New Roman"/>
        </w:rPr>
        <w:t xml:space="preserve">der complies to all the conditions </w:t>
      </w:r>
      <w:r w:rsidR="004C1BD8" w:rsidRPr="00E21179">
        <w:rPr>
          <w:rFonts w:ascii="Candara" w:eastAsia="Calibri" w:hAnsi="Candara" w:cs="Times New Roman"/>
        </w:rPr>
        <w:t>of Bidding</w:t>
      </w:r>
      <w:r w:rsidR="00103F1E" w:rsidRPr="00E21179">
        <w:rPr>
          <w:rFonts w:ascii="Candara" w:eastAsia="Calibri" w:hAnsi="Candara" w:cs="Times New Roman"/>
        </w:rPr>
        <w:t xml:space="preserve"> Documents.  In case </w:t>
      </w:r>
      <w:r w:rsidRPr="00E21179">
        <w:rPr>
          <w:rFonts w:ascii="Candara" w:eastAsia="Calibri" w:hAnsi="Candara" w:cs="Times New Roman"/>
        </w:rPr>
        <w:t>Bid</w:t>
      </w:r>
      <w:r w:rsidR="00103F1E" w:rsidRPr="00E21179">
        <w:rPr>
          <w:rFonts w:ascii="Candara" w:eastAsia="Calibri" w:hAnsi="Candara" w:cs="Times New Roman"/>
        </w:rPr>
        <w:t xml:space="preserve">der refuses to withdraw, without any cost to the </w:t>
      </w:r>
      <w:r w:rsidR="000F3A50">
        <w:rPr>
          <w:rFonts w:ascii="Candara" w:eastAsia="Calibri" w:hAnsi="Candara" w:cs="Times New Roman"/>
        </w:rPr>
        <w:t>TTPL</w:t>
      </w:r>
      <w:r w:rsidR="00103F1E" w:rsidRPr="00E21179">
        <w:rPr>
          <w:rFonts w:ascii="Candara" w:eastAsia="Calibri" w:hAnsi="Candara" w:cs="Times New Roman"/>
        </w:rPr>
        <w:t xml:space="preserve">, those deviations which the </w:t>
      </w:r>
      <w:r w:rsidRPr="00E21179">
        <w:rPr>
          <w:rFonts w:ascii="Candara" w:eastAsia="Calibri" w:hAnsi="Candara" w:cs="Times New Roman"/>
        </w:rPr>
        <w:t>Bid</w:t>
      </w:r>
      <w:r w:rsidR="00103F1E" w:rsidRPr="00E21179">
        <w:rPr>
          <w:rFonts w:ascii="Candara" w:eastAsia="Calibri" w:hAnsi="Candara" w:cs="Times New Roman"/>
        </w:rPr>
        <w:t xml:space="preserve">der did not state in the Deviation Schedules, the </w:t>
      </w:r>
      <w:r w:rsidRPr="00E21179">
        <w:rPr>
          <w:rFonts w:ascii="Candara" w:eastAsia="Calibri" w:hAnsi="Candara" w:cs="Times New Roman"/>
        </w:rPr>
        <w:t>Bid</w:t>
      </w:r>
      <w:r w:rsidR="00863B26" w:rsidRPr="00E21179">
        <w:rPr>
          <w:rFonts w:ascii="Candara" w:eastAsia="Calibri" w:hAnsi="Candara" w:cs="Times New Roman"/>
        </w:rPr>
        <w:t xml:space="preserve"> S</w:t>
      </w:r>
      <w:r w:rsidR="00103F1E" w:rsidRPr="00E21179">
        <w:rPr>
          <w:rFonts w:ascii="Candara" w:eastAsia="Calibri" w:hAnsi="Candara" w:cs="Times New Roman"/>
        </w:rPr>
        <w:t xml:space="preserve">ecurity of the </w:t>
      </w:r>
      <w:r w:rsidRPr="00E21179">
        <w:rPr>
          <w:rFonts w:ascii="Candara" w:eastAsia="Calibri" w:hAnsi="Candara" w:cs="Times New Roman"/>
        </w:rPr>
        <w:t>Bid</w:t>
      </w:r>
      <w:r w:rsidR="00103F1E" w:rsidRPr="00E21179">
        <w:rPr>
          <w:rFonts w:ascii="Candara" w:eastAsia="Calibri" w:hAnsi="Candara" w:cs="Times New Roman"/>
        </w:rPr>
        <w:t>der may be forfeited</w:t>
      </w:r>
      <w:r w:rsidR="00500AC3" w:rsidRPr="00E21179">
        <w:rPr>
          <w:rFonts w:ascii="Candara" w:eastAsia="Calibri" w:hAnsi="Candara" w:cs="Times New Roman"/>
        </w:rPr>
        <w:t>.</w:t>
      </w:r>
    </w:p>
    <w:p w14:paraId="41C3F163" w14:textId="6254A55A" w:rsidR="007E63E6" w:rsidRPr="000A1BFD" w:rsidRDefault="00103F1E" w:rsidP="00373D5C">
      <w:pPr>
        <w:pStyle w:val="ListParagraph"/>
        <w:numPr>
          <w:ilvl w:val="1"/>
          <w:numId w:val="8"/>
        </w:numPr>
        <w:tabs>
          <w:tab w:val="left" w:pos="1440"/>
        </w:tabs>
        <w:spacing w:before="120" w:after="0" w:line="240" w:lineRule="auto"/>
        <w:ind w:left="1440" w:hanging="1440"/>
        <w:contextualSpacing w:val="0"/>
        <w:jc w:val="both"/>
        <w:rPr>
          <w:rFonts w:ascii="Candara" w:hAnsi="Candara" w:cs="Times New Roman"/>
        </w:rPr>
      </w:pPr>
      <w:bookmarkStart w:id="60" w:name="ZEE"/>
      <w:bookmarkStart w:id="61" w:name="_Ref500512000"/>
      <w:bookmarkEnd w:id="60"/>
      <w:r w:rsidRPr="00E21179">
        <w:rPr>
          <w:rFonts w:ascii="Candara" w:eastAsia="Calibri" w:hAnsi="Candara" w:cs="Times New Roman"/>
        </w:rPr>
        <w:t xml:space="preserve">Deviations specifically declared by the </w:t>
      </w:r>
      <w:r w:rsidR="001376A4" w:rsidRPr="00E21179">
        <w:rPr>
          <w:rFonts w:ascii="Candara" w:eastAsia="Calibri" w:hAnsi="Candara" w:cs="Times New Roman"/>
        </w:rPr>
        <w:t>Bid</w:t>
      </w:r>
      <w:r w:rsidRPr="00E21179">
        <w:rPr>
          <w:rFonts w:ascii="Candara" w:eastAsia="Calibri" w:hAnsi="Candara" w:cs="Times New Roman"/>
        </w:rPr>
        <w:t>ders in th</w:t>
      </w:r>
      <w:r w:rsidRPr="00E21179">
        <w:rPr>
          <w:rFonts w:ascii="Candara" w:hAnsi="Candara" w:cs="Times New Roman"/>
        </w:rPr>
        <w:t>e respective Deviation Schedule</w:t>
      </w:r>
      <w:r w:rsidR="00500AC3" w:rsidRPr="00E21179">
        <w:rPr>
          <w:rFonts w:ascii="Candara" w:eastAsia="Calibri" w:hAnsi="Candara" w:cs="Times New Roman"/>
        </w:rPr>
        <w:t xml:space="preserve"> </w:t>
      </w:r>
      <w:r w:rsidRPr="00E21179">
        <w:rPr>
          <w:rFonts w:ascii="Candara" w:eastAsia="Calibri" w:hAnsi="Candara" w:cs="Times New Roman"/>
        </w:rPr>
        <w:t xml:space="preserve">only will be taken into account for the purpose of evaluation.  The </w:t>
      </w:r>
      <w:r w:rsidR="001376A4" w:rsidRPr="00E21179">
        <w:rPr>
          <w:rFonts w:ascii="Candara" w:eastAsia="Calibri" w:hAnsi="Candara" w:cs="Times New Roman"/>
        </w:rPr>
        <w:t>Bid</w:t>
      </w:r>
      <w:r w:rsidRPr="00E21179">
        <w:rPr>
          <w:rFonts w:ascii="Candara" w:eastAsia="Calibri" w:hAnsi="Candara" w:cs="Times New Roman"/>
        </w:rPr>
        <w:t xml:space="preserve">ders are required to declare the </w:t>
      </w:r>
      <w:r w:rsidR="00A12202" w:rsidRPr="00E21179">
        <w:rPr>
          <w:rFonts w:ascii="Candara" w:eastAsia="Calibri" w:hAnsi="Candara" w:cs="Times New Roman"/>
        </w:rPr>
        <w:t xml:space="preserve">additional </w:t>
      </w:r>
      <w:r w:rsidRPr="00E21179">
        <w:rPr>
          <w:rFonts w:ascii="Candara" w:eastAsia="Calibri" w:hAnsi="Candara" w:cs="Times New Roman"/>
        </w:rPr>
        <w:t>prices for the withdrawal of the deviations declared by</w:t>
      </w:r>
      <w:r w:rsidR="00A12202" w:rsidRPr="00E21179">
        <w:rPr>
          <w:rFonts w:ascii="Candara" w:hAnsi="Candara" w:cs="Times New Roman"/>
        </w:rPr>
        <w:t xml:space="preserve"> them in the Bidding Form No. 2B.</w:t>
      </w:r>
      <w:r w:rsidR="00E21179" w:rsidRPr="00E21179">
        <w:rPr>
          <w:rFonts w:ascii="Candara" w:eastAsia="Calibri" w:hAnsi="Candara" w:cs="Times New Roman"/>
        </w:rPr>
        <w:t xml:space="preserve"> </w:t>
      </w:r>
      <w:r w:rsidRPr="00E21179">
        <w:rPr>
          <w:rFonts w:ascii="Candara" w:eastAsia="Calibri" w:hAnsi="Candara" w:cs="Times New Roman"/>
        </w:rPr>
        <w:t>Such</w:t>
      </w:r>
      <w:r w:rsidRPr="000A1BFD">
        <w:rPr>
          <w:rFonts w:ascii="Candara" w:eastAsia="Calibri" w:hAnsi="Candara" w:cs="Times New Roman"/>
        </w:rPr>
        <w:t xml:space="preserve"> prices declared by the </w:t>
      </w:r>
      <w:r w:rsidR="001376A4" w:rsidRPr="000A1BFD">
        <w:rPr>
          <w:rFonts w:ascii="Candara" w:eastAsia="Calibri" w:hAnsi="Candara" w:cs="Times New Roman"/>
        </w:rPr>
        <w:t>Bid</w:t>
      </w:r>
      <w:r w:rsidRPr="000A1BFD">
        <w:rPr>
          <w:rFonts w:ascii="Candara" w:eastAsia="Calibri" w:hAnsi="Candara" w:cs="Times New Roman"/>
        </w:rPr>
        <w:t xml:space="preserve">ders for the withdrawal of the deviations in the Deviation Schedule shall be added to the </w:t>
      </w:r>
      <w:r w:rsidR="001376A4" w:rsidRPr="000A1BFD">
        <w:rPr>
          <w:rFonts w:ascii="Candara" w:eastAsia="Calibri" w:hAnsi="Candara" w:cs="Times New Roman"/>
        </w:rPr>
        <w:t>Bid</w:t>
      </w:r>
      <w:r w:rsidRPr="000A1BFD">
        <w:rPr>
          <w:rFonts w:ascii="Candara" w:eastAsia="Calibri" w:hAnsi="Candara" w:cs="Times New Roman"/>
        </w:rPr>
        <w:t xml:space="preserve"> price to compensate for those deviations.  In case prices for the withdrawal of deviations are not furnished by the </w:t>
      </w:r>
      <w:r w:rsidR="001376A4" w:rsidRPr="000A1BFD">
        <w:rPr>
          <w:rFonts w:ascii="Candara" w:eastAsia="Calibri" w:hAnsi="Candara" w:cs="Times New Roman"/>
        </w:rPr>
        <w:t>Bid</w:t>
      </w:r>
      <w:r w:rsidRPr="000A1BFD">
        <w:rPr>
          <w:rFonts w:ascii="Candara" w:eastAsia="Calibri" w:hAnsi="Candara" w:cs="Times New Roman"/>
        </w:rPr>
        <w:t xml:space="preserve">der, the </w:t>
      </w:r>
      <w:r w:rsidR="000F3A50">
        <w:rPr>
          <w:rFonts w:ascii="Candara" w:eastAsia="Calibri" w:hAnsi="Candara" w:cs="Times New Roman"/>
        </w:rPr>
        <w:t>TTPL</w:t>
      </w:r>
      <w:r w:rsidR="002A2BE9" w:rsidRPr="000A1BFD">
        <w:rPr>
          <w:rFonts w:ascii="Candara" w:eastAsia="Calibri" w:hAnsi="Candara" w:cs="Times New Roman"/>
        </w:rPr>
        <w:t xml:space="preserve"> </w:t>
      </w:r>
      <w:r w:rsidRPr="000A1BFD">
        <w:rPr>
          <w:rFonts w:ascii="Candara" w:eastAsia="Calibri" w:hAnsi="Candara" w:cs="Times New Roman"/>
        </w:rPr>
        <w:t xml:space="preserve">shall convert such deviations into </w:t>
      </w:r>
      <w:r w:rsidR="00BC1C57" w:rsidRPr="000A1BFD">
        <w:rPr>
          <w:rFonts w:ascii="Candara" w:eastAsia="Calibri" w:hAnsi="Candara" w:cs="Times New Roman"/>
        </w:rPr>
        <w:t>BT</w:t>
      </w:r>
      <w:r w:rsidRPr="000A1BFD">
        <w:rPr>
          <w:rFonts w:ascii="Candara" w:hAnsi="Candara" w:cs="Times New Roman"/>
        </w:rPr>
        <w:t xml:space="preserve">N </w:t>
      </w:r>
      <w:r w:rsidRPr="000A1BFD">
        <w:rPr>
          <w:rFonts w:ascii="Candara" w:eastAsia="Calibri" w:hAnsi="Candara" w:cs="Times New Roman"/>
        </w:rPr>
        <w:t xml:space="preserve">value and add to the </w:t>
      </w:r>
      <w:r w:rsidR="001376A4" w:rsidRPr="000A1BFD">
        <w:rPr>
          <w:rFonts w:ascii="Candara" w:eastAsia="Calibri" w:hAnsi="Candara" w:cs="Times New Roman"/>
        </w:rPr>
        <w:t>Bid</w:t>
      </w:r>
      <w:r w:rsidRPr="000A1BFD">
        <w:rPr>
          <w:rFonts w:ascii="Candara" w:eastAsia="Calibri" w:hAnsi="Candara" w:cs="Times New Roman"/>
        </w:rPr>
        <w:t xml:space="preserve"> price to compensate</w:t>
      </w:r>
      <w:r w:rsidR="00500AC3" w:rsidRPr="000A1BFD">
        <w:rPr>
          <w:rFonts w:ascii="Candara" w:eastAsia="Calibri" w:hAnsi="Candara" w:cs="Times New Roman"/>
        </w:rPr>
        <w:t xml:space="preserve"> for these</w:t>
      </w:r>
      <w:r w:rsidR="00C373C3" w:rsidRPr="000A1BFD">
        <w:rPr>
          <w:rFonts w:ascii="Candara" w:eastAsia="Calibri" w:hAnsi="Candara" w:cs="Times New Roman"/>
        </w:rPr>
        <w:t xml:space="preserve"> deviations</w:t>
      </w:r>
      <w:r w:rsidR="00500AC3" w:rsidRPr="000A1BFD">
        <w:rPr>
          <w:rFonts w:ascii="Candara" w:eastAsia="Calibri" w:hAnsi="Candara" w:cs="Times New Roman"/>
        </w:rPr>
        <w:t xml:space="preserve">. In determining the </w:t>
      </w:r>
      <w:r w:rsidR="00BC1C57" w:rsidRPr="000A1BFD">
        <w:rPr>
          <w:rFonts w:ascii="Candara" w:eastAsia="Calibri" w:hAnsi="Candara" w:cs="Times New Roman"/>
        </w:rPr>
        <w:t>v</w:t>
      </w:r>
      <w:r w:rsidRPr="000A1BFD">
        <w:rPr>
          <w:rFonts w:ascii="Candara" w:eastAsia="Calibri" w:hAnsi="Candara" w:cs="Times New Roman"/>
        </w:rPr>
        <w:t xml:space="preserve">alue of the Deviations, the </w:t>
      </w:r>
      <w:r w:rsidR="000F3A50">
        <w:rPr>
          <w:rFonts w:ascii="Candara" w:eastAsia="Calibri" w:hAnsi="Candara" w:cs="Times New Roman"/>
        </w:rPr>
        <w:t>TTPL</w:t>
      </w:r>
      <w:r w:rsidRPr="000A1BFD">
        <w:rPr>
          <w:rFonts w:ascii="Candara" w:eastAsia="Calibri" w:hAnsi="Candara" w:cs="Times New Roman"/>
        </w:rPr>
        <w:t xml:space="preserve"> will use parameters consistent with those specified in the specifications and documents and/or other information as necessary and available to the </w:t>
      </w:r>
      <w:r w:rsidR="000F3A50">
        <w:rPr>
          <w:rFonts w:ascii="Candara" w:eastAsia="Calibri" w:hAnsi="Candara" w:cs="Times New Roman"/>
        </w:rPr>
        <w:t>TTPL</w:t>
      </w:r>
      <w:r w:rsidRPr="000A1BFD">
        <w:rPr>
          <w:rFonts w:ascii="Candara" w:eastAsia="Calibri" w:hAnsi="Candara" w:cs="Times New Roman"/>
        </w:rPr>
        <w:t xml:space="preserve">.  In case the </w:t>
      </w:r>
      <w:r w:rsidR="001376A4" w:rsidRPr="000A1BFD">
        <w:rPr>
          <w:rFonts w:ascii="Candara" w:eastAsia="Calibri" w:hAnsi="Candara" w:cs="Times New Roman"/>
        </w:rPr>
        <w:t>Bid</w:t>
      </w:r>
      <w:r w:rsidRPr="000A1BFD">
        <w:rPr>
          <w:rFonts w:ascii="Candara" w:eastAsia="Calibri" w:hAnsi="Candara" w:cs="Times New Roman"/>
        </w:rPr>
        <w:t xml:space="preserve">der refuses to withdraw the deviations at the cost of withdrawal indicated by the </w:t>
      </w:r>
      <w:r w:rsidR="001376A4" w:rsidRPr="000A1BFD">
        <w:rPr>
          <w:rFonts w:ascii="Candara" w:eastAsia="Calibri" w:hAnsi="Candara" w:cs="Times New Roman"/>
        </w:rPr>
        <w:t>Bid</w:t>
      </w:r>
      <w:r w:rsidRPr="000A1BFD">
        <w:rPr>
          <w:rFonts w:ascii="Candara" w:hAnsi="Candara" w:cs="Times New Roman"/>
        </w:rPr>
        <w:t>der in the Deviation Schedule</w:t>
      </w:r>
      <w:r w:rsidRPr="000A1BFD">
        <w:rPr>
          <w:rFonts w:ascii="Candara" w:eastAsia="Calibri" w:hAnsi="Candara" w:cs="Times New Roman"/>
        </w:rPr>
        <w:t xml:space="preserve">, the </w:t>
      </w:r>
      <w:r w:rsidR="001376A4" w:rsidRPr="000A1BFD">
        <w:rPr>
          <w:rFonts w:ascii="Candara" w:eastAsia="Calibri" w:hAnsi="Candara" w:cs="Times New Roman"/>
        </w:rPr>
        <w:t>Bid</w:t>
      </w:r>
      <w:r w:rsidR="00863B26" w:rsidRPr="000A1BFD">
        <w:rPr>
          <w:rFonts w:ascii="Candara" w:eastAsia="Calibri" w:hAnsi="Candara" w:cs="Times New Roman"/>
        </w:rPr>
        <w:t xml:space="preserve"> S</w:t>
      </w:r>
      <w:r w:rsidRPr="000A1BFD">
        <w:rPr>
          <w:rFonts w:ascii="Candara" w:eastAsia="Calibri" w:hAnsi="Candara" w:cs="Times New Roman"/>
        </w:rPr>
        <w:t xml:space="preserve">ecurity of the </w:t>
      </w:r>
      <w:r w:rsidR="001376A4" w:rsidRPr="000A1BFD">
        <w:rPr>
          <w:rFonts w:ascii="Candara" w:eastAsia="Calibri" w:hAnsi="Candara" w:cs="Times New Roman"/>
        </w:rPr>
        <w:t>Bid</w:t>
      </w:r>
      <w:r w:rsidRPr="000A1BFD">
        <w:rPr>
          <w:rFonts w:ascii="Candara" w:eastAsia="Calibri" w:hAnsi="Candara" w:cs="Times New Roman"/>
        </w:rPr>
        <w:t>der may be forfeited</w:t>
      </w:r>
      <w:r w:rsidR="008C21B8">
        <w:rPr>
          <w:rFonts w:ascii="Candara" w:eastAsia="Calibri" w:hAnsi="Candara" w:cs="Times New Roman"/>
        </w:rPr>
        <w:t>.</w:t>
      </w:r>
      <w:r w:rsidR="007E63E6" w:rsidRPr="000A1BFD">
        <w:rPr>
          <w:rFonts w:ascii="Candara" w:hAnsi="Candara" w:cs="Times New Roman"/>
        </w:rPr>
        <w:t xml:space="preserve"> </w:t>
      </w:r>
      <w:bookmarkEnd w:id="61"/>
    </w:p>
    <w:p w14:paraId="28F133EB" w14:textId="22AF29D5" w:rsidR="009F4079"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Calibri" w:hAnsi="Candara" w:cs="Times New Roman"/>
        </w:rPr>
        <w:t>TTPL</w:t>
      </w:r>
      <w:r w:rsidR="002A2BE9" w:rsidRPr="000A1BFD">
        <w:rPr>
          <w:rFonts w:ascii="Candara" w:eastAsia="Calibri" w:hAnsi="Candara" w:cs="Times New Roman"/>
        </w:rPr>
        <w:t xml:space="preserve"> </w:t>
      </w:r>
      <w:r w:rsidR="0078351C" w:rsidRPr="000A1BFD">
        <w:rPr>
          <w:rFonts w:ascii="Candara" w:eastAsia="Times New Roman" w:hAnsi="Candara" w:cs="Times New Roman"/>
        </w:rPr>
        <w:t xml:space="preserve">reserves the right to accept any </w:t>
      </w:r>
      <w:r w:rsidR="001376A4" w:rsidRPr="000A1BFD">
        <w:rPr>
          <w:rFonts w:ascii="Candara" w:eastAsia="Times New Roman" w:hAnsi="Candara" w:cs="Times New Roman"/>
        </w:rPr>
        <w:t>Bid</w:t>
      </w:r>
      <w:r w:rsidR="0078351C" w:rsidRPr="000A1BFD">
        <w:rPr>
          <w:rFonts w:ascii="Candara" w:eastAsia="Times New Roman" w:hAnsi="Candara" w:cs="Times New Roman"/>
        </w:rPr>
        <w:t xml:space="preserve"> and to reject any or all </w:t>
      </w:r>
      <w:r w:rsidR="001376A4" w:rsidRPr="000A1BFD">
        <w:rPr>
          <w:rFonts w:ascii="Candara" w:eastAsia="Times New Roman" w:hAnsi="Candara" w:cs="Times New Roman"/>
        </w:rPr>
        <w:t>Bid</w:t>
      </w:r>
      <w:r w:rsidR="0078351C" w:rsidRPr="000A1BFD">
        <w:rPr>
          <w:rFonts w:ascii="Candara" w:eastAsia="Times New Roman" w:hAnsi="Candara" w:cs="Times New Roman"/>
        </w:rPr>
        <w:t>s</w:t>
      </w:r>
      <w:r w:rsidR="00500AC3" w:rsidRPr="000A1BFD">
        <w:rPr>
          <w:rFonts w:ascii="Candara" w:eastAsia="Times New Roman" w:hAnsi="Candara" w:cs="Times New Roman"/>
        </w:rPr>
        <w:t xml:space="preserve"> </w:t>
      </w:r>
      <w:r w:rsidR="00452785" w:rsidRPr="000A1BFD">
        <w:rPr>
          <w:rFonts w:ascii="Candara" w:hAnsi="Candara" w:cs="Times New Roman"/>
        </w:rPr>
        <w:t xml:space="preserve">and to annul the </w:t>
      </w:r>
      <w:r w:rsidR="001376A4" w:rsidRPr="000A1BFD">
        <w:rPr>
          <w:rFonts w:ascii="Candara" w:hAnsi="Candara" w:cs="Times New Roman"/>
        </w:rPr>
        <w:t>Bid</w:t>
      </w:r>
      <w:r w:rsidR="00452785" w:rsidRPr="000A1BFD">
        <w:rPr>
          <w:rFonts w:ascii="Candara" w:hAnsi="Candara" w:cs="Times New Roman"/>
        </w:rPr>
        <w:t xml:space="preserve">ding process and reject all </w:t>
      </w:r>
      <w:r w:rsidR="001376A4" w:rsidRPr="000A1BFD">
        <w:rPr>
          <w:rFonts w:ascii="Candara" w:hAnsi="Candara" w:cs="Times New Roman"/>
        </w:rPr>
        <w:t>Bid</w:t>
      </w:r>
      <w:r w:rsidR="00452785" w:rsidRPr="000A1BFD">
        <w:rPr>
          <w:rFonts w:ascii="Candara" w:hAnsi="Candara" w:cs="Times New Roman"/>
        </w:rPr>
        <w:t xml:space="preserve">s at any time prior to Contract award, without thereby incurring any liability to </w:t>
      </w:r>
      <w:r w:rsidR="001376A4" w:rsidRPr="000A1BFD">
        <w:rPr>
          <w:rFonts w:ascii="Candara" w:hAnsi="Candara" w:cs="Times New Roman"/>
        </w:rPr>
        <w:t>Bid</w:t>
      </w:r>
      <w:r w:rsidR="00452785" w:rsidRPr="000A1BFD">
        <w:rPr>
          <w:rFonts w:ascii="Candara" w:hAnsi="Candara" w:cs="Times New Roman"/>
        </w:rPr>
        <w:t xml:space="preserve">ders or any obligation to inform the affected </w:t>
      </w:r>
      <w:r w:rsidR="001376A4" w:rsidRPr="000A1BFD">
        <w:rPr>
          <w:rFonts w:ascii="Candara" w:hAnsi="Candara" w:cs="Times New Roman"/>
        </w:rPr>
        <w:t>Bid</w:t>
      </w:r>
      <w:r w:rsidR="00452785" w:rsidRPr="000A1BFD">
        <w:rPr>
          <w:rFonts w:ascii="Candara" w:hAnsi="Candara" w:cs="Times New Roman"/>
        </w:rPr>
        <w:t xml:space="preserve">ders </w:t>
      </w:r>
      <w:r w:rsidR="00967E38" w:rsidRPr="000A1BFD">
        <w:rPr>
          <w:rFonts w:ascii="Candara" w:hAnsi="Candara" w:cs="Times New Roman"/>
        </w:rPr>
        <w:t xml:space="preserve">on </w:t>
      </w:r>
      <w:r w:rsidR="00452785" w:rsidRPr="000A1BFD">
        <w:rPr>
          <w:rFonts w:ascii="Candara" w:hAnsi="Candara" w:cs="Times New Roman"/>
        </w:rPr>
        <w:t xml:space="preserve">the </w:t>
      </w:r>
      <w:r w:rsidR="001D77E2" w:rsidRPr="000A1BFD">
        <w:rPr>
          <w:rFonts w:ascii="Candara" w:hAnsi="Candara" w:cs="Times New Roman"/>
        </w:rPr>
        <w:t>grounds for such action of the</w:t>
      </w:r>
      <w:r w:rsidR="00E13953" w:rsidRPr="000A1BFD">
        <w:rPr>
          <w:rFonts w:ascii="Candara" w:hAnsi="Candara" w:cs="Times New Roman"/>
        </w:rPr>
        <w:t xml:space="preserve"> </w:t>
      </w:r>
      <w:r>
        <w:rPr>
          <w:rFonts w:ascii="Candara" w:eastAsia="Calibri" w:hAnsi="Candara" w:cs="Times New Roman"/>
        </w:rPr>
        <w:t>TTPL</w:t>
      </w:r>
    </w:p>
    <w:p w14:paraId="48618268" w14:textId="77777777" w:rsidR="0078351C" w:rsidRPr="003F758E" w:rsidRDefault="0078351C" w:rsidP="009806B1">
      <w:pPr>
        <w:pStyle w:val="Heading2"/>
        <w:ind w:left="1418" w:hanging="1418"/>
      </w:pPr>
      <w:bookmarkStart w:id="62" w:name="_Ref501354091"/>
      <w:bookmarkStart w:id="63" w:name="_Toc43115304"/>
      <w:r w:rsidRPr="003F758E">
        <w:t>Notification of Award:</w:t>
      </w:r>
      <w:bookmarkEnd w:id="62"/>
      <w:bookmarkEnd w:id="63"/>
    </w:p>
    <w:p w14:paraId="270E7C6A" w14:textId="3CE2015F" w:rsidR="00960CE1" w:rsidRPr="000A1BFD" w:rsidRDefault="00960CE1"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Prior to expiry of the period of Bid validity, </w:t>
      </w:r>
      <w:r w:rsidR="000F3A50">
        <w:rPr>
          <w:rFonts w:ascii="Candara" w:eastAsia="Times New Roman" w:hAnsi="Candara" w:cs="Times New Roman"/>
        </w:rPr>
        <w:t>TTPL</w:t>
      </w:r>
      <w:r w:rsidRPr="000A1BFD">
        <w:rPr>
          <w:rFonts w:ascii="Candara" w:eastAsia="Times New Roman" w:hAnsi="Candara" w:cs="Times New Roman"/>
        </w:rPr>
        <w:t xml:space="preserve"> will notify the successful Bidder, by a Letter of Award (LoA) as </w:t>
      </w:r>
      <w:r w:rsidRPr="00E21179">
        <w:rPr>
          <w:rFonts w:ascii="Candara" w:eastAsia="Times New Roman" w:hAnsi="Candara" w:cs="Times New Roman"/>
        </w:rPr>
        <w:t xml:space="preserve">per </w:t>
      </w:r>
      <w:r w:rsidR="00966444" w:rsidRPr="00E21179">
        <w:rPr>
          <w:rFonts w:ascii="Candara" w:eastAsia="Times New Roman" w:hAnsi="Candara" w:cs="Times New Roman"/>
        </w:rPr>
        <w:t xml:space="preserve">Form </w:t>
      </w:r>
      <w:r w:rsidR="006B7CD6" w:rsidRPr="00E21179">
        <w:rPr>
          <w:rFonts w:ascii="Candara" w:eastAsia="Times New Roman" w:hAnsi="Candara" w:cs="Times New Roman"/>
        </w:rPr>
        <w:t>2</w:t>
      </w:r>
      <w:r w:rsidRPr="00E21179">
        <w:rPr>
          <w:rFonts w:ascii="Candara" w:eastAsia="Times New Roman" w:hAnsi="Candara" w:cs="Times New Roman"/>
        </w:rPr>
        <w:t xml:space="preserve"> of Section V (</w:t>
      </w:r>
      <w:r w:rsidRPr="000A1BFD">
        <w:rPr>
          <w:rFonts w:ascii="Candara" w:eastAsia="Times New Roman" w:hAnsi="Candara" w:cs="Times New Roman"/>
        </w:rPr>
        <w:t xml:space="preserve">two copies), in writing, that its Bid has been accepted indicating the award price. The successful bidder shall return one copy of the Letter of Award to </w:t>
      </w:r>
      <w:r w:rsidR="000F3A50">
        <w:rPr>
          <w:rFonts w:ascii="Candara" w:eastAsia="Times New Roman" w:hAnsi="Candara" w:cs="Times New Roman"/>
        </w:rPr>
        <w:t>TTPL</w:t>
      </w:r>
      <w:r w:rsidRPr="000A1BFD">
        <w:rPr>
          <w:rFonts w:ascii="Candara" w:eastAsia="Times New Roman" w:hAnsi="Candara" w:cs="Times New Roman"/>
        </w:rPr>
        <w:t xml:space="preserve"> after duly recording “Accepted Unconditionally” under the signature of the </w:t>
      </w:r>
      <w:r w:rsidR="00576B41" w:rsidRPr="000A1BFD">
        <w:rPr>
          <w:rFonts w:ascii="Candara" w:eastAsia="Times New Roman" w:hAnsi="Candara" w:cs="Times New Roman"/>
        </w:rPr>
        <w:t>authorized</w:t>
      </w:r>
      <w:r w:rsidRPr="000A1BFD">
        <w:rPr>
          <w:rFonts w:ascii="Candara" w:eastAsia="Times New Roman" w:hAnsi="Candara" w:cs="Times New Roman"/>
        </w:rPr>
        <w:t xml:space="preserve"> signatory within</w:t>
      </w:r>
      <w:r w:rsidR="00966444" w:rsidRPr="000A1BFD">
        <w:rPr>
          <w:rFonts w:ascii="Candara" w:eastAsia="Times New Roman" w:hAnsi="Candara" w:cs="Times New Roman"/>
        </w:rPr>
        <w:t xml:space="preserve"> </w:t>
      </w:r>
      <w:r w:rsidR="00BF5399" w:rsidRPr="000A1BFD">
        <w:rPr>
          <w:rFonts w:ascii="Candara" w:eastAsia="Times New Roman" w:hAnsi="Candara" w:cs="Times New Roman"/>
        </w:rPr>
        <w:t>15</w:t>
      </w:r>
      <w:r w:rsidR="00966444" w:rsidRPr="000A1BFD">
        <w:rPr>
          <w:rFonts w:ascii="Candara" w:eastAsia="Times New Roman" w:hAnsi="Candara" w:cs="Times New Roman"/>
        </w:rPr>
        <w:t xml:space="preserve"> days from the date of Letter of Award</w:t>
      </w:r>
      <w:r w:rsidR="006B7CD6">
        <w:rPr>
          <w:rFonts w:ascii="Candara" w:eastAsia="Times New Roman" w:hAnsi="Candara" w:cs="Times New Roman"/>
        </w:rPr>
        <w:t>.</w:t>
      </w:r>
      <w:r w:rsidR="00966444" w:rsidRPr="000A1BFD">
        <w:rPr>
          <w:rFonts w:ascii="Candara" w:eastAsia="Times New Roman" w:hAnsi="Candara" w:cs="Times New Roman"/>
        </w:rPr>
        <w:t xml:space="preserve"> </w:t>
      </w:r>
    </w:p>
    <w:p w14:paraId="3BC239A6" w14:textId="0CF3BF0C" w:rsidR="0078351C" w:rsidRPr="000A1BFD" w:rsidRDefault="0078351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The notification of award will constitute the formation of the Contract</w:t>
      </w:r>
      <w:r w:rsidR="002278E5" w:rsidRPr="000A1BFD">
        <w:rPr>
          <w:rFonts w:ascii="Candara" w:eastAsia="Times New Roman" w:hAnsi="Candara" w:cs="Times New Roman"/>
        </w:rPr>
        <w:t xml:space="preserve"> until the formal Contract </w:t>
      </w:r>
      <w:r w:rsidR="00D513CF" w:rsidRPr="000A1BFD">
        <w:rPr>
          <w:rFonts w:ascii="Candara" w:eastAsia="Times New Roman" w:hAnsi="Candara" w:cs="Times New Roman"/>
        </w:rPr>
        <w:t>Agreement</w:t>
      </w:r>
      <w:r w:rsidR="008A41E8" w:rsidRPr="000A1BFD">
        <w:rPr>
          <w:rFonts w:ascii="Candara" w:eastAsia="Times New Roman" w:hAnsi="Candara" w:cs="Times New Roman"/>
        </w:rPr>
        <w:t xml:space="preserve"> is </w:t>
      </w:r>
      <w:r w:rsidR="00960CE1" w:rsidRPr="000A1BFD">
        <w:rPr>
          <w:rFonts w:ascii="Candara" w:eastAsia="Times New Roman" w:hAnsi="Candara" w:cs="Times New Roman"/>
        </w:rPr>
        <w:t>executed</w:t>
      </w:r>
      <w:r w:rsidR="008A41E8" w:rsidRPr="000A1BFD">
        <w:rPr>
          <w:rFonts w:ascii="Candara" w:eastAsia="Times New Roman" w:hAnsi="Candara" w:cs="Times New Roman"/>
        </w:rPr>
        <w:t xml:space="preserve">. </w:t>
      </w:r>
      <w:r w:rsidR="00960CE1" w:rsidRPr="000A1BFD">
        <w:rPr>
          <w:rFonts w:ascii="Candara" w:eastAsia="Times New Roman" w:hAnsi="Candara" w:cs="Times New Roman"/>
        </w:rPr>
        <w:t xml:space="preserve">After acceptance of the </w:t>
      </w:r>
      <w:r w:rsidR="000F3A50">
        <w:rPr>
          <w:rFonts w:ascii="Candara" w:eastAsia="Times New Roman" w:hAnsi="Candara" w:cs="Times New Roman"/>
        </w:rPr>
        <w:t>TTPL</w:t>
      </w:r>
      <w:r w:rsidR="00960CE1" w:rsidRPr="000A1BFD">
        <w:rPr>
          <w:rFonts w:ascii="Candara" w:eastAsia="Times New Roman" w:hAnsi="Candara" w:cs="Times New Roman"/>
        </w:rPr>
        <w:t xml:space="preserve"> shall send two copies of the Contract Agreement duly signed by the </w:t>
      </w:r>
      <w:r w:rsidR="00576B41" w:rsidRPr="000A1BFD">
        <w:rPr>
          <w:rFonts w:ascii="Candara" w:eastAsia="Times New Roman" w:hAnsi="Candara" w:cs="Times New Roman"/>
        </w:rPr>
        <w:t>authorized</w:t>
      </w:r>
      <w:r w:rsidR="00960CE1" w:rsidRPr="000A1BFD">
        <w:rPr>
          <w:rFonts w:ascii="Candara" w:eastAsia="Times New Roman" w:hAnsi="Candara" w:cs="Times New Roman"/>
        </w:rPr>
        <w:t xml:space="preserve"> representative of the </w:t>
      </w:r>
      <w:r w:rsidR="000F3A50">
        <w:rPr>
          <w:rFonts w:ascii="Candara" w:eastAsia="Times New Roman" w:hAnsi="Candara" w:cs="Times New Roman"/>
        </w:rPr>
        <w:t>TTPL</w:t>
      </w:r>
      <w:r w:rsidR="00960CE1" w:rsidRPr="000A1BFD">
        <w:rPr>
          <w:rFonts w:ascii="Candara" w:eastAsia="Times New Roman" w:hAnsi="Candara" w:cs="Times New Roman"/>
        </w:rPr>
        <w:t xml:space="preserve"> for signature by the Contractor</w:t>
      </w:r>
      <w:r w:rsidR="006B7CD6">
        <w:rPr>
          <w:rFonts w:ascii="Candara" w:eastAsia="Times New Roman" w:hAnsi="Candara" w:cs="Times New Roman"/>
        </w:rPr>
        <w:t>.</w:t>
      </w:r>
      <w:r w:rsidR="00960CE1" w:rsidRPr="000A1BFD">
        <w:rPr>
          <w:rFonts w:ascii="Candara" w:eastAsia="Times New Roman" w:hAnsi="Candara" w:cs="Times New Roman"/>
        </w:rPr>
        <w:t xml:space="preserve"> </w:t>
      </w:r>
    </w:p>
    <w:p w14:paraId="252A7C7C" w14:textId="2148C946" w:rsidR="00C15119" w:rsidRDefault="00452785"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C373C3" w:rsidRPr="000A1BFD">
        <w:rPr>
          <w:rFonts w:ascii="Candara" w:eastAsia="Times New Roman" w:hAnsi="Candara" w:cs="Times New Roman"/>
        </w:rPr>
        <w:t xml:space="preserve">Contractor </w:t>
      </w:r>
      <w:r w:rsidRPr="000A1BFD">
        <w:rPr>
          <w:rFonts w:ascii="Candara" w:eastAsia="Times New Roman" w:hAnsi="Candara" w:cs="Times New Roman"/>
        </w:rPr>
        <w:t xml:space="preserve">shall return </w:t>
      </w:r>
      <w:r w:rsidR="002278E5" w:rsidRPr="000A1BFD">
        <w:rPr>
          <w:rFonts w:ascii="Candara" w:eastAsia="Times New Roman" w:hAnsi="Candara" w:cs="Times New Roman"/>
        </w:rPr>
        <w:t>duplicate copy of the Contract Agreement</w:t>
      </w:r>
      <w:r w:rsidRPr="000A1BFD">
        <w:rPr>
          <w:rFonts w:ascii="Candara" w:eastAsia="Times New Roman" w:hAnsi="Candara" w:cs="Times New Roman"/>
        </w:rPr>
        <w:t xml:space="preserve"> and the other enclosed documents duly signed and stamped, as a token of unconditional </w:t>
      </w:r>
      <w:r w:rsidR="002278E5" w:rsidRPr="000A1BFD">
        <w:rPr>
          <w:rFonts w:ascii="Candara" w:eastAsia="Times New Roman" w:hAnsi="Candara" w:cs="Times New Roman"/>
        </w:rPr>
        <w:t>acceptance of the Contract Agreement</w:t>
      </w:r>
      <w:r w:rsidRPr="000A1BFD">
        <w:rPr>
          <w:rFonts w:ascii="Candara" w:eastAsia="Times New Roman" w:hAnsi="Candara" w:cs="Times New Roman"/>
        </w:rPr>
        <w:t>, within a week from the date of</w:t>
      </w:r>
      <w:r w:rsidR="00E13953" w:rsidRPr="000A1BFD">
        <w:rPr>
          <w:rFonts w:ascii="Candara" w:eastAsia="Times New Roman" w:hAnsi="Candara" w:cs="Times New Roman"/>
        </w:rPr>
        <w:t xml:space="preserve"> issue </w:t>
      </w:r>
      <w:r w:rsidR="002278E5" w:rsidRPr="000A1BFD">
        <w:rPr>
          <w:rFonts w:ascii="Candara" w:eastAsia="Times New Roman" w:hAnsi="Candara" w:cs="Times New Roman"/>
        </w:rPr>
        <w:t>of Contract Agreement</w:t>
      </w:r>
      <w:r w:rsidR="00960CE1" w:rsidRPr="000A1BFD">
        <w:rPr>
          <w:rFonts w:ascii="Candara" w:eastAsia="Times New Roman" w:hAnsi="Candara" w:cs="Times New Roman"/>
        </w:rPr>
        <w:t xml:space="preserve"> and retain one copy for his record and reference</w:t>
      </w:r>
      <w:r w:rsidR="006B7CD6">
        <w:rPr>
          <w:rFonts w:ascii="Candara" w:eastAsia="Times New Roman" w:hAnsi="Candara" w:cs="Times New Roman"/>
        </w:rPr>
        <w:t>.</w:t>
      </w:r>
      <w:r w:rsidR="00960CE1" w:rsidRPr="000A1BFD">
        <w:rPr>
          <w:rFonts w:ascii="Candara" w:eastAsia="Times New Roman" w:hAnsi="Candara" w:cs="Times New Roman"/>
        </w:rPr>
        <w:t xml:space="preserve"> </w:t>
      </w:r>
    </w:p>
    <w:p w14:paraId="635A948E" w14:textId="31AB6605" w:rsidR="00F02347" w:rsidRPr="008E1097" w:rsidRDefault="00F02347" w:rsidP="009806B1">
      <w:pPr>
        <w:pStyle w:val="Heading2"/>
        <w:ind w:left="1418" w:hanging="1418"/>
      </w:pPr>
      <w:bookmarkStart w:id="64" w:name="_Toc31793008"/>
      <w:bookmarkStart w:id="65" w:name="_Toc43115305"/>
      <w:r w:rsidRPr="008E1097">
        <w:t xml:space="preserve">Debriefing by </w:t>
      </w:r>
      <w:r w:rsidR="000F3A50">
        <w:t>TTPL</w:t>
      </w:r>
      <w:bookmarkEnd w:id="64"/>
      <w:bookmarkEnd w:id="65"/>
    </w:p>
    <w:p w14:paraId="2501EFEB" w14:textId="132B736E" w:rsidR="00F02347" w:rsidRPr="008E1097" w:rsidRDefault="00F0234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8E1097">
        <w:rPr>
          <w:rFonts w:ascii="Candara" w:eastAsia="Times New Roman" w:hAnsi="Candara" w:cs="Times New Roman"/>
        </w:rPr>
        <w:t xml:space="preserve">On receipt of </w:t>
      </w:r>
      <w:r w:rsidR="000F3A50">
        <w:rPr>
          <w:rFonts w:ascii="Candara" w:eastAsia="Times New Roman" w:hAnsi="Candara" w:cs="Times New Roman"/>
        </w:rPr>
        <w:t>TTPL</w:t>
      </w:r>
      <w:r w:rsidRPr="008E1097">
        <w:rPr>
          <w:rFonts w:ascii="Candara" w:eastAsia="Times New Roman" w:hAnsi="Candara" w:cs="Times New Roman"/>
        </w:rPr>
        <w:t xml:space="preserve">’s Notification of Award referred to in </w:t>
      </w:r>
      <w:r w:rsidR="00CA0D0E">
        <w:rPr>
          <w:rFonts w:ascii="Candara" w:eastAsia="Times New Roman" w:hAnsi="Candara" w:cs="Times New Roman"/>
        </w:rPr>
        <w:fldChar w:fldCharType="begin"/>
      </w:r>
      <w:r w:rsidR="00CA0D0E">
        <w:rPr>
          <w:rFonts w:ascii="Candara" w:eastAsia="Times New Roman" w:hAnsi="Candara" w:cs="Times New Roman"/>
        </w:rPr>
        <w:instrText xml:space="preserve"> REF _Ref501354091 \r \h </w:instrText>
      </w:r>
      <w:r w:rsidR="00CA0D0E">
        <w:rPr>
          <w:rFonts w:ascii="Candara" w:eastAsia="Times New Roman" w:hAnsi="Candara" w:cs="Times New Roman"/>
        </w:rPr>
      </w:r>
      <w:r w:rsidR="00CA0D0E">
        <w:rPr>
          <w:rFonts w:ascii="Candara" w:eastAsia="Times New Roman" w:hAnsi="Candara" w:cs="Times New Roman"/>
        </w:rPr>
        <w:fldChar w:fldCharType="separate"/>
      </w:r>
      <w:r w:rsidR="005260A6">
        <w:rPr>
          <w:rFonts w:ascii="Candara" w:eastAsia="Times New Roman" w:hAnsi="Candara" w:cs="Times New Roman"/>
        </w:rPr>
        <w:t>ITB.24</w:t>
      </w:r>
      <w:r w:rsidR="00CA0D0E">
        <w:rPr>
          <w:rFonts w:ascii="Candara" w:eastAsia="Times New Roman" w:hAnsi="Candara" w:cs="Times New Roman"/>
        </w:rPr>
        <w:fldChar w:fldCharType="end"/>
      </w:r>
      <w:r w:rsidRPr="008E1097">
        <w:rPr>
          <w:rFonts w:ascii="Candara" w:eastAsia="Times New Roman" w:hAnsi="Candara" w:cs="Times New Roman"/>
        </w:rPr>
        <w:t xml:space="preserve">, an unsuccessful bidder has three (3) working days to make a written request to </w:t>
      </w:r>
      <w:r w:rsidR="000F3A50">
        <w:rPr>
          <w:rFonts w:ascii="Candara" w:eastAsia="Times New Roman" w:hAnsi="Candara" w:cs="Times New Roman"/>
        </w:rPr>
        <w:t>TTPL</w:t>
      </w:r>
      <w:r w:rsidRPr="008E1097">
        <w:rPr>
          <w:rFonts w:ascii="Candara" w:eastAsia="Times New Roman" w:hAnsi="Candara" w:cs="Times New Roman"/>
        </w:rPr>
        <w:t xml:space="preserve"> for a debriefing. </w:t>
      </w:r>
      <w:r w:rsidR="000F3A50">
        <w:rPr>
          <w:rFonts w:ascii="Candara" w:eastAsia="Times New Roman" w:hAnsi="Candara" w:cs="Times New Roman"/>
        </w:rPr>
        <w:t>TTPL</w:t>
      </w:r>
      <w:r w:rsidRPr="008E1097">
        <w:rPr>
          <w:rFonts w:ascii="Candara" w:eastAsia="Times New Roman" w:hAnsi="Candara" w:cs="Times New Roman"/>
        </w:rPr>
        <w:t xml:space="preserve"> shall provide a debriefing to all unsuccessful bidders whose request </w:t>
      </w:r>
      <w:r w:rsidR="008E1097">
        <w:rPr>
          <w:rFonts w:ascii="Candara" w:eastAsia="Times New Roman" w:hAnsi="Candara" w:cs="Times New Roman"/>
        </w:rPr>
        <w:t>has been</w:t>
      </w:r>
      <w:r w:rsidRPr="008E1097">
        <w:rPr>
          <w:rFonts w:ascii="Candara" w:eastAsia="Times New Roman" w:hAnsi="Candara" w:cs="Times New Roman"/>
        </w:rPr>
        <w:t xml:space="preserve"> received within this deadline. </w:t>
      </w:r>
    </w:p>
    <w:p w14:paraId="66881126" w14:textId="3A0BDD76" w:rsidR="00F02347" w:rsidRPr="008E1097" w:rsidRDefault="00F0234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8E1097">
        <w:rPr>
          <w:rFonts w:ascii="Candara" w:eastAsia="Times New Roman" w:hAnsi="Candara" w:cs="Times New Roman"/>
        </w:rPr>
        <w:t xml:space="preserve">Where a request for debriefing </w:t>
      </w:r>
      <w:r w:rsidR="008E1097">
        <w:rPr>
          <w:rFonts w:ascii="Candara" w:eastAsia="Times New Roman" w:hAnsi="Candara" w:cs="Times New Roman"/>
        </w:rPr>
        <w:t>has been</w:t>
      </w:r>
      <w:r w:rsidRPr="008E1097">
        <w:rPr>
          <w:rFonts w:ascii="Candara" w:eastAsia="Times New Roman" w:hAnsi="Candara" w:cs="Times New Roman"/>
        </w:rPr>
        <w:t xml:space="preserve"> received within the deadline, </w:t>
      </w:r>
      <w:r w:rsidR="000F3A50">
        <w:rPr>
          <w:rFonts w:ascii="Candara" w:eastAsia="Times New Roman" w:hAnsi="Candara" w:cs="Times New Roman"/>
        </w:rPr>
        <w:t>TTPL</w:t>
      </w:r>
      <w:r w:rsidRPr="008E1097">
        <w:rPr>
          <w:rFonts w:ascii="Candara" w:eastAsia="Times New Roman" w:hAnsi="Candara" w:cs="Times New Roman"/>
        </w:rPr>
        <w:t xml:space="preserve"> shall provide a debriefing within five (5) working days. </w:t>
      </w:r>
    </w:p>
    <w:p w14:paraId="56453F58" w14:textId="33DDB5F7" w:rsidR="00F02347" w:rsidRPr="008E1097"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F02347" w:rsidRPr="008E1097">
        <w:rPr>
          <w:rFonts w:ascii="Candara" w:eastAsia="Times New Roman" w:hAnsi="Candara" w:cs="Times New Roman"/>
        </w:rPr>
        <w:t xml:space="preserve"> shall discuss only such Bid and not the bids of other competitors. The debriefing shall not include: </w:t>
      </w:r>
    </w:p>
    <w:p w14:paraId="30651584" w14:textId="77777777" w:rsidR="00F02347" w:rsidRPr="008E1097" w:rsidRDefault="00F02347" w:rsidP="008E1097">
      <w:pPr>
        <w:pStyle w:val="ListParagraph"/>
        <w:spacing w:before="120" w:after="0" w:line="240" w:lineRule="auto"/>
        <w:ind w:left="1440"/>
        <w:contextualSpacing w:val="0"/>
        <w:jc w:val="both"/>
        <w:rPr>
          <w:rFonts w:ascii="Candara" w:eastAsia="Times New Roman" w:hAnsi="Candara" w:cs="Times New Roman"/>
        </w:rPr>
      </w:pPr>
      <w:r w:rsidRPr="008E1097">
        <w:rPr>
          <w:rFonts w:ascii="Candara" w:eastAsia="Times New Roman" w:hAnsi="Candara" w:cs="Times New Roman"/>
        </w:rPr>
        <w:t>(a) point-by-point comparisons with another Bid; and</w:t>
      </w:r>
    </w:p>
    <w:p w14:paraId="30F73395" w14:textId="77777777" w:rsidR="00F02347" w:rsidRPr="008E1097" w:rsidRDefault="00F02347" w:rsidP="008E1097">
      <w:pPr>
        <w:pStyle w:val="ListParagraph"/>
        <w:spacing w:before="120" w:after="0" w:line="240" w:lineRule="auto"/>
        <w:ind w:left="1440"/>
        <w:contextualSpacing w:val="0"/>
        <w:jc w:val="both"/>
        <w:rPr>
          <w:rFonts w:ascii="Candara" w:eastAsia="Times New Roman" w:hAnsi="Candara" w:cs="Times New Roman"/>
        </w:rPr>
      </w:pPr>
      <w:r w:rsidRPr="008E1097">
        <w:rPr>
          <w:rFonts w:ascii="Candara" w:eastAsia="Times New Roman" w:hAnsi="Candara" w:cs="Times New Roman"/>
        </w:rPr>
        <w:t xml:space="preserve">(b) information that is confidential or commercially sensitive to other Bidders. </w:t>
      </w:r>
    </w:p>
    <w:p w14:paraId="67FB5CD7" w14:textId="2EE6E575" w:rsidR="00F02347" w:rsidRPr="000A1BFD" w:rsidRDefault="00F0234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8E1097">
        <w:rPr>
          <w:rFonts w:ascii="Candara" w:eastAsia="Times New Roman" w:hAnsi="Candara" w:cs="Times New Roman"/>
        </w:rPr>
        <w:t>The Purpose of debriefing is to inform the aggrieved bidder of the reasons for lack of success, pointing out the specific shortcomings in its bid without disclosing contents of other bids</w:t>
      </w:r>
    </w:p>
    <w:p w14:paraId="165652AE" w14:textId="2FBAFFE3" w:rsidR="00C356CE" w:rsidRPr="00C356CE" w:rsidRDefault="00452785" w:rsidP="00C356CE">
      <w:pPr>
        <w:pStyle w:val="Heading2"/>
        <w:ind w:left="1418" w:hanging="1418"/>
      </w:pPr>
      <w:bookmarkStart w:id="66" w:name="_Toc43115306"/>
      <w:r w:rsidRPr="003F758E">
        <w:t>Retention Money</w:t>
      </w:r>
      <w:bookmarkEnd w:id="66"/>
    </w:p>
    <w:p w14:paraId="0CD5BE86" w14:textId="6C107499" w:rsidR="009F4079" w:rsidRPr="000A1BFD" w:rsidRDefault="008C108E" w:rsidP="00373D5C">
      <w:pPr>
        <w:pStyle w:val="ListParagraph"/>
        <w:numPr>
          <w:ilvl w:val="1"/>
          <w:numId w:val="8"/>
        </w:numPr>
        <w:tabs>
          <w:tab w:val="num" w:pos="1440"/>
        </w:tabs>
        <w:spacing w:before="120" w:after="0" w:line="240" w:lineRule="auto"/>
        <w:ind w:left="1440" w:hanging="1440"/>
        <w:contextualSpacing w:val="0"/>
        <w:jc w:val="both"/>
        <w:rPr>
          <w:rFonts w:ascii="Candara" w:hAnsi="Candara" w:cs="Times New Roman"/>
          <w:kern w:val="28"/>
        </w:rPr>
      </w:pPr>
      <w:r w:rsidRPr="000A1BFD">
        <w:rPr>
          <w:rFonts w:ascii="Candara" w:hAnsi="Candara" w:cs="Times New Roman"/>
          <w:kern w:val="28"/>
        </w:rPr>
        <w:t xml:space="preserve">The </w:t>
      </w:r>
      <w:r w:rsidR="000F3A50">
        <w:rPr>
          <w:rFonts w:ascii="Candara" w:eastAsia="Calibri" w:hAnsi="Candara" w:cs="Times New Roman"/>
        </w:rPr>
        <w:t>TTPL</w:t>
      </w:r>
      <w:r w:rsidRPr="000A1BFD">
        <w:rPr>
          <w:rFonts w:ascii="Candara" w:hAnsi="Candara" w:cs="Times New Roman"/>
          <w:kern w:val="28"/>
        </w:rPr>
        <w:t xml:space="preserve"> </w:t>
      </w:r>
      <w:r w:rsidR="00452785" w:rsidRPr="000A1BFD">
        <w:rPr>
          <w:rFonts w:ascii="Candara" w:hAnsi="Candara" w:cs="Times New Roman"/>
        </w:rPr>
        <w:t xml:space="preserve">shall retain </w:t>
      </w:r>
      <w:r w:rsidR="00D12B7F" w:rsidRPr="000A1BFD">
        <w:rPr>
          <w:rFonts w:ascii="Candara" w:hAnsi="Candara" w:cs="Times New Roman"/>
        </w:rPr>
        <w:t xml:space="preserve">ten </w:t>
      </w:r>
      <w:r w:rsidR="00452785" w:rsidRPr="000A1BFD">
        <w:rPr>
          <w:rFonts w:ascii="Candara" w:hAnsi="Candara" w:cs="Times New Roman"/>
        </w:rPr>
        <w:t>percent</w:t>
      </w:r>
      <w:r w:rsidR="00132323" w:rsidRPr="000A1BFD">
        <w:rPr>
          <w:rFonts w:ascii="Candara" w:hAnsi="Candara" w:cs="Times New Roman"/>
        </w:rPr>
        <w:t xml:space="preserve"> (</w:t>
      </w:r>
      <w:r w:rsidR="00D12B7F" w:rsidRPr="000A1BFD">
        <w:rPr>
          <w:rFonts w:ascii="Candara" w:hAnsi="Candara" w:cs="Times New Roman"/>
        </w:rPr>
        <w:t>10</w:t>
      </w:r>
      <w:r w:rsidR="00132323" w:rsidRPr="000A1BFD">
        <w:rPr>
          <w:rFonts w:ascii="Candara" w:hAnsi="Candara" w:cs="Times New Roman"/>
        </w:rPr>
        <w:t>%)</w:t>
      </w:r>
      <w:r w:rsidR="00452785" w:rsidRPr="000A1BFD">
        <w:rPr>
          <w:rFonts w:ascii="Candara" w:hAnsi="Candara" w:cs="Times New Roman"/>
        </w:rPr>
        <w:t xml:space="preserve"> of the value of each running bill due to a </w:t>
      </w:r>
      <w:r w:rsidR="00F60527" w:rsidRPr="000A1BFD">
        <w:rPr>
          <w:rFonts w:ascii="Candara" w:hAnsi="Candara" w:cs="Times New Roman"/>
        </w:rPr>
        <w:t>Contractor</w:t>
      </w:r>
      <w:r w:rsidR="00452785" w:rsidRPr="000A1BFD">
        <w:rPr>
          <w:rFonts w:ascii="Candara" w:hAnsi="Candara" w:cs="Times New Roman"/>
        </w:rPr>
        <w:t xml:space="preserve"> till the end of the </w:t>
      </w:r>
      <w:r w:rsidR="00F60527" w:rsidRPr="000A1BFD">
        <w:rPr>
          <w:rFonts w:ascii="Candara" w:hAnsi="Candara" w:cs="Times New Roman"/>
        </w:rPr>
        <w:t>Defect Liability Period</w:t>
      </w:r>
      <w:r w:rsidR="00452785" w:rsidRPr="000A1BFD">
        <w:rPr>
          <w:rFonts w:ascii="Candara" w:hAnsi="Candara" w:cs="Times New Roman"/>
        </w:rPr>
        <w:t xml:space="preserve">. The retention money is the aggregate monies retained by the </w:t>
      </w:r>
      <w:r w:rsidR="000F3A50">
        <w:rPr>
          <w:rFonts w:ascii="Candara" w:hAnsi="Candara" w:cs="Times New Roman"/>
        </w:rPr>
        <w:t>TTPL</w:t>
      </w:r>
      <w:r w:rsidR="002A2BE9" w:rsidRPr="000A1BFD">
        <w:rPr>
          <w:rFonts w:ascii="Candara" w:hAnsi="Candara" w:cs="Times New Roman"/>
        </w:rPr>
        <w:t xml:space="preserve"> </w:t>
      </w:r>
      <w:r w:rsidR="00DE24D6" w:rsidRPr="000A1BFD">
        <w:rPr>
          <w:rFonts w:ascii="Candara" w:hAnsi="Candara" w:cs="Times New Roman"/>
        </w:rPr>
        <w:t>f</w:t>
      </w:r>
      <w:r w:rsidR="00452785" w:rsidRPr="000A1BFD">
        <w:rPr>
          <w:rFonts w:ascii="Candara" w:hAnsi="Candara" w:cs="Times New Roman"/>
        </w:rPr>
        <w:t xml:space="preserve">rom the amount payable to the </w:t>
      </w:r>
      <w:r w:rsidR="00F60527" w:rsidRPr="000A1BFD">
        <w:rPr>
          <w:rFonts w:ascii="Candara" w:hAnsi="Candara" w:cs="Times New Roman"/>
        </w:rPr>
        <w:t>Contractor</w:t>
      </w:r>
      <w:r w:rsidR="00452785" w:rsidRPr="000A1BFD">
        <w:rPr>
          <w:rFonts w:ascii="Candara" w:hAnsi="Candara" w:cs="Times New Roman"/>
        </w:rPr>
        <w:t xml:space="preserve"> to the extent that the final retained amount reaches the limit of retention money as per the contract agreement which shall be </w:t>
      </w:r>
      <w:r w:rsidR="00D12B7F" w:rsidRPr="000A1BFD">
        <w:rPr>
          <w:rFonts w:ascii="Candara" w:hAnsi="Candara" w:cs="Times New Roman"/>
        </w:rPr>
        <w:t>ten</w:t>
      </w:r>
      <w:r w:rsidR="00452785" w:rsidRPr="000A1BFD">
        <w:rPr>
          <w:rFonts w:ascii="Candara" w:hAnsi="Candara" w:cs="Times New Roman"/>
        </w:rPr>
        <w:t xml:space="preserve"> percent (</w:t>
      </w:r>
      <w:r w:rsidR="00D12B7F" w:rsidRPr="000A1BFD">
        <w:rPr>
          <w:rFonts w:ascii="Candara" w:hAnsi="Candara" w:cs="Times New Roman"/>
        </w:rPr>
        <w:t>10</w:t>
      </w:r>
      <w:r w:rsidR="00452785" w:rsidRPr="000A1BFD">
        <w:rPr>
          <w:rFonts w:ascii="Candara" w:hAnsi="Candara" w:cs="Times New Roman"/>
        </w:rPr>
        <w:t>%) of the Contract Price</w:t>
      </w:r>
      <w:r w:rsidR="002262F8" w:rsidRPr="000A1BFD">
        <w:rPr>
          <w:rFonts w:ascii="Candara" w:hAnsi="Candara" w:cs="Times New Roman"/>
        </w:rPr>
        <w:t>.</w:t>
      </w:r>
    </w:p>
    <w:p w14:paraId="7EFACC34" w14:textId="722B5B5C" w:rsidR="009F4079" w:rsidRPr="000A1BFD" w:rsidRDefault="002262F8" w:rsidP="00373D5C">
      <w:pPr>
        <w:pStyle w:val="ListParagraph"/>
        <w:numPr>
          <w:ilvl w:val="1"/>
          <w:numId w:val="8"/>
        </w:numPr>
        <w:spacing w:before="120" w:after="0" w:line="240" w:lineRule="auto"/>
        <w:ind w:left="1440" w:hanging="1350"/>
        <w:contextualSpacing w:val="0"/>
        <w:jc w:val="both"/>
        <w:rPr>
          <w:rFonts w:ascii="Candara" w:hAnsi="Candara" w:cs="Times New Roman"/>
          <w:kern w:val="28"/>
        </w:rPr>
      </w:pPr>
      <w:r w:rsidRPr="000A1BFD">
        <w:rPr>
          <w:rFonts w:ascii="Candara" w:hAnsi="Candara" w:cs="Times New Roman"/>
          <w:kern w:val="28"/>
        </w:rPr>
        <w:t xml:space="preserve">The retention money or part thereof may be returned to the </w:t>
      </w:r>
      <w:r w:rsidR="00F60527" w:rsidRPr="000A1BFD">
        <w:rPr>
          <w:rFonts w:ascii="Candara" w:hAnsi="Candara" w:cs="Times New Roman"/>
          <w:kern w:val="28"/>
        </w:rPr>
        <w:t>Contractor</w:t>
      </w:r>
      <w:r w:rsidRPr="000A1BFD">
        <w:rPr>
          <w:rFonts w:ascii="Candara" w:hAnsi="Candara" w:cs="Times New Roman"/>
          <w:kern w:val="28"/>
        </w:rPr>
        <w:t xml:space="preserve"> on completion of the </w:t>
      </w:r>
      <w:r w:rsidR="00F60527" w:rsidRPr="000A1BFD">
        <w:rPr>
          <w:rFonts w:ascii="Candara" w:hAnsi="Candara" w:cs="Times New Roman"/>
          <w:kern w:val="28"/>
        </w:rPr>
        <w:t>Defect Liability Period</w:t>
      </w:r>
      <w:r w:rsidRPr="000A1BFD">
        <w:rPr>
          <w:rFonts w:ascii="Candara" w:hAnsi="Candara" w:cs="Times New Roman"/>
          <w:kern w:val="28"/>
        </w:rPr>
        <w:t>.</w:t>
      </w:r>
      <w:r w:rsidR="00E45F4B">
        <w:rPr>
          <w:rFonts w:ascii="Candara" w:hAnsi="Candara" w:cs="Times New Roman"/>
          <w:kern w:val="28"/>
        </w:rPr>
        <w:t xml:space="preserve"> </w:t>
      </w:r>
      <w:r w:rsidR="00E45F4B" w:rsidRPr="00E45F4B">
        <w:rPr>
          <w:rFonts w:ascii="Candara" w:hAnsi="Candara" w:cs="Times New Roman"/>
          <w:kern w:val="28"/>
        </w:rPr>
        <w:t>After completion of the work, the retention money may be returned to the contractor against his submission of a bank guarantee, acceptable to the Procuring agency. Such bank guarantee shall be valid until the issue of a No Defect Liability Certificate.</w:t>
      </w:r>
    </w:p>
    <w:p w14:paraId="05141F5B" w14:textId="31B95876" w:rsidR="00C356CE" w:rsidRPr="0016695E" w:rsidRDefault="00452785" w:rsidP="0016695E">
      <w:pPr>
        <w:pStyle w:val="ListParagraph"/>
        <w:numPr>
          <w:ilvl w:val="1"/>
          <w:numId w:val="8"/>
        </w:numPr>
        <w:spacing w:before="120" w:after="0" w:line="240" w:lineRule="auto"/>
        <w:ind w:left="1440" w:hanging="1440"/>
        <w:contextualSpacing w:val="0"/>
        <w:rPr>
          <w:rFonts w:ascii="Candara" w:hAnsi="Candara" w:cs="Times New Roman"/>
          <w:kern w:val="28"/>
        </w:rPr>
      </w:pPr>
      <w:r w:rsidRPr="000A1BFD">
        <w:rPr>
          <w:rFonts w:ascii="Candara" w:hAnsi="Candara" w:cs="Times New Roman"/>
          <w:kern w:val="28"/>
        </w:rPr>
        <w:t xml:space="preserve">If the </w:t>
      </w:r>
      <w:r w:rsidR="00F60527" w:rsidRPr="000A1BFD">
        <w:rPr>
          <w:rFonts w:ascii="Candara" w:hAnsi="Candara" w:cs="Times New Roman"/>
          <w:kern w:val="28"/>
        </w:rPr>
        <w:t>Contractor</w:t>
      </w:r>
      <w:r w:rsidRPr="000A1BFD">
        <w:rPr>
          <w:rFonts w:ascii="Candara" w:hAnsi="Candara" w:cs="Times New Roman"/>
          <w:kern w:val="28"/>
        </w:rPr>
        <w:t xml:space="preserve"> fails to remedy any reported defect within the </w:t>
      </w:r>
      <w:r w:rsidR="00F60527" w:rsidRPr="000A1BFD">
        <w:rPr>
          <w:rFonts w:ascii="Candara" w:hAnsi="Candara" w:cs="Times New Roman"/>
          <w:kern w:val="28"/>
        </w:rPr>
        <w:t>Defect Liability Period</w:t>
      </w:r>
      <w:r w:rsidRPr="000A1BFD">
        <w:rPr>
          <w:rFonts w:ascii="Candara" w:hAnsi="Candara" w:cs="Times New Roman"/>
          <w:kern w:val="28"/>
        </w:rPr>
        <w:t>, the</w:t>
      </w:r>
      <w:r w:rsidR="004721CA" w:rsidRPr="000A1BFD">
        <w:rPr>
          <w:rFonts w:ascii="Candara" w:hAnsi="Candara" w:cs="Times New Roman"/>
          <w:kern w:val="28"/>
        </w:rPr>
        <w:t xml:space="preserve"> </w:t>
      </w:r>
      <w:r w:rsidR="000F3A50">
        <w:rPr>
          <w:rFonts w:ascii="Candara" w:hAnsi="Candara" w:cs="Times New Roman"/>
          <w:kern w:val="28"/>
        </w:rPr>
        <w:t>TTPL</w:t>
      </w:r>
      <w:r w:rsidR="002A2BE9" w:rsidRPr="000A1BFD">
        <w:rPr>
          <w:rFonts w:ascii="Candara" w:hAnsi="Candara" w:cs="Times New Roman"/>
          <w:kern w:val="28"/>
        </w:rPr>
        <w:t xml:space="preserve"> </w:t>
      </w:r>
      <w:r w:rsidRPr="000A1BFD">
        <w:rPr>
          <w:rFonts w:ascii="Candara" w:hAnsi="Candara" w:cs="Times New Roman"/>
          <w:kern w:val="28"/>
        </w:rPr>
        <w:t>shall withhold the payment or realize claims from the Retention Money, of an amount, which in the opinion of the</w:t>
      </w:r>
      <w:r w:rsidR="008C108E" w:rsidRPr="000A1BFD">
        <w:rPr>
          <w:rFonts w:ascii="Candara" w:hAnsi="Candara" w:cs="Times New Roman"/>
          <w:kern w:val="28"/>
        </w:rPr>
        <w:t xml:space="preserve"> </w:t>
      </w:r>
      <w:r w:rsidR="000F3A50">
        <w:rPr>
          <w:rFonts w:ascii="Candara" w:eastAsia="Calibri" w:hAnsi="Candara" w:cs="Times New Roman"/>
        </w:rPr>
        <w:t>TTPL</w:t>
      </w:r>
      <w:r w:rsidRPr="000A1BFD">
        <w:rPr>
          <w:rFonts w:ascii="Candara" w:hAnsi="Candara" w:cs="Times New Roman"/>
          <w:kern w:val="28"/>
        </w:rPr>
        <w:t>, represen</w:t>
      </w:r>
      <w:r w:rsidR="001D77E2" w:rsidRPr="000A1BFD">
        <w:rPr>
          <w:rFonts w:ascii="Candara" w:hAnsi="Candara" w:cs="Times New Roman"/>
          <w:kern w:val="28"/>
        </w:rPr>
        <w:t xml:space="preserve">t the cost of the defects to be </w:t>
      </w:r>
      <w:r w:rsidRPr="000A1BFD">
        <w:rPr>
          <w:rFonts w:ascii="Candara" w:hAnsi="Candara" w:cs="Times New Roman"/>
          <w:kern w:val="28"/>
        </w:rPr>
        <w:t>remedied</w:t>
      </w:r>
      <w:r w:rsidR="00C356CE" w:rsidRPr="0016695E">
        <w:rPr>
          <w:rFonts w:ascii="Candara" w:hAnsi="Candara"/>
        </w:rPr>
        <w:t xml:space="preserve">. </w:t>
      </w:r>
    </w:p>
    <w:p w14:paraId="74992B77" w14:textId="77777777" w:rsidR="00C356CE" w:rsidRPr="00C356CE" w:rsidRDefault="00C356CE" w:rsidP="00C356CE">
      <w:pPr>
        <w:spacing w:before="120" w:after="0" w:line="240" w:lineRule="auto"/>
        <w:rPr>
          <w:rFonts w:ascii="Candara" w:hAnsi="Candara" w:cs="Times New Roman"/>
          <w:kern w:val="28"/>
        </w:rPr>
      </w:pPr>
    </w:p>
    <w:p w14:paraId="48F64E79" w14:textId="77777777" w:rsidR="00052725" w:rsidRPr="000A1BFD" w:rsidRDefault="00052725" w:rsidP="00052725">
      <w:pPr>
        <w:spacing w:after="240" w:line="240" w:lineRule="auto"/>
        <w:rPr>
          <w:rFonts w:ascii="Candara" w:hAnsi="Candara" w:cs="Times New Roman"/>
          <w:kern w:val="28"/>
        </w:rPr>
      </w:pPr>
    </w:p>
    <w:p w14:paraId="615C97E0" w14:textId="77777777" w:rsidR="00052725" w:rsidRPr="000A1BFD" w:rsidRDefault="00052725" w:rsidP="00052725">
      <w:pPr>
        <w:spacing w:after="240" w:line="240" w:lineRule="auto"/>
        <w:rPr>
          <w:rFonts w:ascii="Candara" w:hAnsi="Candara" w:cs="Times New Roman"/>
          <w:kern w:val="28"/>
        </w:rPr>
        <w:sectPr w:rsidR="00052725" w:rsidRPr="000A1BFD" w:rsidSect="005260A6">
          <w:pgSz w:w="11900" w:h="16840"/>
          <w:pgMar w:top="1440" w:right="1440" w:bottom="1440" w:left="1440" w:header="720" w:footer="720" w:gutter="0"/>
          <w:cols w:space="720"/>
          <w:docGrid w:linePitch="360"/>
        </w:sectPr>
      </w:pPr>
    </w:p>
    <w:p w14:paraId="42303BE0" w14:textId="77777777" w:rsidR="00B3225B" w:rsidRDefault="00B3225B" w:rsidP="007E3906">
      <w:pPr>
        <w:pStyle w:val="Section"/>
        <w:ind w:left="720"/>
        <w:rPr>
          <w:rFonts w:ascii="Candara" w:hAnsi="Candara" w:cs="Times New Roman"/>
          <w:b/>
          <w:color w:val="000000" w:themeColor="text1"/>
          <w:sz w:val="22"/>
          <w:szCs w:val="22"/>
          <w:u w:val="single"/>
        </w:rPr>
      </w:pPr>
    </w:p>
    <w:p w14:paraId="4D38C80C" w14:textId="77777777" w:rsidR="00B3225B" w:rsidRDefault="00B3225B" w:rsidP="00B3225B">
      <w:pPr>
        <w:pStyle w:val="Section"/>
        <w:jc w:val="both"/>
        <w:rPr>
          <w:rFonts w:ascii="Candara" w:hAnsi="Candara" w:cs="Times New Roman"/>
          <w:b/>
          <w:color w:val="000000" w:themeColor="text1"/>
          <w:sz w:val="22"/>
          <w:szCs w:val="22"/>
          <w:u w:val="single"/>
        </w:rPr>
      </w:pPr>
    </w:p>
    <w:p w14:paraId="60AF730D" w14:textId="77777777" w:rsidR="00B3225B" w:rsidRDefault="00B3225B" w:rsidP="00B3225B">
      <w:pPr>
        <w:pStyle w:val="Section"/>
        <w:jc w:val="both"/>
        <w:rPr>
          <w:rFonts w:ascii="Candara" w:hAnsi="Candara" w:cs="Times New Roman"/>
          <w:b/>
          <w:color w:val="000000" w:themeColor="text1"/>
          <w:sz w:val="22"/>
          <w:szCs w:val="22"/>
          <w:u w:val="single"/>
        </w:rPr>
      </w:pPr>
    </w:p>
    <w:p w14:paraId="645DFFD9" w14:textId="77777777" w:rsidR="00B3225B" w:rsidRDefault="00B3225B" w:rsidP="00B3225B">
      <w:pPr>
        <w:pStyle w:val="Section"/>
        <w:jc w:val="both"/>
        <w:rPr>
          <w:rFonts w:ascii="Candara" w:hAnsi="Candara" w:cs="Times New Roman"/>
          <w:b/>
          <w:color w:val="000000" w:themeColor="text1"/>
          <w:sz w:val="22"/>
          <w:szCs w:val="22"/>
          <w:u w:val="single"/>
        </w:rPr>
      </w:pPr>
    </w:p>
    <w:p w14:paraId="2D82F42E" w14:textId="77777777" w:rsidR="00B3225B" w:rsidRDefault="00B3225B" w:rsidP="00B3225B">
      <w:pPr>
        <w:pStyle w:val="Section"/>
        <w:jc w:val="both"/>
        <w:rPr>
          <w:rFonts w:ascii="Candara" w:hAnsi="Candara" w:cs="Times New Roman"/>
          <w:b/>
          <w:color w:val="000000" w:themeColor="text1"/>
          <w:sz w:val="22"/>
          <w:szCs w:val="22"/>
          <w:u w:val="single"/>
        </w:rPr>
      </w:pPr>
    </w:p>
    <w:p w14:paraId="532487AA" w14:textId="77777777" w:rsidR="00B3225B" w:rsidRDefault="00B3225B" w:rsidP="00B3225B">
      <w:pPr>
        <w:pStyle w:val="Section"/>
        <w:jc w:val="both"/>
        <w:rPr>
          <w:rFonts w:ascii="Candara" w:hAnsi="Candara" w:cs="Times New Roman"/>
          <w:b/>
          <w:color w:val="000000" w:themeColor="text1"/>
          <w:sz w:val="22"/>
          <w:szCs w:val="22"/>
          <w:u w:val="single"/>
        </w:rPr>
      </w:pPr>
    </w:p>
    <w:p w14:paraId="22057662" w14:textId="77777777" w:rsidR="00B3225B" w:rsidRDefault="00B3225B" w:rsidP="00B3225B">
      <w:pPr>
        <w:pStyle w:val="Section"/>
        <w:jc w:val="both"/>
        <w:rPr>
          <w:rFonts w:ascii="Candara" w:hAnsi="Candara" w:cs="Times New Roman"/>
          <w:b/>
          <w:color w:val="000000" w:themeColor="text1"/>
          <w:sz w:val="22"/>
          <w:szCs w:val="22"/>
          <w:u w:val="single"/>
        </w:rPr>
      </w:pPr>
    </w:p>
    <w:p w14:paraId="456AF2E4" w14:textId="77777777" w:rsidR="00B3225B" w:rsidRDefault="00B3225B" w:rsidP="00B3225B">
      <w:pPr>
        <w:pStyle w:val="Section"/>
        <w:jc w:val="both"/>
        <w:rPr>
          <w:rFonts w:ascii="Candara" w:hAnsi="Candara" w:cs="Times New Roman"/>
          <w:b/>
          <w:color w:val="000000" w:themeColor="text1"/>
          <w:sz w:val="22"/>
          <w:szCs w:val="22"/>
          <w:u w:val="single"/>
        </w:rPr>
      </w:pPr>
    </w:p>
    <w:p w14:paraId="72EA7413" w14:textId="2E195897" w:rsidR="00B3225B" w:rsidRPr="00B3225B" w:rsidRDefault="00B3225B" w:rsidP="00B3225B">
      <w:pPr>
        <w:pStyle w:val="Section"/>
        <w:ind w:left="720"/>
        <w:rPr>
          <w:rFonts w:ascii="Candara" w:hAnsi="Candara" w:cs="Times New Roman"/>
          <w:b/>
          <w:color w:val="1A00FE"/>
          <w:sz w:val="28"/>
          <w:szCs w:val="28"/>
        </w:rPr>
      </w:pPr>
      <w:bookmarkStart w:id="67" w:name="_Toc43115307"/>
      <w:r w:rsidRPr="00B3225B">
        <w:rPr>
          <w:rFonts w:ascii="Candara" w:hAnsi="Candara" w:cs="Times New Roman"/>
          <w:b/>
          <w:color w:val="1A00FE"/>
          <w:sz w:val="28"/>
          <w:szCs w:val="28"/>
        </w:rPr>
        <w:t>SECTION II</w:t>
      </w:r>
      <w:r>
        <w:rPr>
          <w:rFonts w:ascii="Candara" w:hAnsi="Candara" w:cs="Times New Roman"/>
          <w:b/>
          <w:color w:val="1A00FE"/>
          <w:sz w:val="28"/>
          <w:szCs w:val="28"/>
        </w:rPr>
        <w:t xml:space="preserve"> </w:t>
      </w:r>
      <w:r w:rsidRPr="00B3225B">
        <w:rPr>
          <w:rFonts w:ascii="Candara" w:hAnsi="Candara" w:cs="Times New Roman"/>
          <w:b/>
          <w:color w:val="1A00FE"/>
          <w:sz w:val="28"/>
          <w:szCs w:val="28"/>
        </w:rPr>
        <w:t>- BID DATA SHEET</w:t>
      </w:r>
      <w:bookmarkEnd w:id="67"/>
    </w:p>
    <w:p w14:paraId="784CD51C" w14:textId="77777777" w:rsidR="00B3225B" w:rsidRDefault="00B3225B" w:rsidP="00B3225B">
      <w:pPr>
        <w:pStyle w:val="Section"/>
        <w:jc w:val="both"/>
        <w:rPr>
          <w:rFonts w:ascii="Candara" w:hAnsi="Candara" w:cs="Times New Roman"/>
          <w:b/>
          <w:color w:val="000000" w:themeColor="text1"/>
          <w:sz w:val="22"/>
          <w:szCs w:val="22"/>
          <w:u w:val="single"/>
        </w:rPr>
      </w:pPr>
    </w:p>
    <w:p w14:paraId="16A83835" w14:textId="77777777" w:rsidR="00B3225B" w:rsidRDefault="00B3225B" w:rsidP="00B3225B">
      <w:pPr>
        <w:pStyle w:val="Section"/>
        <w:jc w:val="both"/>
        <w:rPr>
          <w:rFonts w:ascii="Candara" w:hAnsi="Candara" w:cs="Times New Roman"/>
          <w:b/>
          <w:color w:val="000000" w:themeColor="text1"/>
          <w:sz w:val="22"/>
          <w:szCs w:val="22"/>
          <w:u w:val="single"/>
        </w:rPr>
      </w:pPr>
    </w:p>
    <w:p w14:paraId="480465BB" w14:textId="77777777" w:rsidR="00B3225B" w:rsidRDefault="00B3225B" w:rsidP="00B3225B">
      <w:pPr>
        <w:pStyle w:val="Section"/>
        <w:jc w:val="both"/>
        <w:rPr>
          <w:rFonts w:ascii="Candara" w:hAnsi="Candara" w:cs="Times New Roman"/>
          <w:b/>
          <w:color w:val="000000" w:themeColor="text1"/>
          <w:sz w:val="22"/>
          <w:szCs w:val="22"/>
          <w:u w:val="single"/>
        </w:rPr>
      </w:pPr>
    </w:p>
    <w:p w14:paraId="3021A218" w14:textId="77777777" w:rsidR="00B3225B" w:rsidRDefault="00B3225B" w:rsidP="00B3225B">
      <w:pPr>
        <w:pStyle w:val="Section"/>
        <w:jc w:val="both"/>
        <w:rPr>
          <w:rFonts w:ascii="Candara" w:hAnsi="Candara" w:cs="Times New Roman"/>
          <w:b/>
          <w:color w:val="000000" w:themeColor="text1"/>
          <w:sz w:val="22"/>
          <w:szCs w:val="22"/>
          <w:u w:val="single"/>
        </w:rPr>
      </w:pPr>
    </w:p>
    <w:p w14:paraId="64B7BCF1" w14:textId="6BBF9770" w:rsidR="00B3225B" w:rsidRDefault="00B3225B" w:rsidP="00B3225B">
      <w:pPr>
        <w:pStyle w:val="Section"/>
        <w:jc w:val="both"/>
        <w:rPr>
          <w:rFonts w:ascii="Candara" w:hAnsi="Candara" w:cs="Times New Roman"/>
          <w:b/>
          <w:color w:val="000000" w:themeColor="text1"/>
          <w:sz w:val="22"/>
          <w:szCs w:val="22"/>
          <w:u w:val="single"/>
        </w:rPr>
        <w:sectPr w:rsidR="00B3225B" w:rsidSect="005260A6">
          <w:pgSz w:w="11900" w:h="16840"/>
          <w:pgMar w:top="1440" w:right="1440" w:bottom="1440" w:left="1440" w:header="720" w:footer="720" w:gutter="0"/>
          <w:cols w:space="720"/>
          <w:docGrid w:linePitch="360"/>
        </w:sectPr>
      </w:pPr>
    </w:p>
    <w:p w14:paraId="1654C38D" w14:textId="7BE169CF" w:rsidR="007E3906" w:rsidRPr="00115758" w:rsidRDefault="00052725" w:rsidP="00115758">
      <w:pPr>
        <w:ind w:right="4"/>
        <w:jc w:val="center"/>
        <w:rPr>
          <w:rFonts w:ascii="Candara" w:hAnsi="Candara"/>
          <w:b/>
          <w:bCs/>
          <w:color w:val="1A00FE"/>
        </w:rPr>
      </w:pPr>
      <w:r w:rsidRPr="00B3225B">
        <w:rPr>
          <w:rFonts w:ascii="Candara" w:hAnsi="Candara"/>
          <w:b/>
          <w:bCs/>
          <w:color w:val="1A00FE"/>
        </w:rPr>
        <w:t>SECTION II</w:t>
      </w:r>
      <w:r w:rsidR="00B3225B">
        <w:rPr>
          <w:rFonts w:ascii="Candara" w:hAnsi="Candara"/>
          <w:b/>
          <w:bCs/>
          <w:color w:val="1A00FE"/>
        </w:rPr>
        <w:t xml:space="preserve"> </w:t>
      </w:r>
      <w:r w:rsidRPr="00B3225B">
        <w:rPr>
          <w:rFonts w:ascii="Candara" w:hAnsi="Candara"/>
          <w:b/>
          <w:bCs/>
          <w:color w:val="1A00FE"/>
        </w:rPr>
        <w:t>- BID DATA SHEET</w:t>
      </w:r>
    </w:p>
    <w:tbl>
      <w:tblPr>
        <w:tblStyle w:val="TableGrid"/>
        <w:tblW w:w="8926" w:type="dxa"/>
        <w:jc w:val="center"/>
        <w:tblLook w:val="04A0" w:firstRow="1" w:lastRow="0" w:firstColumn="1" w:lastColumn="0" w:noHBand="0" w:noVBand="1"/>
      </w:tblPr>
      <w:tblGrid>
        <w:gridCol w:w="1182"/>
        <w:gridCol w:w="7744"/>
      </w:tblGrid>
      <w:tr w:rsidR="002228D9" w:rsidRPr="000A1BFD" w14:paraId="21A62A55" w14:textId="77777777" w:rsidTr="000547C3">
        <w:trPr>
          <w:tblHeader/>
          <w:jc w:val="center"/>
        </w:trPr>
        <w:tc>
          <w:tcPr>
            <w:tcW w:w="1182" w:type="dxa"/>
          </w:tcPr>
          <w:p w14:paraId="6C9140F7" w14:textId="762015D7" w:rsidR="002228D9" w:rsidRPr="000A1BFD" w:rsidRDefault="00115758" w:rsidP="002228D9">
            <w:pPr>
              <w:tabs>
                <w:tab w:val="clear" w:pos="720"/>
              </w:tabs>
              <w:spacing w:after="120"/>
              <w:rPr>
                <w:rFonts w:ascii="Candara" w:hAnsi="Candara"/>
                <w:b/>
                <w:sz w:val="22"/>
                <w:szCs w:val="22"/>
              </w:rPr>
            </w:pPr>
            <w:r>
              <w:rPr>
                <w:rFonts w:ascii="Candara" w:hAnsi="Candara"/>
                <w:b/>
                <w:sz w:val="22"/>
                <w:szCs w:val="22"/>
              </w:rPr>
              <w:t xml:space="preserve">ITB </w:t>
            </w:r>
            <w:r w:rsidR="002228D9" w:rsidRPr="000A1BFD">
              <w:rPr>
                <w:rFonts w:ascii="Candara" w:hAnsi="Candara"/>
                <w:b/>
                <w:sz w:val="22"/>
                <w:szCs w:val="22"/>
              </w:rPr>
              <w:t>Clause Ref</w:t>
            </w:r>
            <w:r>
              <w:rPr>
                <w:rFonts w:ascii="Candara" w:hAnsi="Candara"/>
                <w:b/>
                <w:sz w:val="22"/>
                <w:szCs w:val="22"/>
              </w:rPr>
              <w:t>erence</w:t>
            </w:r>
          </w:p>
        </w:tc>
        <w:tc>
          <w:tcPr>
            <w:tcW w:w="7744" w:type="dxa"/>
          </w:tcPr>
          <w:p w14:paraId="1B763A45" w14:textId="0142FEDE" w:rsidR="002228D9" w:rsidRPr="000A1BFD" w:rsidRDefault="002228D9" w:rsidP="00052725">
            <w:pPr>
              <w:tabs>
                <w:tab w:val="left" w:pos="630"/>
              </w:tabs>
              <w:spacing w:after="120"/>
              <w:rPr>
                <w:rFonts w:ascii="Candara" w:hAnsi="Candara"/>
                <w:b/>
                <w:sz w:val="22"/>
                <w:szCs w:val="22"/>
              </w:rPr>
            </w:pPr>
            <w:r w:rsidRPr="000A1BFD">
              <w:rPr>
                <w:rFonts w:ascii="Candara" w:hAnsi="Candara"/>
                <w:b/>
                <w:bCs/>
                <w:sz w:val="22"/>
                <w:szCs w:val="22"/>
              </w:rPr>
              <w:t>Amendments of, and Supplements to, Clauses in the Instruction to Bidders</w:t>
            </w:r>
          </w:p>
        </w:tc>
      </w:tr>
      <w:tr w:rsidR="002228D9" w:rsidRPr="000A1BFD" w14:paraId="10EB34F3" w14:textId="77777777" w:rsidTr="000547C3">
        <w:trPr>
          <w:jc w:val="center"/>
        </w:trPr>
        <w:tc>
          <w:tcPr>
            <w:tcW w:w="1182" w:type="dxa"/>
          </w:tcPr>
          <w:p w14:paraId="29A4B0E5" w14:textId="33C11FC5"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_Ref500489691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ITB.6.1</w:t>
            </w:r>
            <w:r w:rsidRPr="00C95C52">
              <w:rPr>
                <w:rFonts w:ascii="Candara" w:hAnsi="Candara"/>
              </w:rPr>
              <w:fldChar w:fldCharType="end"/>
            </w:r>
          </w:p>
        </w:tc>
        <w:tc>
          <w:tcPr>
            <w:tcW w:w="7744" w:type="dxa"/>
          </w:tcPr>
          <w:p w14:paraId="64CD2FD0" w14:textId="77777777" w:rsidR="002228D9" w:rsidRPr="000A1BFD" w:rsidRDefault="002228D9" w:rsidP="00052725">
            <w:pPr>
              <w:rPr>
                <w:rFonts w:ascii="Candara" w:hAnsi="Candara"/>
                <w:sz w:val="22"/>
                <w:szCs w:val="22"/>
              </w:rPr>
            </w:pPr>
            <w:r w:rsidRPr="000A1BFD">
              <w:rPr>
                <w:rFonts w:ascii="Candara" w:hAnsi="Candara"/>
                <w:sz w:val="22"/>
                <w:szCs w:val="22"/>
              </w:rPr>
              <w:t xml:space="preserve">Clarifications on Bidding Documents may be obtained from </w:t>
            </w:r>
          </w:p>
          <w:p w14:paraId="2EB03B8B" w14:textId="04F2F9FE" w:rsidR="002228D9" w:rsidRPr="000A1BFD" w:rsidRDefault="002228D9" w:rsidP="00C95C52">
            <w:pPr>
              <w:spacing w:after="0"/>
              <w:rPr>
                <w:rFonts w:ascii="Candara" w:hAnsi="Candara"/>
                <w:sz w:val="22"/>
                <w:szCs w:val="22"/>
              </w:rPr>
            </w:pPr>
            <w:r w:rsidRPr="000A1BFD">
              <w:rPr>
                <w:rFonts w:ascii="Candara" w:hAnsi="Candara"/>
                <w:sz w:val="22"/>
                <w:szCs w:val="22"/>
              </w:rPr>
              <w:t xml:space="preserve">Name: </w:t>
            </w:r>
            <w:r w:rsidR="0016695E">
              <w:rPr>
                <w:rFonts w:ascii="Candara" w:hAnsi="Candara"/>
                <w:sz w:val="22"/>
                <w:szCs w:val="22"/>
              </w:rPr>
              <w:t>Ashis Subba</w:t>
            </w:r>
          </w:p>
          <w:p w14:paraId="39E91C70" w14:textId="00D22C1F" w:rsidR="002228D9" w:rsidRPr="000A1BFD" w:rsidRDefault="002228D9" w:rsidP="00C95C52">
            <w:pPr>
              <w:spacing w:after="0"/>
              <w:rPr>
                <w:rFonts w:ascii="Candara" w:hAnsi="Candara"/>
                <w:sz w:val="22"/>
                <w:szCs w:val="22"/>
              </w:rPr>
            </w:pPr>
            <w:r w:rsidRPr="000A1BFD">
              <w:rPr>
                <w:rFonts w:ascii="Candara" w:hAnsi="Candara"/>
                <w:sz w:val="22"/>
                <w:szCs w:val="22"/>
              </w:rPr>
              <w:t xml:space="preserve">Designation: </w:t>
            </w:r>
            <w:r w:rsidR="0016695E">
              <w:rPr>
                <w:rFonts w:ascii="Candara" w:hAnsi="Candara"/>
                <w:sz w:val="22"/>
                <w:szCs w:val="22"/>
              </w:rPr>
              <w:t>Dy. Procurement Manager</w:t>
            </w:r>
          </w:p>
          <w:p w14:paraId="3EF4BF77" w14:textId="0E1662E5" w:rsidR="002228D9" w:rsidRPr="000A1BFD" w:rsidRDefault="002228D9" w:rsidP="00C95C52">
            <w:pPr>
              <w:spacing w:after="0"/>
              <w:rPr>
                <w:rFonts w:ascii="Candara" w:hAnsi="Candara"/>
                <w:sz w:val="22"/>
                <w:szCs w:val="22"/>
              </w:rPr>
            </w:pPr>
            <w:r w:rsidRPr="000A1BFD">
              <w:rPr>
                <w:rFonts w:ascii="Candara" w:hAnsi="Candara"/>
                <w:sz w:val="22"/>
                <w:szCs w:val="22"/>
              </w:rPr>
              <w:t>Address</w:t>
            </w:r>
            <w:r w:rsidR="0016695E">
              <w:rPr>
                <w:rFonts w:ascii="Candara" w:hAnsi="Candara"/>
                <w:sz w:val="22"/>
                <w:szCs w:val="22"/>
              </w:rPr>
              <w:t>: Thimphu TechPark Limited</w:t>
            </w:r>
          </w:p>
          <w:p w14:paraId="0D71CE35" w14:textId="2037DCFB" w:rsidR="002228D9" w:rsidRPr="000A1BFD" w:rsidRDefault="002228D9" w:rsidP="00C95C52">
            <w:pPr>
              <w:spacing w:after="0"/>
              <w:rPr>
                <w:rFonts w:ascii="Candara" w:hAnsi="Candara"/>
                <w:sz w:val="22"/>
                <w:szCs w:val="22"/>
              </w:rPr>
            </w:pPr>
            <w:r w:rsidRPr="000A1BFD">
              <w:rPr>
                <w:rFonts w:ascii="Candara" w:hAnsi="Candara"/>
                <w:sz w:val="22"/>
                <w:szCs w:val="22"/>
              </w:rPr>
              <w:t xml:space="preserve">E-mail: </w:t>
            </w:r>
            <w:r w:rsidR="0016695E">
              <w:rPr>
                <w:rFonts w:ascii="Candara" w:hAnsi="Candara"/>
                <w:sz w:val="22"/>
                <w:szCs w:val="22"/>
              </w:rPr>
              <w:t>ashis.subba@thimphutechpark.bt</w:t>
            </w:r>
          </w:p>
          <w:p w14:paraId="22F0C16C" w14:textId="77777777" w:rsidR="0016695E" w:rsidRDefault="0016695E" w:rsidP="00052725">
            <w:pPr>
              <w:rPr>
                <w:rFonts w:ascii="Candara" w:hAnsi="Candara"/>
                <w:sz w:val="22"/>
                <w:szCs w:val="22"/>
              </w:rPr>
            </w:pPr>
          </w:p>
          <w:p w14:paraId="0D6022BF" w14:textId="1A2545BA" w:rsidR="002228D9" w:rsidRPr="00584E9A" w:rsidRDefault="002228D9" w:rsidP="0016695E">
            <w:pPr>
              <w:contextualSpacing/>
              <w:rPr>
                <w:rFonts w:ascii="Candara" w:hAnsi="Candara"/>
                <w:sz w:val="22"/>
                <w:szCs w:val="22"/>
                <w:highlight w:val="yellow"/>
              </w:rPr>
            </w:pPr>
            <w:r w:rsidRPr="00584E9A">
              <w:rPr>
                <w:rFonts w:ascii="Candara" w:hAnsi="Candara"/>
                <w:sz w:val="22"/>
                <w:szCs w:val="22"/>
                <w:highlight w:val="yellow"/>
              </w:rPr>
              <w:t xml:space="preserve">Date &amp; Time up to which clarification requests will be received: </w:t>
            </w:r>
          </w:p>
          <w:p w14:paraId="3C21C3CB" w14:textId="3D2F0B12" w:rsidR="002228D9" w:rsidRPr="00584E9A" w:rsidRDefault="002228D9" w:rsidP="0016695E">
            <w:pPr>
              <w:spacing w:after="0"/>
              <w:contextualSpacing/>
              <w:rPr>
                <w:rFonts w:ascii="Candara" w:hAnsi="Candara"/>
                <w:sz w:val="22"/>
                <w:szCs w:val="22"/>
                <w:highlight w:val="yellow"/>
              </w:rPr>
            </w:pPr>
            <w:r w:rsidRPr="00584E9A">
              <w:rPr>
                <w:rFonts w:ascii="Candara" w:hAnsi="Candara"/>
                <w:sz w:val="22"/>
                <w:szCs w:val="22"/>
                <w:highlight w:val="yellow"/>
              </w:rPr>
              <w:t>Date:</w:t>
            </w:r>
            <w:r w:rsidR="0016695E" w:rsidRPr="00584E9A">
              <w:rPr>
                <w:rFonts w:ascii="Candara" w:hAnsi="Candara"/>
                <w:sz w:val="22"/>
                <w:szCs w:val="22"/>
                <w:highlight w:val="yellow"/>
              </w:rPr>
              <w:t xml:space="preserve"> </w:t>
            </w:r>
            <w:r w:rsidR="007A2C84">
              <w:rPr>
                <w:rFonts w:ascii="Candara" w:hAnsi="Candara"/>
                <w:sz w:val="22"/>
                <w:szCs w:val="22"/>
                <w:highlight w:val="yellow"/>
              </w:rPr>
              <w:t>10</w:t>
            </w:r>
            <w:r w:rsidR="007A2C84" w:rsidRPr="007A2C84">
              <w:rPr>
                <w:rFonts w:ascii="Candara" w:hAnsi="Candara"/>
                <w:sz w:val="22"/>
                <w:szCs w:val="22"/>
                <w:highlight w:val="yellow"/>
                <w:vertAlign w:val="superscript"/>
              </w:rPr>
              <w:t>th</w:t>
            </w:r>
            <w:r w:rsidR="0016695E" w:rsidRPr="00584E9A">
              <w:rPr>
                <w:rFonts w:ascii="Candara" w:hAnsi="Candara"/>
                <w:sz w:val="22"/>
                <w:szCs w:val="22"/>
                <w:highlight w:val="yellow"/>
              </w:rPr>
              <w:t xml:space="preserve"> Ju</w:t>
            </w:r>
            <w:r w:rsidR="007A2C84">
              <w:rPr>
                <w:rFonts w:ascii="Candara" w:hAnsi="Candara"/>
                <w:sz w:val="22"/>
                <w:szCs w:val="22"/>
                <w:highlight w:val="yellow"/>
              </w:rPr>
              <w:t>ly</w:t>
            </w:r>
            <w:r w:rsidR="0016695E" w:rsidRPr="00584E9A">
              <w:rPr>
                <w:rFonts w:ascii="Candara" w:hAnsi="Candara"/>
                <w:sz w:val="22"/>
                <w:szCs w:val="22"/>
                <w:highlight w:val="yellow"/>
              </w:rPr>
              <w:t>, 2020.</w:t>
            </w:r>
          </w:p>
          <w:p w14:paraId="2E2307B3" w14:textId="2DC579FA" w:rsidR="002228D9" w:rsidRPr="002228D9" w:rsidRDefault="002228D9" w:rsidP="00C95C52">
            <w:pPr>
              <w:tabs>
                <w:tab w:val="left" w:pos="630"/>
              </w:tabs>
              <w:spacing w:after="0"/>
              <w:rPr>
                <w:rFonts w:ascii="Candara" w:hAnsi="Candara"/>
                <w:sz w:val="22"/>
                <w:szCs w:val="22"/>
              </w:rPr>
            </w:pPr>
            <w:r w:rsidRPr="00584E9A">
              <w:rPr>
                <w:rFonts w:ascii="Candara" w:hAnsi="Candara"/>
                <w:sz w:val="22"/>
                <w:szCs w:val="22"/>
                <w:highlight w:val="yellow"/>
              </w:rPr>
              <w:t>Time (Bhutan Time):</w:t>
            </w:r>
            <w:r w:rsidR="0016695E" w:rsidRPr="00584E9A">
              <w:rPr>
                <w:rFonts w:ascii="Candara" w:hAnsi="Candara"/>
                <w:sz w:val="22"/>
                <w:szCs w:val="22"/>
                <w:highlight w:val="yellow"/>
              </w:rPr>
              <w:t xml:space="preserve"> 1:00 PM</w:t>
            </w:r>
          </w:p>
        </w:tc>
      </w:tr>
      <w:tr w:rsidR="002228D9" w:rsidRPr="000A1BFD" w14:paraId="4C166DA0" w14:textId="77777777" w:rsidTr="000547C3">
        <w:trPr>
          <w:jc w:val="center"/>
        </w:trPr>
        <w:tc>
          <w:tcPr>
            <w:tcW w:w="1182" w:type="dxa"/>
          </w:tcPr>
          <w:p w14:paraId="7EAA2E70" w14:textId="17848AF8"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_Ref500432591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ITB.13.1</w:t>
            </w:r>
            <w:r w:rsidRPr="00C95C52">
              <w:rPr>
                <w:rFonts w:ascii="Candara" w:hAnsi="Candara"/>
              </w:rPr>
              <w:fldChar w:fldCharType="end"/>
            </w:r>
          </w:p>
        </w:tc>
        <w:tc>
          <w:tcPr>
            <w:tcW w:w="7744" w:type="dxa"/>
          </w:tcPr>
          <w:p w14:paraId="61C48B07" w14:textId="4FC42EB9" w:rsidR="002228D9" w:rsidRPr="000A1BFD" w:rsidRDefault="002228D9" w:rsidP="00052725">
            <w:pPr>
              <w:tabs>
                <w:tab w:val="left" w:pos="630"/>
              </w:tabs>
              <w:spacing w:after="120"/>
              <w:rPr>
                <w:rFonts w:ascii="Candara" w:hAnsi="Candara"/>
                <w:b/>
                <w:sz w:val="22"/>
                <w:szCs w:val="22"/>
              </w:rPr>
            </w:pPr>
            <w:r w:rsidRPr="000A1BFD">
              <w:rPr>
                <w:rFonts w:ascii="Candara" w:eastAsia="MS Mincho" w:hAnsi="Candara"/>
                <w:sz w:val="22"/>
                <w:szCs w:val="22"/>
              </w:rPr>
              <w:t xml:space="preserve">The Bid should be valid for a period of </w:t>
            </w:r>
            <w:r w:rsidR="0016695E">
              <w:rPr>
                <w:rFonts w:ascii="Candara" w:eastAsia="MS Mincho" w:hAnsi="Candara"/>
                <w:sz w:val="22"/>
                <w:szCs w:val="22"/>
              </w:rPr>
              <w:t>60</w:t>
            </w:r>
            <w:r w:rsidRPr="000A1BFD">
              <w:rPr>
                <w:rFonts w:ascii="Candara" w:eastAsia="MS Mincho" w:hAnsi="Candara"/>
                <w:i/>
                <w:sz w:val="22"/>
                <w:szCs w:val="22"/>
              </w:rPr>
              <w:t xml:space="preserve"> </w:t>
            </w:r>
            <w:r w:rsidRPr="000A1BFD">
              <w:rPr>
                <w:rFonts w:ascii="Candara" w:eastAsia="MS Mincho" w:hAnsi="Candara"/>
                <w:sz w:val="22"/>
                <w:szCs w:val="22"/>
              </w:rPr>
              <w:t>days from the date of Bid Opening</w:t>
            </w:r>
          </w:p>
        </w:tc>
      </w:tr>
      <w:tr w:rsidR="002228D9" w:rsidRPr="000A1BFD" w14:paraId="4DC24205" w14:textId="77777777" w:rsidTr="000547C3">
        <w:trPr>
          <w:jc w:val="center"/>
        </w:trPr>
        <w:tc>
          <w:tcPr>
            <w:tcW w:w="1182" w:type="dxa"/>
          </w:tcPr>
          <w:p w14:paraId="60523BB6" w14:textId="2CB5168B" w:rsidR="002228D9" w:rsidRPr="00C95C52" w:rsidRDefault="002228D9" w:rsidP="002228D9">
            <w:pPr>
              <w:tabs>
                <w:tab w:val="clear" w:pos="720"/>
              </w:tabs>
              <w:spacing w:after="120"/>
              <w:rPr>
                <w:rFonts w:ascii="Candara" w:hAnsi="Candara"/>
              </w:rPr>
            </w:pPr>
            <w:r>
              <w:rPr>
                <w:rFonts w:ascii="Candara" w:hAnsi="Candara"/>
              </w:rPr>
              <w:fldChar w:fldCharType="begin"/>
            </w:r>
            <w:r>
              <w:rPr>
                <w:rFonts w:ascii="Candara" w:hAnsi="Candara"/>
              </w:rPr>
              <w:instrText xml:space="preserve"> REF _Ref500248171 \r \h </w:instrText>
            </w:r>
            <w:r>
              <w:rPr>
                <w:rFonts w:ascii="Candara" w:hAnsi="Candara"/>
              </w:rPr>
            </w:r>
            <w:r>
              <w:rPr>
                <w:rFonts w:ascii="Candara" w:hAnsi="Candara"/>
              </w:rPr>
              <w:fldChar w:fldCharType="separate"/>
            </w:r>
            <w:r w:rsidR="005260A6">
              <w:rPr>
                <w:rFonts w:ascii="Candara" w:hAnsi="Candara"/>
              </w:rPr>
              <w:t>ITB.14.1</w:t>
            </w:r>
            <w:r>
              <w:rPr>
                <w:rFonts w:ascii="Candara" w:hAnsi="Candara"/>
              </w:rPr>
              <w:fldChar w:fldCharType="end"/>
            </w:r>
          </w:p>
        </w:tc>
        <w:tc>
          <w:tcPr>
            <w:tcW w:w="7744" w:type="dxa"/>
          </w:tcPr>
          <w:p w14:paraId="56453B1D" w14:textId="77777777" w:rsidR="002228D9" w:rsidRDefault="002228D9" w:rsidP="00052725">
            <w:pPr>
              <w:tabs>
                <w:tab w:val="left" w:pos="630"/>
              </w:tabs>
              <w:spacing w:after="120"/>
              <w:rPr>
                <w:rFonts w:ascii="Candara" w:eastAsia="Arial Unicode MS" w:hAnsi="Candara"/>
                <w:sz w:val="22"/>
                <w:szCs w:val="22"/>
              </w:rPr>
            </w:pPr>
            <w:r w:rsidRPr="00436A91">
              <w:rPr>
                <w:rFonts w:ascii="Candara" w:eastAsia="Arial Unicode MS" w:hAnsi="Candara"/>
                <w:sz w:val="22"/>
                <w:szCs w:val="22"/>
              </w:rPr>
              <w:t>The foreign currencies of the Bid to be quoted</w:t>
            </w:r>
            <w:r>
              <w:rPr>
                <w:rFonts w:ascii="Candara" w:eastAsia="Arial Unicode MS" w:hAnsi="Candara"/>
                <w:sz w:val="22"/>
                <w:szCs w:val="22"/>
              </w:rPr>
              <w:t xml:space="preserve"> </w:t>
            </w:r>
            <w:r w:rsidRPr="00436A91">
              <w:rPr>
                <w:rFonts w:ascii="Candara" w:eastAsia="Arial Unicode MS" w:hAnsi="Candara"/>
                <w:sz w:val="22"/>
                <w:szCs w:val="22"/>
              </w:rPr>
              <w:t>shall be any one of the following</w:t>
            </w:r>
            <w:r>
              <w:rPr>
                <w:rFonts w:ascii="Candara" w:eastAsia="Arial Unicode MS" w:hAnsi="Candara"/>
                <w:sz w:val="22"/>
                <w:szCs w:val="22"/>
              </w:rPr>
              <w:t>:</w:t>
            </w:r>
          </w:p>
          <w:p w14:paraId="4DC9B219" w14:textId="09D77E0A" w:rsidR="002228D9" w:rsidRPr="000A1BFD" w:rsidRDefault="0016695E" w:rsidP="00052725">
            <w:pPr>
              <w:tabs>
                <w:tab w:val="left" w:pos="630"/>
              </w:tabs>
              <w:spacing w:after="120"/>
              <w:rPr>
                <w:rFonts w:ascii="Candara" w:eastAsia="MS Mincho" w:hAnsi="Candara"/>
              </w:rPr>
            </w:pPr>
            <w:r>
              <w:rPr>
                <w:rFonts w:ascii="Candara" w:eastAsia="Arial Unicode MS" w:hAnsi="Candara"/>
                <w:i/>
                <w:sz w:val="22"/>
                <w:szCs w:val="22"/>
              </w:rPr>
              <w:t>Not Applicable</w:t>
            </w:r>
          </w:p>
        </w:tc>
      </w:tr>
      <w:tr w:rsidR="002228D9" w:rsidRPr="000A1BFD" w14:paraId="27C40C4C" w14:textId="77777777" w:rsidTr="000547C3">
        <w:trPr>
          <w:jc w:val="center"/>
        </w:trPr>
        <w:tc>
          <w:tcPr>
            <w:tcW w:w="1182" w:type="dxa"/>
          </w:tcPr>
          <w:p w14:paraId="0CA300CC" w14:textId="2C28CA52"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_Ref500489759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ITB.15.1</w:t>
            </w:r>
            <w:r w:rsidRPr="00C95C52">
              <w:rPr>
                <w:rFonts w:ascii="Candara" w:hAnsi="Candara"/>
              </w:rPr>
              <w:fldChar w:fldCharType="end"/>
            </w:r>
          </w:p>
        </w:tc>
        <w:tc>
          <w:tcPr>
            <w:tcW w:w="7744" w:type="dxa"/>
          </w:tcPr>
          <w:p w14:paraId="64623CD1" w14:textId="77043194" w:rsidR="002228D9" w:rsidRPr="000A1BFD" w:rsidRDefault="002228D9" w:rsidP="00052725">
            <w:pPr>
              <w:tabs>
                <w:tab w:val="left" w:pos="630"/>
              </w:tabs>
              <w:spacing w:after="120"/>
              <w:rPr>
                <w:rFonts w:ascii="Candara" w:hAnsi="Candara"/>
                <w:sz w:val="22"/>
                <w:szCs w:val="22"/>
              </w:rPr>
            </w:pPr>
            <w:r w:rsidRPr="000A1BFD">
              <w:rPr>
                <w:rFonts w:ascii="Candara" w:hAnsi="Candara"/>
                <w:sz w:val="22"/>
                <w:szCs w:val="22"/>
              </w:rPr>
              <w:t xml:space="preserve">The amount and currency of the Bid Security shall be </w:t>
            </w:r>
            <w:r w:rsidR="0016695E" w:rsidRPr="00584E9A">
              <w:rPr>
                <w:rFonts w:ascii="Candara" w:hAnsi="Candara"/>
                <w:b/>
                <w:bCs/>
                <w:i/>
                <w:sz w:val="22"/>
                <w:szCs w:val="22"/>
                <w:highlight w:val="yellow"/>
              </w:rPr>
              <w:t>BTN 20,000.00</w:t>
            </w:r>
            <w:r w:rsidRPr="00584E9A">
              <w:rPr>
                <w:rFonts w:ascii="Candara" w:hAnsi="Candara"/>
                <w:i/>
                <w:sz w:val="22"/>
                <w:szCs w:val="22"/>
                <w:highlight w:val="yellow"/>
              </w:rPr>
              <w:t>.</w:t>
            </w:r>
          </w:p>
        </w:tc>
      </w:tr>
      <w:tr w:rsidR="002228D9" w:rsidRPr="000A1BFD" w14:paraId="42A7F4F8" w14:textId="77777777" w:rsidTr="000547C3">
        <w:trPr>
          <w:jc w:val="center"/>
        </w:trPr>
        <w:tc>
          <w:tcPr>
            <w:tcW w:w="1182" w:type="dxa"/>
          </w:tcPr>
          <w:p w14:paraId="73371FCE" w14:textId="2ACFC39F"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_Ref500489787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ITB.16.2</w:t>
            </w:r>
            <w:r w:rsidRPr="00C95C52">
              <w:rPr>
                <w:rFonts w:ascii="Candara" w:hAnsi="Candara"/>
              </w:rPr>
              <w:fldChar w:fldCharType="end"/>
            </w:r>
          </w:p>
        </w:tc>
        <w:tc>
          <w:tcPr>
            <w:tcW w:w="7744" w:type="dxa"/>
          </w:tcPr>
          <w:p w14:paraId="6A40FCC1" w14:textId="77777777" w:rsidR="002228D9" w:rsidRPr="000A1BFD" w:rsidRDefault="002228D9" w:rsidP="00052725">
            <w:pPr>
              <w:tabs>
                <w:tab w:val="left" w:pos="630"/>
              </w:tabs>
              <w:spacing w:after="120"/>
              <w:rPr>
                <w:rFonts w:ascii="Candara" w:hAnsi="Candara"/>
                <w:sz w:val="22"/>
                <w:szCs w:val="22"/>
              </w:rPr>
            </w:pPr>
            <w:r w:rsidRPr="000A1BFD">
              <w:rPr>
                <w:rFonts w:ascii="Candara" w:hAnsi="Candara"/>
                <w:sz w:val="22"/>
                <w:szCs w:val="22"/>
              </w:rPr>
              <w:t>The following Qualifying Requirement has to be met by the Bidder</w:t>
            </w:r>
          </w:p>
          <w:p w14:paraId="3E0C7D0A" w14:textId="757C4FF0" w:rsidR="002228D9" w:rsidRDefault="00584E9A" w:rsidP="00373D5C">
            <w:pPr>
              <w:pStyle w:val="BankNormal"/>
              <w:numPr>
                <w:ilvl w:val="0"/>
                <w:numId w:val="7"/>
              </w:numPr>
              <w:tabs>
                <w:tab w:val="left" w:pos="522"/>
              </w:tabs>
              <w:spacing w:after="200"/>
              <w:ind w:left="522" w:hanging="450"/>
              <w:rPr>
                <w:rFonts w:ascii="Candara" w:eastAsia="MS Mincho" w:hAnsi="Candara"/>
                <w:sz w:val="22"/>
                <w:szCs w:val="22"/>
              </w:rPr>
            </w:pPr>
            <w:r>
              <w:rPr>
                <w:rFonts w:ascii="Candara" w:eastAsia="MS Mincho" w:hAnsi="Candara"/>
                <w:sz w:val="22"/>
                <w:szCs w:val="22"/>
              </w:rPr>
              <w:t>Valid Trade License. (</w:t>
            </w:r>
            <w:r w:rsidRPr="00576B41">
              <w:rPr>
                <w:rFonts w:ascii="Candara" w:eastAsia="MS Mincho" w:hAnsi="Candara"/>
                <w:b/>
                <w:bCs/>
                <w:sz w:val="22"/>
                <w:szCs w:val="22"/>
              </w:rPr>
              <w:t>Small,  W3</w:t>
            </w:r>
            <w:r>
              <w:rPr>
                <w:rFonts w:ascii="Candara" w:eastAsia="MS Mincho" w:hAnsi="Candara"/>
                <w:sz w:val="22"/>
                <w:szCs w:val="22"/>
              </w:rPr>
              <w:t>)</w:t>
            </w:r>
          </w:p>
          <w:p w14:paraId="24CC09FD" w14:textId="3FB5DE68" w:rsidR="00584E9A" w:rsidRPr="0047265C" w:rsidRDefault="00584E9A" w:rsidP="00373D5C">
            <w:pPr>
              <w:pStyle w:val="BankNormal"/>
              <w:numPr>
                <w:ilvl w:val="0"/>
                <w:numId w:val="7"/>
              </w:numPr>
              <w:tabs>
                <w:tab w:val="left" w:pos="522"/>
              </w:tabs>
              <w:spacing w:after="200"/>
              <w:ind w:left="522" w:hanging="450"/>
              <w:rPr>
                <w:rFonts w:ascii="Candara" w:eastAsia="MS Mincho" w:hAnsi="Candara"/>
                <w:sz w:val="22"/>
                <w:szCs w:val="22"/>
              </w:rPr>
            </w:pPr>
            <w:r>
              <w:rPr>
                <w:rFonts w:ascii="Candara" w:eastAsia="MS Mincho" w:hAnsi="Candara"/>
                <w:sz w:val="22"/>
                <w:szCs w:val="22"/>
              </w:rPr>
              <w:t xml:space="preserve">Valid Tax </w:t>
            </w:r>
            <w:r w:rsidR="00576B41">
              <w:rPr>
                <w:rFonts w:ascii="Candara" w:eastAsia="MS Mincho" w:hAnsi="Candara"/>
                <w:sz w:val="22"/>
                <w:szCs w:val="22"/>
              </w:rPr>
              <w:t>Clearance Certificate</w:t>
            </w:r>
            <w:r>
              <w:rPr>
                <w:rFonts w:ascii="Candara" w:eastAsia="MS Mincho" w:hAnsi="Candara"/>
                <w:sz w:val="22"/>
                <w:szCs w:val="22"/>
              </w:rPr>
              <w:t>.</w:t>
            </w:r>
          </w:p>
        </w:tc>
      </w:tr>
      <w:tr w:rsidR="002228D9" w:rsidRPr="000A1BFD" w14:paraId="74948843" w14:textId="77777777" w:rsidTr="000547C3">
        <w:trPr>
          <w:jc w:val="center"/>
        </w:trPr>
        <w:tc>
          <w:tcPr>
            <w:tcW w:w="1182" w:type="dxa"/>
          </w:tcPr>
          <w:p w14:paraId="165F770D" w14:textId="65F3FCD9"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_Ref500489828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ITB.18.2</w:t>
            </w:r>
            <w:r w:rsidRPr="00C95C52">
              <w:rPr>
                <w:rFonts w:ascii="Candara" w:hAnsi="Candara"/>
              </w:rPr>
              <w:fldChar w:fldCharType="end"/>
            </w:r>
          </w:p>
        </w:tc>
        <w:tc>
          <w:tcPr>
            <w:tcW w:w="7744" w:type="dxa"/>
          </w:tcPr>
          <w:p w14:paraId="5A8309C8" w14:textId="2C9F5A8A"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Bids to be addressed to and submitted to:</w:t>
            </w:r>
          </w:p>
          <w:p w14:paraId="5AD14FC3" w14:textId="53950821"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Designation:</w:t>
            </w:r>
            <w:r w:rsidR="0016695E">
              <w:rPr>
                <w:rFonts w:ascii="Candara" w:hAnsi="Candara"/>
                <w:sz w:val="22"/>
                <w:szCs w:val="22"/>
              </w:rPr>
              <w:t xml:space="preserve"> Dy. Procurement Manager</w:t>
            </w:r>
            <w:r w:rsidRPr="000A1BFD">
              <w:rPr>
                <w:rFonts w:ascii="Candara" w:hAnsi="Candara"/>
                <w:sz w:val="22"/>
                <w:szCs w:val="22"/>
              </w:rPr>
              <w:t xml:space="preserve"> </w:t>
            </w:r>
          </w:p>
          <w:p w14:paraId="2AEDE467" w14:textId="2A0E264F"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Address:</w:t>
            </w:r>
            <w:r w:rsidR="0016695E">
              <w:rPr>
                <w:rFonts w:ascii="Candara" w:hAnsi="Candara"/>
                <w:sz w:val="22"/>
                <w:szCs w:val="22"/>
              </w:rPr>
              <w:t xml:space="preserve"> Thimphu TechPark Limited</w:t>
            </w:r>
          </w:p>
          <w:p w14:paraId="6AA05120" w14:textId="77777777" w:rsidR="0016695E" w:rsidRDefault="0016695E" w:rsidP="00433183">
            <w:pPr>
              <w:tabs>
                <w:tab w:val="left" w:pos="630"/>
              </w:tabs>
              <w:spacing w:after="120"/>
              <w:rPr>
                <w:rFonts w:ascii="Candara" w:hAnsi="Candara"/>
                <w:sz w:val="22"/>
                <w:szCs w:val="22"/>
              </w:rPr>
            </w:pPr>
          </w:p>
          <w:p w14:paraId="5154A10A" w14:textId="7BE0656F"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 xml:space="preserve">Date &amp; Time (Bhutan Time) up to which Bids will be received: </w:t>
            </w:r>
          </w:p>
          <w:p w14:paraId="36B2E6BB" w14:textId="4017D0B7"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Date:</w:t>
            </w:r>
            <w:r w:rsidR="0016695E">
              <w:rPr>
                <w:rFonts w:ascii="Candara" w:hAnsi="Candara"/>
                <w:sz w:val="22"/>
                <w:szCs w:val="22"/>
              </w:rPr>
              <w:t xml:space="preserve"> </w:t>
            </w:r>
            <w:r w:rsidR="005827C3">
              <w:rPr>
                <w:rFonts w:ascii="Candara" w:hAnsi="Candara"/>
                <w:sz w:val="22"/>
                <w:szCs w:val="22"/>
              </w:rPr>
              <w:t>1</w:t>
            </w:r>
            <w:r w:rsidR="007A2C84">
              <w:rPr>
                <w:rFonts w:ascii="Candara" w:hAnsi="Candara"/>
                <w:sz w:val="22"/>
                <w:szCs w:val="22"/>
              </w:rPr>
              <w:t>7</w:t>
            </w:r>
            <w:r w:rsidR="0016695E" w:rsidRPr="0016695E">
              <w:rPr>
                <w:rFonts w:ascii="Candara" w:hAnsi="Candara"/>
                <w:sz w:val="22"/>
                <w:szCs w:val="22"/>
                <w:vertAlign w:val="superscript"/>
              </w:rPr>
              <w:t>th</w:t>
            </w:r>
            <w:r w:rsidR="0016695E">
              <w:rPr>
                <w:rFonts w:ascii="Candara" w:hAnsi="Candara"/>
                <w:sz w:val="22"/>
                <w:szCs w:val="22"/>
              </w:rPr>
              <w:t xml:space="preserve"> July, 2020.</w:t>
            </w:r>
          </w:p>
          <w:p w14:paraId="6766FA13" w14:textId="51F7382F"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Time:</w:t>
            </w:r>
            <w:r w:rsidR="0016695E">
              <w:rPr>
                <w:rFonts w:ascii="Candara" w:hAnsi="Candara"/>
                <w:sz w:val="22"/>
                <w:szCs w:val="22"/>
              </w:rPr>
              <w:t xml:space="preserve"> 11:00 AM</w:t>
            </w:r>
          </w:p>
        </w:tc>
      </w:tr>
      <w:tr w:rsidR="002228D9" w:rsidRPr="000A1BFD" w14:paraId="02585DEF" w14:textId="77777777" w:rsidTr="000547C3">
        <w:trPr>
          <w:jc w:val="center"/>
        </w:trPr>
        <w:tc>
          <w:tcPr>
            <w:tcW w:w="1182" w:type="dxa"/>
          </w:tcPr>
          <w:p w14:paraId="32D629B5" w14:textId="6C152D68" w:rsidR="002228D9" w:rsidRPr="00F902C7" w:rsidRDefault="002228D9" w:rsidP="002228D9">
            <w:pPr>
              <w:tabs>
                <w:tab w:val="clear" w:pos="720"/>
              </w:tabs>
              <w:spacing w:after="120"/>
              <w:rPr>
                <w:rFonts w:ascii="Candara" w:hAnsi="Candara"/>
                <w:sz w:val="22"/>
                <w:szCs w:val="22"/>
              </w:rPr>
            </w:pPr>
            <w:r w:rsidRPr="00F902C7">
              <w:rPr>
                <w:rFonts w:ascii="Candara" w:hAnsi="Candara"/>
              </w:rPr>
              <w:fldChar w:fldCharType="begin"/>
            </w:r>
            <w:r w:rsidRPr="00F902C7">
              <w:rPr>
                <w:rFonts w:ascii="Candara" w:hAnsi="Candara"/>
                <w:sz w:val="22"/>
                <w:szCs w:val="22"/>
              </w:rPr>
              <w:instrText xml:space="preserve"> REF _Ref500509682 \r \h  \* MERGEFORMAT </w:instrText>
            </w:r>
            <w:r w:rsidRPr="00F902C7">
              <w:rPr>
                <w:rFonts w:ascii="Candara" w:hAnsi="Candara"/>
              </w:rPr>
            </w:r>
            <w:r w:rsidRPr="00F902C7">
              <w:rPr>
                <w:rFonts w:ascii="Candara" w:hAnsi="Candara"/>
              </w:rPr>
              <w:fldChar w:fldCharType="separate"/>
            </w:r>
            <w:r w:rsidR="005260A6">
              <w:rPr>
                <w:rFonts w:ascii="Candara" w:hAnsi="Candara"/>
                <w:sz w:val="22"/>
                <w:szCs w:val="22"/>
              </w:rPr>
              <w:t>ITB.17.1</w:t>
            </w:r>
            <w:r w:rsidRPr="00F902C7">
              <w:rPr>
                <w:rFonts w:ascii="Candara" w:hAnsi="Candara"/>
              </w:rPr>
              <w:fldChar w:fldCharType="end"/>
            </w:r>
          </w:p>
        </w:tc>
        <w:tc>
          <w:tcPr>
            <w:tcW w:w="7744" w:type="dxa"/>
          </w:tcPr>
          <w:p w14:paraId="5D0ACC9C" w14:textId="43CB804D" w:rsidR="002228D9" w:rsidRPr="00C244F5" w:rsidRDefault="002228D9" w:rsidP="00AD1828">
            <w:pPr>
              <w:pStyle w:val="ListParagraph"/>
              <w:tabs>
                <w:tab w:val="left" w:pos="0"/>
              </w:tabs>
              <w:spacing w:after="240"/>
              <w:ind w:left="0"/>
              <w:contextualSpacing w:val="0"/>
              <w:rPr>
                <w:rFonts w:ascii="Candara" w:hAnsi="Candara"/>
                <w:sz w:val="22"/>
                <w:szCs w:val="22"/>
              </w:rPr>
            </w:pPr>
            <w:r w:rsidRPr="00C244F5">
              <w:rPr>
                <w:rFonts w:ascii="Candara" w:hAnsi="Candara"/>
                <w:sz w:val="22"/>
                <w:szCs w:val="22"/>
              </w:rPr>
              <w:t xml:space="preserve">In addition to the original of the Bid, the number of copies of the Bid required shall be: </w:t>
            </w:r>
            <w:r w:rsidR="0016695E">
              <w:rPr>
                <w:rFonts w:ascii="Candara" w:hAnsi="Candara"/>
                <w:sz w:val="22"/>
                <w:szCs w:val="22"/>
              </w:rPr>
              <w:t>One</w:t>
            </w:r>
            <w:r w:rsidRPr="00C244F5">
              <w:rPr>
                <w:rFonts w:ascii="Candara" w:hAnsi="Candara"/>
                <w:sz w:val="22"/>
                <w:szCs w:val="22"/>
              </w:rPr>
              <w:t>.</w:t>
            </w:r>
          </w:p>
        </w:tc>
      </w:tr>
      <w:tr w:rsidR="002228D9" w:rsidRPr="000A1BFD" w14:paraId="492A9A08" w14:textId="77777777" w:rsidTr="000547C3">
        <w:trPr>
          <w:jc w:val="center"/>
        </w:trPr>
        <w:tc>
          <w:tcPr>
            <w:tcW w:w="1182" w:type="dxa"/>
          </w:tcPr>
          <w:p w14:paraId="48DBF87D" w14:textId="43839731" w:rsidR="002228D9" w:rsidRPr="00C244F5" w:rsidRDefault="002228D9" w:rsidP="002228D9">
            <w:pPr>
              <w:tabs>
                <w:tab w:val="clear" w:pos="720"/>
              </w:tabs>
              <w:spacing w:after="120"/>
              <w:rPr>
                <w:rFonts w:ascii="Candara" w:hAnsi="Candara"/>
                <w:b/>
                <w:sz w:val="22"/>
                <w:szCs w:val="22"/>
              </w:rPr>
            </w:pPr>
            <w:r w:rsidRPr="00C244F5">
              <w:rPr>
                <w:rFonts w:ascii="Candara" w:hAnsi="Candara"/>
              </w:rPr>
              <w:fldChar w:fldCharType="begin"/>
            </w:r>
            <w:r w:rsidRPr="00C244F5">
              <w:rPr>
                <w:rFonts w:ascii="Candara" w:hAnsi="Candara"/>
                <w:sz w:val="22"/>
                <w:szCs w:val="22"/>
              </w:rPr>
              <w:instrText xml:space="preserve"> REF _Ref500511921 \r \h  \* MERGEFORMAT </w:instrText>
            </w:r>
            <w:r w:rsidRPr="00C244F5">
              <w:rPr>
                <w:rFonts w:ascii="Candara" w:hAnsi="Candara"/>
              </w:rPr>
            </w:r>
            <w:r w:rsidRPr="00C244F5">
              <w:rPr>
                <w:rFonts w:ascii="Candara" w:hAnsi="Candara"/>
              </w:rPr>
              <w:fldChar w:fldCharType="separate"/>
            </w:r>
            <w:r w:rsidR="005260A6">
              <w:rPr>
                <w:rFonts w:ascii="Candara" w:hAnsi="Candara"/>
                <w:sz w:val="22"/>
                <w:szCs w:val="22"/>
              </w:rPr>
              <w:t>ITB.18.3</w:t>
            </w:r>
            <w:r w:rsidRPr="00C244F5">
              <w:rPr>
                <w:rFonts w:ascii="Candara" w:hAnsi="Candara"/>
              </w:rPr>
              <w:fldChar w:fldCharType="end"/>
            </w:r>
          </w:p>
        </w:tc>
        <w:tc>
          <w:tcPr>
            <w:tcW w:w="7744" w:type="dxa"/>
          </w:tcPr>
          <w:p w14:paraId="342BA64E" w14:textId="77777777" w:rsidR="002228D9" w:rsidRPr="000A1BFD" w:rsidRDefault="002228D9" w:rsidP="00AD1828">
            <w:pPr>
              <w:pStyle w:val="ListParagraph"/>
              <w:tabs>
                <w:tab w:val="clear" w:pos="720"/>
                <w:tab w:val="clear" w:pos="1440"/>
                <w:tab w:val="clear" w:pos="2304"/>
                <w:tab w:val="left" w:pos="0"/>
              </w:tabs>
              <w:spacing w:after="240"/>
              <w:ind w:left="0"/>
              <w:contextualSpacing w:val="0"/>
              <w:rPr>
                <w:rFonts w:ascii="Candara" w:hAnsi="Candara"/>
                <w:b/>
                <w:sz w:val="22"/>
                <w:szCs w:val="22"/>
                <w:u w:val="single"/>
              </w:rPr>
            </w:pPr>
            <w:r w:rsidRPr="000A1BFD">
              <w:rPr>
                <w:rFonts w:ascii="Candara" w:hAnsi="Candara"/>
                <w:b/>
                <w:sz w:val="22"/>
                <w:szCs w:val="22"/>
                <w:u w:val="single"/>
              </w:rPr>
              <w:t>For Single Stage Single Envelope</w:t>
            </w:r>
          </w:p>
          <w:p w14:paraId="0997BE7A" w14:textId="77777777" w:rsidR="002228D9" w:rsidRDefault="002228D9" w:rsidP="00AD1828">
            <w:pPr>
              <w:tabs>
                <w:tab w:val="clear" w:pos="720"/>
                <w:tab w:val="clear" w:pos="1440"/>
                <w:tab w:val="clear" w:pos="2304"/>
                <w:tab w:val="left" w:pos="0"/>
              </w:tabs>
              <w:spacing w:after="0"/>
              <w:rPr>
                <w:rFonts w:ascii="Candara" w:hAnsi="Candara"/>
                <w:sz w:val="22"/>
                <w:szCs w:val="22"/>
              </w:rPr>
            </w:pPr>
            <w:r w:rsidRPr="000A1BFD">
              <w:rPr>
                <w:rFonts w:ascii="Candara" w:hAnsi="Candara"/>
                <w:b/>
                <w:sz w:val="22"/>
                <w:szCs w:val="22"/>
              </w:rPr>
              <w:t>Superscript of Cover Envelope</w:t>
            </w:r>
            <w:r w:rsidRPr="000A1BFD">
              <w:rPr>
                <w:rFonts w:ascii="Candara" w:hAnsi="Candara"/>
                <w:sz w:val="22"/>
                <w:szCs w:val="22"/>
              </w:rPr>
              <w:t xml:space="preserve">: </w:t>
            </w:r>
          </w:p>
          <w:p w14:paraId="33DE96E3" w14:textId="77777777" w:rsidR="002228D9" w:rsidRPr="000A1BFD" w:rsidRDefault="002228D9" w:rsidP="00AD1828">
            <w:pPr>
              <w:tabs>
                <w:tab w:val="clear" w:pos="720"/>
                <w:tab w:val="clear" w:pos="1440"/>
                <w:tab w:val="clear" w:pos="2304"/>
                <w:tab w:val="left" w:pos="0"/>
              </w:tabs>
              <w:spacing w:after="0"/>
              <w:rPr>
                <w:rFonts w:ascii="Candara" w:hAnsi="Candara"/>
                <w:sz w:val="22"/>
                <w:szCs w:val="22"/>
              </w:rPr>
            </w:pPr>
          </w:p>
          <w:p w14:paraId="7D4F61B2" w14:textId="77777777" w:rsidR="002228D9" w:rsidRDefault="002228D9" w:rsidP="00AD1828">
            <w:pPr>
              <w:tabs>
                <w:tab w:val="clear" w:pos="720"/>
                <w:tab w:val="clear" w:pos="1440"/>
                <w:tab w:val="clear" w:pos="2304"/>
                <w:tab w:val="left" w:pos="0"/>
                <w:tab w:val="left" w:pos="4383"/>
              </w:tabs>
              <w:spacing w:after="0"/>
              <w:rPr>
                <w:rFonts w:ascii="Candara" w:hAnsi="Candara"/>
                <w:i/>
                <w:sz w:val="22"/>
                <w:szCs w:val="22"/>
              </w:rPr>
            </w:pPr>
            <w:r w:rsidRPr="000A1BFD">
              <w:rPr>
                <w:rFonts w:ascii="Candara" w:hAnsi="Candara"/>
                <w:i/>
                <w:sz w:val="22"/>
                <w:szCs w:val="22"/>
              </w:rPr>
              <w:t>“CONFIDENTIAL”</w:t>
            </w:r>
          </w:p>
          <w:p w14:paraId="1D731461" w14:textId="6963E4B2" w:rsidR="002228D9" w:rsidRPr="000A1BFD" w:rsidRDefault="002228D9" w:rsidP="00AD1828">
            <w:pPr>
              <w:tabs>
                <w:tab w:val="clear" w:pos="720"/>
                <w:tab w:val="clear" w:pos="1440"/>
                <w:tab w:val="clear" w:pos="2304"/>
                <w:tab w:val="left" w:pos="0"/>
                <w:tab w:val="left" w:pos="4383"/>
              </w:tabs>
              <w:spacing w:after="0"/>
              <w:rPr>
                <w:rFonts w:ascii="Candara" w:hAnsi="Candara"/>
                <w:i/>
                <w:sz w:val="22"/>
                <w:szCs w:val="22"/>
              </w:rPr>
            </w:pPr>
            <w:r w:rsidRPr="000A1BFD">
              <w:rPr>
                <w:rFonts w:ascii="Candara" w:hAnsi="Candara"/>
                <w:i/>
                <w:sz w:val="22"/>
                <w:szCs w:val="22"/>
              </w:rPr>
              <w:tab/>
            </w:r>
          </w:p>
          <w:p w14:paraId="62E1A0B5" w14:textId="3D13B34F" w:rsidR="002228D9" w:rsidRPr="0016695E" w:rsidRDefault="002228D9" w:rsidP="0016695E">
            <w:pPr>
              <w:jc w:val="left"/>
              <w:rPr>
                <w:rFonts w:ascii="Candara" w:eastAsia="MS Mincho" w:hAnsi="Candara"/>
                <w:b/>
              </w:rPr>
            </w:pPr>
            <w:r w:rsidRPr="000A1BFD">
              <w:rPr>
                <w:rFonts w:ascii="Candara" w:hAnsi="Candara"/>
                <w:i/>
                <w:sz w:val="22"/>
                <w:szCs w:val="22"/>
              </w:rPr>
              <w:t xml:space="preserve">Bid for </w:t>
            </w:r>
            <w:r w:rsidR="0016695E">
              <w:rPr>
                <w:rFonts w:ascii="Candara" w:eastAsiaTheme="majorEastAsia" w:hAnsi="Candara" w:cstheme="majorBidi"/>
                <w:b/>
              </w:rPr>
              <w:t>“</w:t>
            </w:r>
            <w:r w:rsidR="0016695E" w:rsidRPr="000F3A50">
              <w:rPr>
                <w:rFonts w:ascii="Candara" w:eastAsiaTheme="majorEastAsia" w:hAnsi="Candara" w:cstheme="majorBidi"/>
                <w:b/>
              </w:rPr>
              <w:t>Relocation and construction of Dustbin</w:t>
            </w:r>
            <w:r w:rsidR="0016695E">
              <w:rPr>
                <w:rFonts w:ascii="Candara" w:eastAsiaTheme="majorEastAsia" w:hAnsi="Candara" w:cstheme="majorBidi"/>
                <w:b/>
              </w:rPr>
              <w:t>”</w:t>
            </w:r>
            <w:r w:rsidR="0016695E">
              <w:rPr>
                <w:rFonts w:ascii="Candara" w:eastAsiaTheme="majorEastAsia" w:hAnsi="Candara"/>
                <w:b/>
              </w:rPr>
              <w:t xml:space="preserve"> </w:t>
            </w:r>
            <w:r w:rsidR="00576B41" w:rsidRPr="000A1BFD">
              <w:rPr>
                <w:rFonts w:ascii="Candara" w:hAnsi="Candara"/>
                <w:i/>
                <w:sz w:val="22"/>
                <w:szCs w:val="22"/>
              </w:rPr>
              <w:t>bearing …. [</w:t>
            </w:r>
            <w:r w:rsidRPr="000A1BFD">
              <w:rPr>
                <w:rFonts w:ascii="Candara" w:hAnsi="Candara"/>
                <w:i/>
                <w:sz w:val="22"/>
                <w:szCs w:val="22"/>
              </w:rPr>
              <w:t xml:space="preserve">NIT No. &amp; </w:t>
            </w:r>
            <w:r w:rsidR="00576B41" w:rsidRPr="000A1BFD">
              <w:rPr>
                <w:rFonts w:ascii="Candara" w:hAnsi="Candara"/>
                <w:i/>
                <w:sz w:val="22"/>
                <w:szCs w:val="22"/>
              </w:rPr>
              <w:t>Date] ….</w:t>
            </w:r>
          </w:p>
          <w:p w14:paraId="04DF26EF" w14:textId="439D90A2" w:rsidR="002228D9" w:rsidRPr="000A1BFD"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Name and address of Bidder: ………………………</w:t>
            </w:r>
            <w:r w:rsidR="00576B41" w:rsidRPr="000A1BFD">
              <w:rPr>
                <w:rFonts w:ascii="Candara" w:hAnsi="Candara"/>
                <w:i/>
                <w:sz w:val="22"/>
                <w:szCs w:val="22"/>
              </w:rPr>
              <w:t>….</w:t>
            </w:r>
          </w:p>
          <w:p w14:paraId="1C427DC2" w14:textId="6B85E0C4" w:rsidR="002228D9"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Not to be Opened Before Due Date for Opening on:</w:t>
            </w:r>
            <w:r w:rsidR="0016695E">
              <w:rPr>
                <w:rFonts w:ascii="Candara" w:hAnsi="Candara"/>
                <w:i/>
                <w:sz w:val="22"/>
                <w:szCs w:val="22"/>
              </w:rPr>
              <w:t xml:space="preserve"> </w:t>
            </w:r>
            <w:r w:rsidR="005827C3">
              <w:rPr>
                <w:rFonts w:ascii="Candara" w:hAnsi="Candara"/>
                <w:i/>
                <w:sz w:val="22"/>
                <w:szCs w:val="22"/>
              </w:rPr>
              <w:t>1</w:t>
            </w:r>
            <w:r w:rsidR="007A2C84">
              <w:rPr>
                <w:rFonts w:ascii="Candara" w:hAnsi="Candara"/>
                <w:i/>
                <w:sz w:val="22"/>
                <w:szCs w:val="22"/>
              </w:rPr>
              <w:t>7</w:t>
            </w:r>
            <w:r w:rsidR="0016695E" w:rsidRPr="0016695E">
              <w:rPr>
                <w:rFonts w:ascii="Candara" w:hAnsi="Candara"/>
                <w:i/>
                <w:sz w:val="22"/>
                <w:szCs w:val="22"/>
                <w:vertAlign w:val="superscript"/>
              </w:rPr>
              <w:t>th</w:t>
            </w:r>
            <w:r w:rsidR="0016695E">
              <w:rPr>
                <w:rFonts w:ascii="Candara" w:hAnsi="Candara"/>
                <w:i/>
                <w:sz w:val="22"/>
                <w:szCs w:val="22"/>
              </w:rPr>
              <w:t xml:space="preserve"> July, 2020 at 11:30 AM</w:t>
            </w:r>
          </w:p>
          <w:p w14:paraId="0F8A94BE" w14:textId="77777777" w:rsidR="002228D9" w:rsidRPr="000A1BFD" w:rsidRDefault="002228D9" w:rsidP="00AD1828">
            <w:pPr>
              <w:tabs>
                <w:tab w:val="clear" w:pos="720"/>
                <w:tab w:val="clear" w:pos="1440"/>
                <w:tab w:val="clear" w:pos="2304"/>
                <w:tab w:val="left" w:pos="0"/>
              </w:tabs>
              <w:spacing w:after="0"/>
              <w:rPr>
                <w:rFonts w:ascii="Candara" w:hAnsi="Candara"/>
                <w:i/>
                <w:sz w:val="22"/>
                <w:szCs w:val="22"/>
              </w:rPr>
            </w:pPr>
          </w:p>
          <w:p w14:paraId="3DDF3FBD" w14:textId="77777777" w:rsidR="002228D9" w:rsidRPr="000A1BFD" w:rsidRDefault="002228D9" w:rsidP="00AD1828">
            <w:pPr>
              <w:tabs>
                <w:tab w:val="clear" w:pos="720"/>
                <w:tab w:val="clear" w:pos="1440"/>
                <w:tab w:val="clear" w:pos="2304"/>
                <w:tab w:val="left" w:pos="0"/>
              </w:tabs>
              <w:rPr>
                <w:rFonts w:ascii="Candara" w:hAnsi="Candara"/>
                <w:sz w:val="22"/>
                <w:szCs w:val="22"/>
              </w:rPr>
            </w:pPr>
            <w:r w:rsidRPr="000A1BFD">
              <w:rPr>
                <w:rFonts w:ascii="Candara" w:hAnsi="Candara"/>
                <w:b/>
                <w:sz w:val="22"/>
                <w:szCs w:val="22"/>
              </w:rPr>
              <w:t>Superscript of Envelope 1</w:t>
            </w:r>
            <w:r w:rsidRPr="000A1BFD">
              <w:rPr>
                <w:rFonts w:ascii="Candara" w:hAnsi="Candara"/>
                <w:sz w:val="22"/>
                <w:szCs w:val="22"/>
              </w:rPr>
              <w:t>:</w:t>
            </w:r>
          </w:p>
          <w:p w14:paraId="389CFB58" w14:textId="2E851E5D" w:rsidR="002228D9" w:rsidRPr="000A1BFD"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 xml:space="preserve">“Bid Security for </w:t>
            </w:r>
            <w:r w:rsidR="00576B41" w:rsidRPr="000A1BFD">
              <w:rPr>
                <w:rFonts w:ascii="Candara" w:hAnsi="Candara"/>
                <w:i/>
                <w:sz w:val="22"/>
                <w:szCs w:val="22"/>
              </w:rPr>
              <w:t>…. [</w:t>
            </w:r>
            <w:r w:rsidRPr="000A1BFD">
              <w:rPr>
                <w:rFonts w:ascii="Candara" w:hAnsi="Candara"/>
                <w:i/>
                <w:sz w:val="22"/>
                <w:szCs w:val="22"/>
              </w:rPr>
              <w:t xml:space="preserve">NIT No. &amp; </w:t>
            </w:r>
            <w:r w:rsidR="00576B41" w:rsidRPr="000A1BFD">
              <w:rPr>
                <w:rFonts w:ascii="Candara" w:hAnsi="Candara"/>
                <w:i/>
                <w:sz w:val="22"/>
                <w:szCs w:val="22"/>
              </w:rPr>
              <w:t>Date] ….</w:t>
            </w:r>
            <w:r w:rsidRPr="000A1BFD">
              <w:rPr>
                <w:rFonts w:ascii="Candara" w:hAnsi="Candara"/>
                <w:i/>
                <w:sz w:val="22"/>
                <w:szCs w:val="22"/>
              </w:rPr>
              <w:t>”</w:t>
            </w:r>
          </w:p>
          <w:p w14:paraId="796335F5" w14:textId="60AD4030" w:rsidR="002228D9"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Name of Bidder:</w:t>
            </w:r>
            <w:r w:rsidR="0016695E">
              <w:rPr>
                <w:rFonts w:ascii="Candara" w:hAnsi="Candara"/>
                <w:i/>
                <w:sz w:val="22"/>
                <w:szCs w:val="22"/>
              </w:rPr>
              <w:t xml:space="preserve"> </w:t>
            </w:r>
            <w:r w:rsidRPr="000A1BFD">
              <w:rPr>
                <w:rFonts w:ascii="Candara" w:hAnsi="Candara"/>
                <w:i/>
                <w:sz w:val="22"/>
                <w:szCs w:val="22"/>
              </w:rPr>
              <w:t xml:space="preserve">............................................. </w:t>
            </w:r>
          </w:p>
          <w:p w14:paraId="391B5347" w14:textId="77777777" w:rsidR="002228D9" w:rsidRPr="000A1BFD" w:rsidRDefault="002228D9" w:rsidP="00AD1828">
            <w:pPr>
              <w:tabs>
                <w:tab w:val="clear" w:pos="720"/>
                <w:tab w:val="clear" w:pos="1440"/>
                <w:tab w:val="clear" w:pos="2304"/>
                <w:tab w:val="left" w:pos="0"/>
              </w:tabs>
              <w:spacing w:after="0"/>
              <w:rPr>
                <w:rFonts w:ascii="Candara" w:hAnsi="Candara"/>
                <w:i/>
                <w:sz w:val="22"/>
                <w:szCs w:val="22"/>
              </w:rPr>
            </w:pPr>
          </w:p>
          <w:p w14:paraId="6E19F3C8" w14:textId="77777777" w:rsidR="002228D9" w:rsidRPr="000A1BFD" w:rsidRDefault="002228D9" w:rsidP="00AD1828">
            <w:pPr>
              <w:tabs>
                <w:tab w:val="clear" w:pos="720"/>
                <w:tab w:val="clear" w:pos="1440"/>
                <w:tab w:val="clear" w:pos="2304"/>
                <w:tab w:val="left" w:pos="0"/>
              </w:tabs>
              <w:rPr>
                <w:rFonts w:ascii="Candara" w:hAnsi="Candara"/>
                <w:sz w:val="22"/>
                <w:szCs w:val="22"/>
              </w:rPr>
            </w:pPr>
            <w:r w:rsidRPr="000A1BFD">
              <w:rPr>
                <w:rFonts w:ascii="Candara" w:hAnsi="Candara"/>
                <w:b/>
                <w:sz w:val="22"/>
                <w:szCs w:val="22"/>
              </w:rPr>
              <w:t>Superscript of Envelope 2</w:t>
            </w:r>
            <w:r w:rsidRPr="000A1BFD">
              <w:rPr>
                <w:rFonts w:ascii="Candara" w:hAnsi="Candara"/>
                <w:sz w:val="22"/>
                <w:szCs w:val="22"/>
              </w:rPr>
              <w:t>:</w:t>
            </w:r>
          </w:p>
          <w:p w14:paraId="42C82803" w14:textId="37D2A0C3" w:rsidR="002228D9" w:rsidRPr="0016695E" w:rsidRDefault="002228D9" w:rsidP="0016695E">
            <w:pPr>
              <w:jc w:val="left"/>
              <w:rPr>
                <w:rFonts w:ascii="Candara" w:eastAsia="MS Mincho" w:hAnsi="Candara"/>
                <w:b/>
              </w:rPr>
            </w:pPr>
            <w:r w:rsidRPr="000A1BFD">
              <w:rPr>
                <w:rFonts w:ascii="Candara" w:hAnsi="Candara"/>
                <w:i/>
                <w:sz w:val="22"/>
                <w:szCs w:val="22"/>
              </w:rPr>
              <w:t xml:space="preserve">Bid for </w:t>
            </w:r>
            <w:r w:rsidR="0016695E">
              <w:rPr>
                <w:rFonts w:ascii="Candara" w:eastAsiaTheme="majorEastAsia" w:hAnsi="Candara" w:cstheme="majorBidi"/>
                <w:b/>
              </w:rPr>
              <w:t>“</w:t>
            </w:r>
            <w:r w:rsidR="0016695E" w:rsidRPr="000F3A50">
              <w:rPr>
                <w:rFonts w:ascii="Candara" w:eastAsiaTheme="majorEastAsia" w:hAnsi="Candara" w:cstheme="majorBidi"/>
                <w:b/>
              </w:rPr>
              <w:t>Relocation and construction of Dustbin</w:t>
            </w:r>
            <w:r w:rsidR="0016695E">
              <w:rPr>
                <w:rFonts w:ascii="Candara" w:eastAsiaTheme="majorEastAsia" w:hAnsi="Candara" w:cstheme="majorBidi"/>
                <w:b/>
              </w:rPr>
              <w:t>”</w:t>
            </w:r>
            <w:r w:rsidR="0016695E">
              <w:rPr>
                <w:rFonts w:ascii="Candara" w:eastAsiaTheme="majorEastAsia" w:hAnsi="Candara"/>
                <w:b/>
              </w:rPr>
              <w:t xml:space="preserve"> </w:t>
            </w:r>
            <w:r w:rsidR="00576B41" w:rsidRPr="000A1BFD">
              <w:rPr>
                <w:rFonts w:ascii="Candara" w:hAnsi="Candara"/>
                <w:i/>
                <w:sz w:val="22"/>
                <w:szCs w:val="22"/>
              </w:rPr>
              <w:t>bearing …. [</w:t>
            </w:r>
            <w:r w:rsidRPr="000A1BFD">
              <w:rPr>
                <w:rFonts w:ascii="Candara" w:hAnsi="Candara"/>
                <w:i/>
                <w:sz w:val="22"/>
                <w:szCs w:val="22"/>
              </w:rPr>
              <w:t xml:space="preserve">NIT No. &amp; </w:t>
            </w:r>
            <w:r w:rsidR="00576B41" w:rsidRPr="000A1BFD">
              <w:rPr>
                <w:rFonts w:ascii="Candara" w:hAnsi="Candara"/>
                <w:i/>
                <w:sz w:val="22"/>
                <w:szCs w:val="22"/>
              </w:rPr>
              <w:t>Date] ….</w:t>
            </w:r>
          </w:p>
          <w:p w14:paraId="13B3E09F" w14:textId="7DA15342" w:rsidR="002228D9" w:rsidRPr="000A1BFD"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Name of Bidder: ………………………</w:t>
            </w:r>
            <w:r w:rsidR="00576B41" w:rsidRPr="000A1BFD">
              <w:rPr>
                <w:rFonts w:ascii="Candara" w:hAnsi="Candara"/>
                <w:i/>
                <w:sz w:val="22"/>
                <w:szCs w:val="22"/>
              </w:rPr>
              <w:t>….</w:t>
            </w:r>
          </w:p>
          <w:p w14:paraId="39D8B1D2" w14:textId="0B946BA0" w:rsidR="002228D9" w:rsidRPr="0016695E" w:rsidRDefault="002228D9" w:rsidP="0016695E">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Not to be Opened Before Due Date for Opening on:</w:t>
            </w:r>
            <w:r w:rsidR="0016695E">
              <w:rPr>
                <w:rFonts w:ascii="Candara" w:hAnsi="Candara"/>
                <w:i/>
                <w:sz w:val="22"/>
                <w:szCs w:val="22"/>
              </w:rPr>
              <w:t xml:space="preserve"> </w:t>
            </w:r>
            <w:r w:rsidR="005827C3">
              <w:rPr>
                <w:rFonts w:ascii="Candara" w:hAnsi="Candara"/>
                <w:i/>
                <w:sz w:val="22"/>
                <w:szCs w:val="22"/>
              </w:rPr>
              <w:t>1</w:t>
            </w:r>
            <w:r w:rsidR="007A2C84">
              <w:rPr>
                <w:rFonts w:ascii="Candara" w:hAnsi="Candara"/>
                <w:i/>
                <w:sz w:val="22"/>
                <w:szCs w:val="22"/>
              </w:rPr>
              <w:t>7</w:t>
            </w:r>
            <w:r w:rsidR="0016695E" w:rsidRPr="0016695E">
              <w:rPr>
                <w:rFonts w:ascii="Candara" w:hAnsi="Candara"/>
                <w:i/>
                <w:sz w:val="22"/>
                <w:szCs w:val="22"/>
                <w:vertAlign w:val="superscript"/>
              </w:rPr>
              <w:t>th</w:t>
            </w:r>
            <w:r w:rsidR="0016695E">
              <w:rPr>
                <w:rFonts w:ascii="Candara" w:hAnsi="Candara"/>
                <w:i/>
                <w:sz w:val="22"/>
                <w:szCs w:val="22"/>
              </w:rPr>
              <w:t xml:space="preserve"> July,2020 before 11:30 AM</w:t>
            </w:r>
          </w:p>
        </w:tc>
      </w:tr>
      <w:tr w:rsidR="002228D9" w:rsidRPr="000A1BFD" w14:paraId="30D409EE" w14:textId="77777777" w:rsidTr="000547C3">
        <w:trPr>
          <w:jc w:val="center"/>
        </w:trPr>
        <w:tc>
          <w:tcPr>
            <w:tcW w:w="1182" w:type="dxa"/>
          </w:tcPr>
          <w:p w14:paraId="6A211C4B" w14:textId="42DB5DC2" w:rsidR="002228D9" w:rsidRPr="00C244F5" w:rsidRDefault="002228D9" w:rsidP="002228D9">
            <w:pPr>
              <w:tabs>
                <w:tab w:val="clear" w:pos="720"/>
              </w:tabs>
              <w:spacing w:after="120"/>
              <w:rPr>
                <w:rFonts w:ascii="Candara" w:hAnsi="Candara"/>
              </w:rPr>
            </w:pPr>
            <w:r>
              <w:rPr>
                <w:rFonts w:ascii="Candara" w:hAnsi="Candara"/>
              </w:rPr>
              <w:fldChar w:fldCharType="begin"/>
            </w:r>
            <w:r>
              <w:rPr>
                <w:rFonts w:ascii="Candara" w:hAnsi="Candara"/>
              </w:rPr>
              <w:instrText xml:space="preserve"> REF _Ref31796847 \r \h </w:instrText>
            </w:r>
            <w:r>
              <w:rPr>
                <w:rFonts w:ascii="Candara" w:hAnsi="Candara"/>
              </w:rPr>
            </w:r>
            <w:r>
              <w:rPr>
                <w:rFonts w:ascii="Candara" w:hAnsi="Candara"/>
              </w:rPr>
              <w:fldChar w:fldCharType="separate"/>
            </w:r>
            <w:r w:rsidR="005260A6">
              <w:rPr>
                <w:rFonts w:ascii="Candara" w:hAnsi="Candara"/>
              </w:rPr>
              <w:t>ITB.20.8</w:t>
            </w:r>
            <w:r>
              <w:rPr>
                <w:rFonts w:ascii="Candara" w:hAnsi="Candara"/>
              </w:rPr>
              <w:fldChar w:fldCharType="end"/>
            </w:r>
          </w:p>
        </w:tc>
        <w:tc>
          <w:tcPr>
            <w:tcW w:w="7744" w:type="dxa"/>
          </w:tcPr>
          <w:p w14:paraId="57686DF5" w14:textId="5DA44470" w:rsidR="002228D9" w:rsidRPr="00436A91" w:rsidRDefault="002228D9" w:rsidP="00325BD2">
            <w:pPr>
              <w:pStyle w:val="Style3"/>
              <w:tabs>
                <w:tab w:val="clear" w:pos="720"/>
              </w:tabs>
              <w:ind w:left="0" w:firstLine="0"/>
              <w:rPr>
                <w:rFonts w:ascii="Candara" w:hAnsi="Candara" w:cs="Times New Roman"/>
                <w:sz w:val="22"/>
                <w:szCs w:val="22"/>
                <w:lang w:eastAsia="en-US"/>
              </w:rPr>
            </w:pPr>
            <w:r w:rsidRPr="00436A91">
              <w:rPr>
                <w:rFonts w:ascii="Candara" w:hAnsi="Candara" w:cs="Times New Roman"/>
                <w:sz w:val="22"/>
                <w:szCs w:val="22"/>
              </w:rPr>
              <w:t>Margin of domestic preference of five percent (</w:t>
            </w:r>
            <w:r>
              <w:rPr>
                <w:rFonts w:ascii="Candara" w:hAnsi="Candara" w:cs="Times New Roman"/>
                <w:sz w:val="22"/>
                <w:szCs w:val="22"/>
              </w:rPr>
              <w:t>10</w:t>
            </w:r>
            <w:r w:rsidR="00576B41" w:rsidRPr="00436A91">
              <w:rPr>
                <w:rFonts w:ascii="Candara" w:hAnsi="Candara" w:cs="Times New Roman"/>
                <w:sz w:val="22"/>
                <w:szCs w:val="22"/>
              </w:rPr>
              <w:t>%) “</w:t>
            </w:r>
            <w:r w:rsidRPr="00436A91">
              <w:rPr>
                <w:rFonts w:ascii="Candara" w:hAnsi="Candara" w:cs="Times New Roman"/>
                <w:sz w:val="22"/>
                <w:szCs w:val="22"/>
              </w:rPr>
              <w:t>shall not” apply</w:t>
            </w:r>
          </w:p>
          <w:p w14:paraId="1347494F" w14:textId="22A60FAF" w:rsidR="002228D9" w:rsidRPr="0016695E" w:rsidRDefault="002228D9" w:rsidP="0016695E">
            <w:pPr>
              <w:pStyle w:val="ListParagraph"/>
              <w:tabs>
                <w:tab w:val="left" w:pos="0"/>
              </w:tabs>
              <w:spacing w:after="240"/>
              <w:ind w:left="0"/>
              <w:contextualSpacing w:val="0"/>
              <w:rPr>
                <w:rFonts w:ascii="Candara" w:hAnsi="Candara"/>
                <w:i/>
                <w:sz w:val="22"/>
                <w:szCs w:val="22"/>
              </w:rPr>
            </w:pPr>
            <w:r>
              <w:rPr>
                <w:rFonts w:ascii="Candara" w:hAnsi="Candara"/>
                <w:i/>
                <w:sz w:val="22"/>
                <w:szCs w:val="22"/>
              </w:rPr>
              <w:t>Note: percentage to be changed as per RGoB.</w:t>
            </w:r>
          </w:p>
        </w:tc>
      </w:tr>
    </w:tbl>
    <w:p w14:paraId="3A9FEC6C" w14:textId="77777777" w:rsidR="002228D9" w:rsidRDefault="002228D9" w:rsidP="00052725">
      <w:pPr>
        <w:spacing w:after="240" w:line="240" w:lineRule="auto"/>
        <w:rPr>
          <w:rFonts w:ascii="Candara" w:hAnsi="Candara" w:cs="Times New Roman"/>
          <w:kern w:val="28"/>
        </w:rPr>
      </w:pPr>
    </w:p>
    <w:p w14:paraId="6A27EA5C" w14:textId="77777777" w:rsidR="002228D9" w:rsidRDefault="002228D9" w:rsidP="00052725">
      <w:pPr>
        <w:spacing w:after="240" w:line="240" w:lineRule="auto"/>
        <w:rPr>
          <w:rFonts w:ascii="Candara" w:hAnsi="Candara" w:cs="Times New Roman"/>
          <w:kern w:val="28"/>
        </w:rPr>
      </w:pPr>
    </w:p>
    <w:p w14:paraId="55FE7245" w14:textId="20B8BC99" w:rsidR="002228D9" w:rsidRPr="000A1BFD" w:rsidRDefault="002228D9" w:rsidP="00052725">
      <w:pPr>
        <w:spacing w:after="240" w:line="240" w:lineRule="auto"/>
        <w:rPr>
          <w:rFonts w:ascii="Candara" w:hAnsi="Candara" w:cs="Times New Roman"/>
          <w:kern w:val="28"/>
        </w:rPr>
        <w:sectPr w:rsidR="002228D9" w:rsidRPr="000A1BFD" w:rsidSect="005260A6">
          <w:pgSz w:w="11900" w:h="16840"/>
          <w:pgMar w:top="1440" w:right="1440" w:bottom="1440" w:left="1440" w:header="720" w:footer="720" w:gutter="0"/>
          <w:cols w:space="720"/>
          <w:docGrid w:linePitch="360"/>
        </w:sectPr>
      </w:pPr>
    </w:p>
    <w:p w14:paraId="297C8EAD" w14:textId="72B63573" w:rsidR="002228D9" w:rsidRDefault="002228D9" w:rsidP="007E3906">
      <w:pPr>
        <w:pStyle w:val="Section"/>
        <w:ind w:left="720"/>
        <w:rPr>
          <w:rFonts w:ascii="Candara" w:hAnsi="Candara" w:cs="Times New Roman"/>
          <w:b/>
          <w:color w:val="000000" w:themeColor="text1"/>
          <w:sz w:val="22"/>
          <w:szCs w:val="22"/>
          <w:u w:val="single"/>
        </w:rPr>
      </w:pPr>
    </w:p>
    <w:p w14:paraId="532D624E" w14:textId="5DB8FE69" w:rsidR="002228D9" w:rsidRDefault="002228D9" w:rsidP="007E3906">
      <w:pPr>
        <w:pStyle w:val="Section"/>
        <w:ind w:left="720"/>
        <w:rPr>
          <w:rFonts w:ascii="Candara" w:hAnsi="Candara" w:cs="Times New Roman"/>
          <w:b/>
          <w:color w:val="000000" w:themeColor="text1"/>
          <w:sz w:val="22"/>
          <w:szCs w:val="22"/>
          <w:u w:val="single"/>
        </w:rPr>
      </w:pPr>
    </w:p>
    <w:p w14:paraId="1D04DB50" w14:textId="5712F28E" w:rsidR="002228D9" w:rsidRDefault="002228D9" w:rsidP="002228D9">
      <w:pPr>
        <w:pStyle w:val="Section"/>
        <w:ind w:left="720"/>
        <w:jc w:val="both"/>
        <w:rPr>
          <w:rFonts w:ascii="Candara" w:hAnsi="Candara" w:cs="Times New Roman"/>
          <w:b/>
          <w:color w:val="000000" w:themeColor="text1"/>
          <w:sz w:val="22"/>
          <w:szCs w:val="22"/>
          <w:u w:val="single"/>
        </w:rPr>
      </w:pPr>
    </w:p>
    <w:p w14:paraId="0CF027E7" w14:textId="7437751F" w:rsidR="002228D9" w:rsidRDefault="002228D9" w:rsidP="002228D9">
      <w:pPr>
        <w:pStyle w:val="Section"/>
        <w:ind w:left="720"/>
        <w:jc w:val="both"/>
        <w:rPr>
          <w:rFonts w:ascii="Candara" w:hAnsi="Candara" w:cs="Times New Roman"/>
          <w:b/>
          <w:color w:val="000000" w:themeColor="text1"/>
          <w:sz w:val="22"/>
          <w:szCs w:val="22"/>
          <w:u w:val="single"/>
        </w:rPr>
      </w:pPr>
    </w:p>
    <w:p w14:paraId="0E952CE9" w14:textId="76696280" w:rsidR="002228D9" w:rsidRDefault="002228D9" w:rsidP="002228D9">
      <w:pPr>
        <w:pStyle w:val="Section"/>
        <w:ind w:left="720"/>
        <w:jc w:val="both"/>
        <w:rPr>
          <w:rFonts w:ascii="Candara" w:hAnsi="Candara" w:cs="Times New Roman"/>
          <w:b/>
          <w:color w:val="000000" w:themeColor="text1"/>
          <w:sz w:val="22"/>
          <w:szCs w:val="22"/>
          <w:u w:val="single"/>
        </w:rPr>
      </w:pPr>
    </w:p>
    <w:p w14:paraId="43F4BE36" w14:textId="1F32053F" w:rsidR="002228D9" w:rsidRDefault="002228D9" w:rsidP="002228D9">
      <w:pPr>
        <w:pStyle w:val="Section"/>
        <w:ind w:left="720"/>
        <w:jc w:val="both"/>
        <w:rPr>
          <w:rFonts w:ascii="Candara" w:hAnsi="Candara" w:cs="Times New Roman"/>
          <w:b/>
          <w:color w:val="000000" w:themeColor="text1"/>
          <w:sz w:val="22"/>
          <w:szCs w:val="22"/>
          <w:u w:val="single"/>
        </w:rPr>
      </w:pPr>
    </w:p>
    <w:p w14:paraId="5CFFFD61" w14:textId="63A8549E" w:rsidR="002228D9" w:rsidRDefault="002228D9" w:rsidP="002228D9">
      <w:pPr>
        <w:pStyle w:val="Section"/>
        <w:ind w:left="720"/>
        <w:jc w:val="both"/>
        <w:rPr>
          <w:rFonts w:ascii="Candara" w:hAnsi="Candara" w:cs="Times New Roman"/>
          <w:b/>
          <w:color w:val="000000" w:themeColor="text1"/>
          <w:sz w:val="22"/>
          <w:szCs w:val="22"/>
          <w:u w:val="single"/>
        </w:rPr>
      </w:pPr>
    </w:p>
    <w:p w14:paraId="4BC31E32" w14:textId="176A341E" w:rsidR="002228D9" w:rsidRDefault="002228D9" w:rsidP="002228D9">
      <w:pPr>
        <w:pStyle w:val="Section"/>
        <w:ind w:left="720"/>
        <w:jc w:val="both"/>
        <w:rPr>
          <w:rFonts w:ascii="Candara" w:hAnsi="Candara" w:cs="Times New Roman"/>
          <w:b/>
          <w:color w:val="000000" w:themeColor="text1"/>
          <w:sz w:val="22"/>
          <w:szCs w:val="22"/>
          <w:u w:val="single"/>
        </w:rPr>
      </w:pPr>
    </w:p>
    <w:p w14:paraId="605E0F1B" w14:textId="231DA7AE" w:rsidR="002228D9" w:rsidRDefault="002228D9" w:rsidP="002228D9">
      <w:pPr>
        <w:pStyle w:val="Section"/>
        <w:ind w:left="720"/>
        <w:jc w:val="both"/>
        <w:rPr>
          <w:rFonts w:ascii="Candara" w:hAnsi="Candara" w:cs="Times New Roman"/>
          <w:b/>
          <w:color w:val="000000" w:themeColor="text1"/>
          <w:sz w:val="22"/>
          <w:szCs w:val="22"/>
          <w:u w:val="single"/>
        </w:rPr>
      </w:pPr>
    </w:p>
    <w:p w14:paraId="43B6810C" w14:textId="77777777" w:rsidR="002228D9" w:rsidRDefault="002228D9" w:rsidP="002228D9">
      <w:pPr>
        <w:pStyle w:val="Section"/>
        <w:ind w:left="720"/>
        <w:jc w:val="both"/>
        <w:rPr>
          <w:rFonts w:ascii="Candara" w:hAnsi="Candara" w:cs="Times New Roman"/>
          <w:b/>
          <w:color w:val="000000" w:themeColor="text1"/>
          <w:sz w:val="22"/>
          <w:szCs w:val="22"/>
          <w:u w:val="single"/>
        </w:rPr>
      </w:pPr>
    </w:p>
    <w:p w14:paraId="5F8A67F9" w14:textId="085A1F57" w:rsidR="002228D9" w:rsidRPr="002228D9" w:rsidRDefault="002228D9" w:rsidP="002228D9">
      <w:pPr>
        <w:pStyle w:val="Section"/>
        <w:ind w:left="720"/>
        <w:rPr>
          <w:rFonts w:ascii="Candara" w:hAnsi="Candara" w:cs="Times New Roman"/>
          <w:b/>
          <w:color w:val="1A00FD"/>
          <w:sz w:val="28"/>
          <w:szCs w:val="28"/>
        </w:rPr>
      </w:pPr>
      <w:bookmarkStart w:id="68" w:name="_Toc43115308"/>
      <w:r w:rsidRPr="002228D9">
        <w:rPr>
          <w:rFonts w:ascii="Candara" w:hAnsi="Candara" w:cs="Times New Roman"/>
          <w:b/>
          <w:color w:val="1A00FD"/>
          <w:sz w:val="28"/>
          <w:szCs w:val="28"/>
        </w:rPr>
        <w:t>SECTION III</w:t>
      </w:r>
      <w:r>
        <w:rPr>
          <w:rFonts w:ascii="Candara" w:hAnsi="Candara" w:cs="Times New Roman"/>
          <w:b/>
          <w:color w:val="1A00FD"/>
          <w:sz w:val="28"/>
          <w:szCs w:val="28"/>
        </w:rPr>
        <w:t xml:space="preserve"> </w:t>
      </w:r>
      <w:r w:rsidRPr="002228D9">
        <w:rPr>
          <w:rFonts w:ascii="Candara" w:hAnsi="Candara" w:cs="Times New Roman"/>
          <w:b/>
          <w:color w:val="1A00FD"/>
          <w:sz w:val="28"/>
          <w:szCs w:val="28"/>
        </w:rPr>
        <w:t>- BIDDING FORMS</w:t>
      </w:r>
      <w:bookmarkEnd w:id="68"/>
    </w:p>
    <w:p w14:paraId="3F2ADEDB" w14:textId="164E91D3" w:rsidR="002228D9" w:rsidRDefault="002228D9" w:rsidP="002228D9">
      <w:pPr>
        <w:pStyle w:val="Section"/>
        <w:ind w:left="720"/>
        <w:jc w:val="both"/>
        <w:rPr>
          <w:rFonts w:ascii="Candara" w:hAnsi="Candara" w:cs="Times New Roman"/>
          <w:b/>
          <w:color w:val="000000" w:themeColor="text1"/>
          <w:sz w:val="22"/>
          <w:szCs w:val="22"/>
          <w:u w:val="single"/>
        </w:rPr>
      </w:pPr>
    </w:p>
    <w:p w14:paraId="5F3D1887" w14:textId="45E2DAD2" w:rsidR="002228D9" w:rsidRDefault="002228D9" w:rsidP="002228D9">
      <w:pPr>
        <w:pStyle w:val="Section"/>
        <w:ind w:left="720"/>
        <w:jc w:val="both"/>
        <w:rPr>
          <w:rFonts w:ascii="Candara" w:hAnsi="Candara" w:cs="Times New Roman"/>
          <w:b/>
          <w:color w:val="000000" w:themeColor="text1"/>
          <w:sz w:val="22"/>
          <w:szCs w:val="22"/>
          <w:u w:val="single"/>
        </w:rPr>
      </w:pPr>
    </w:p>
    <w:p w14:paraId="3FAE1BB1" w14:textId="77777777" w:rsidR="002228D9" w:rsidRDefault="002228D9" w:rsidP="007E3906">
      <w:pPr>
        <w:pStyle w:val="Section"/>
        <w:ind w:left="720"/>
        <w:rPr>
          <w:rFonts w:ascii="Candara" w:hAnsi="Candara" w:cs="Times New Roman"/>
          <w:b/>
          <w:color w:val="000000" w:themeColor="text1"/>
          <w:sz w:val="22"/>
          <w:szCs w:val="22"/>
          <w:u w:val="single"/>
        </w:rPr>
        <w:sectPr w:rsidR="002228D9" w:rsidSect="005260A6">
          <w:pgSz w:w="11900" w:h="16840"/>
          <w:pgMar w:top="1440" w:right="1440" w:bottom="1440" w:left="1440" w:header="720" w:footer="720" w:gutter="0"/>
          <w:cols w:space="720"/>
          <w:docGrid w:linePitch="360"/>
        </w:sectPr>
      </w:pPr>
    </w:p>
    <w:p w14:paraId="56BA4C3C" w14:textId="3AEDDF5B" w:rsidR="002228D9" w:rsidRPr="00B3225B" w:rsidRDefault="0069076D" w:rsidP="00B3225B">
      <w:pPr>
        <w:jc w:val="center"/>
        <w:rPr>
          <w:rFonts w:ascii="Candara" w:hAnsi="Candara"/>
          <w:b/>
          <w:bCs/>
          <w:color w:val="1A00FD"/>
        </w:rPr>
      </w:pPr>
      <w:r w:rsidRPr="002228D9">
        <w:rPr>
          <w:rFonts w:ascii="Candara" w:hAnsi="Candara"/>
          <w:b/>
          <w:bCs/>
          <w:color w:val="1A00FD"/>
        </w:rPr>
        <w:t xml:space="preserve">SECTION </w:t>
      </w:r>
      <w:r w:rsidR="00F457E1" w:rsidRPr="002228D9">
        <w:rPr>
          <w:rFonts w:ascii="Candara" w:hAnsi="Candara"/>
          <w:b/>
          <w:bCs/>
          <w:color w:val="1A00FD"/>
        </w:rPr>
        <w:t>I</w:t>
      </w:r>
      <w:r w:rsidRPr="002228D9">
        <w:rPr>
          <w:rFonts w:ascii="Candara" w:hAnsi="Candara"/>
          <w:b/>
          <w:bCs/>
          <w:color w:val="1A00FD"/>
        </w:rPr>
        <w:t>I</w:t>
      </w:r>
      <w:r w:rsidR="00A20521" w:rsidRPr="002228D9">
        <w:rPr>
          <w:rFonts w:ascii="Candara" w:hAnsi="Candara"/>
          <w:b/>
          <w:bCs/>
          <w:color w:val="1A00FD"/>
        </w:rPr>
        <w:t>I</w:t>
      </w:r>
      <w:r w:rsidR="002228D9">
        <w:rPr>
          <w:rFonts w:ascii="Candara" w:hAnsi="Candara"/>
          <w:b/>
          <w:bCs/>
          <w:color w:val="1A00FD"/>
        </w:rPr>
        <w:t xml:space="preserve"> </w:t>
      </w:r>
      <w:r w:rsidRPr="002228D9">
        <w:rPr>
          <w:rFonts w:ascii="Candara" w:hAnsi="Candara"/>
          <w:b/>
          <w:bCs/>
          <w:color w:val="1A00FD"/>
        </w:rPr>
        <w:t xml:space="preserve">- </w:t>
      </w:r>
      <w:r w:rsidR="001376A4" w:rsidRPr="002228D9">
        <w:rPr>
          <w:rFonts w:ascii="Candara" w:hAnsi="Candara"/>
          <w:b/>
          <w:bCs/>
          <w:color w:val="1A00FD"/>
        </w:rPr>
        <w:t>BID</w:t>
      </w:r>
      <w:r w:rsidRPr="002228D9">
        <w:rPr>
          <w:rFonts w:ascii="Candara" w:hAnsi="Candara"/>
          <w:b/>
          <w:bCs/>
          <w:color w:val="1A00FD"/>
        </w:rPr>
        <w:t>DING FORMS</w:t>
      </w:r>
    </w:p>
    <w:p w14:paraId="0D2AB60F" w14:textId="63FE6184" w:rsidR="00543B02" w:rsidRPr="000A1BFD" w:rsidRDefault="00543B02" w:rsidP="00B3225B">
      <w:pPr>
        <w:pStyle w:val="Heading2"/>
        <w:numPr>
          <w:ilvl w:val="0"/>
          <w:numId w:val="0"/>
        </w:numPr>
        <w:jc w:val="left"/>
        <w:rPr>
          <w:rFonts w:eastAsia="MS Mincho"/>
        </w:rPr>
      </w:pPr>
      <w:bookmarkStart w:id="69" w:name="_Toc278626315"/>
      <w:bookmarkStart w:id="70" w:name="_Toc477197891"/>
      <w:bookmarkStart w:id="71" w:name="_Toc43115309"/>
      <w:r w:rsidRPr="000A1BFD">
        <w:rPr>
          <w:rFonts w:eastAsia="MS Mincho"/>
        </w:rPr>
        <w:t xml:space="preserve">Form 1: </w:t>
      </w:r>
      <w:r w:rsidR="001376A4" w:rsidRPr="000A1BFD">
        <w:rPr>
          <w:rFonts w:eastAsia="MS Mincho"/>
        </w:rPr>
        <w:t>Bid</w:t>
      </w:r>
      <w:r w:rsidRPr="000A1BFD">
        <w:rPr>
          <w:rFonts w:eastAsia="MS Mincho"/>
        </w:rPr>
        <w:t xml:space="preserve"> Security (Bank Guarantee)</w:t>
      </w:r>
      <w:bookmarkEnd w:id="69"/>
      <w:bookmarkEnd w:id="70"/>
      <w:bookmarkEnd w:id="71"/>
    </w:p>
    <w:p w14:paraId="3A9717BE" w14:textId="77777777" w:rsidR="00543B02" w:rsidRPr="000A1BFD" w:rsidRDefault="00543B02" w:rsidP="00B3225B">
      <w:pPr>
        <w:rPr>
          <w:rFonts w:ascii="Candara" w:eastAsia="MS Mincho" w:hAnsi="Candara"/>
          <w:i/>
        </w:rPr>
      </w:pPr>
      <w:r w:rsidRPr="000A1BFD">
        <w:rPr>
          <w:rFonts w:ascii="Candara" w:eastAsia="MS Mincho" w:hAnsi="Candara"/>
          <w:i/>
        </w:rPr>
        <w:t>(On non-judicial stamp paper of the value relevant to the place of execution)</w:t>
      </w:r>
    </w:p>
    <w:p w14:paraId="1AF7A102" w14:textId="422572BC" w:rsidR="00474C30" w:rsidRPr="00DA20B7" w:rsidRDefault="00474C30" w:rsidP="00474C30">
      <w:pPr>
        <w:rPr>
          <w:rFonts w:ascii="Candara" w:hAnsi="Candara" w:cs="Arial"/>
        </w:rPr>
      </w:pPr>
      <w:r w:rsidRPr="00DA20B7">
        <w:rPr>
          <w:rFonts w:ascii="Candara" w:hAnsi="Candara" w:cs="Arial"/>
          <w:i/>
        </w:rPr>
        <w:t xml:space="preserve">[The </w:t>
      </w:r>
      <w:r w:rsidRPr="00DA20B7">
        <w:rPr>
          <w:rFonts w:ascii="Candara" w:hAnsi="Candara" w:cs="Arial"/>
          <w:b/>
          <w:i/>
        </w:rPr>
        <w:t>Bank/Bidder</w:t>
      </w:r>
      <w:r w:rsidRPr="00DA20B7">
        <w:rPr>
          <w:rFonts w:ascii="Candara" w:hAnsi="Candara" w:cs="Arial"/>
          <w:i/>
        </w:rPr>
        <w:t xml:space="preserve"> shall fill in this Bank Guarantee form in accordance with the instructions indicated in </w:t>
      </w:r>
      <w:r w:rsidR="0016695E" w:rsidRPr="00DA20B7">
        <w:rPr>
          <w:rFonts w:ascii="Candara" w:hAnsi="Candara" w:cs="Arial"/>
          <w:i/>
        </w:rPr>
        <w:t>brackets.</w:t>
      </w:r>
      <w:r w:rsidRPr="00DA20B7">
        <w:rPr>
          <w:rFonts w:ascii="Candara" w:hAnsi="Candara" w:cs="Arial"/>
          <w:i/>
        </w:rPr>
        <w:t>]</w:t>
      </w:r>
    </w:p>
    <w:p w14:paraId="28E8861F"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i/>
          <w:sz w:val="22"/>
          <w:szCs w:val="22"/>
        </w:rPr>
        <w:t>________________________________</w:t>
      </w:r>
      <w:r w:rsidRPr="00DA20B7">
        <w:rPr>
          <w:rFonts w:ascii="Candara" w:hAnsi="Candara" w:cs="Arial"/>
          <w:i/>
          <w:sz w:val="22"/>
          <w:szCs w:val="22"/>
        </w:rPr>
        <w:br/>
        <w:t>[Bank’s Name, and Address of Issuing Branch or Office]</w:t>
      </w:r>
    </w:p>
    <w:p w14:paraId="7B6E162B" w14:textId="4879D408" w:rsidR="00474C30" w:rsidRPr="00DA20B7" w:rsidRDefault="00474C30" w:rsidP="00474C30">
      <w:pPr>
        <w:pStyle w:val="NormalWeb"/>
        <w:spacing w:before="0" w:after="200"/>
        <w:jc w:val="both"/>
        <w:rPr>
          <w:rFonts w:ascii="Candara" w:hAnsi="Candara" w:cs="Arial"/>
          <w:i/>
          <w:sz w:val="22"/>
          <w:szCs w:val="22"/>
        </w:rPr>
      </w:pPr>
      <w:r w:rsidRPr="00DA20B7">
        <w:rPr>
          <w:rFonts w:ascii="Candara" w:hAnsi="Candara" w:cs="Arial"/>
          <w:b/>
          <w:sz w:val="22"/>
          <w:szCs w:val="22"/>
        </w:rPr>
        <w:t>Beneficiary:</w:t>
      </w:r>
      <w:r w:rsidRPr="00DA20B7">
        <w:rPr>
          <w:rFonts w:ascii="Candara" w:hAnsi="Candara" w:cs="Arial"/>
          <w:sz w:val="22"/>
          <w:szCs w:val="22"/>
        </w:rPr>
        <w:tab/>
        <w:t xml:space="preserve">___________________ </w:t>
      </w:r>
      <w:r w:rsidRPr="00DA20B7">
        <w:rPr>
          <w:rFonts w:ascii="Candara" w:hAnsi="Candara" w:cs="Arial"/>
          <w:i/>
          <w:sz w:val="22"/>
          <w:szCs w:val="22"/>
        </w:rPr>
        <w:t>[Name and Address of Employer]</w:t>
      </w:r>
    </w:p>
    <w:p w14:paraId="495577B1"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b/>
          <w:sz w:val="22"/>
          <w:szCs w:val="22"/>
        </w:rPr>
        <w:t>Date:</w:t>
      </w:r>
      <w:r w:rsidRPr="00DA20B7">
        <w:rPr>
          <w:rFonts w:ascii="Candara" w:hAnsi="Candara" w:cs="Arial"/>
          <w:sz w:val="22"/>
          <w:szCs w:val="22"/>
        </w:rPr>
        <w:tab/>
        <w:t>________________</w:t>
      </w:r>
    </w:p>
    <w:p w14:paraId="6EDD95BE"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b/>
          <w:sz w:val="22"/>
          <w:szCs w:val="22"/>
        </w:rPr>
        <w:t>BID GUARANTEE No.:</w:t>
      </w:r>
      <w:r w:rsidRPr="00DA20B7">
        <w:rPr>
          <w:rFonts w:ascii="Candara" w:hAnsi="Candara" w:cs="Arial"/>
          <w:sz w:val="22"/>
          <w:szCs w:val="22"/>
        </w:rPr>
        <w:tab/>
        <w:t>_________________</w:t>
      </w:r>
    </w:p>
    <w:p w14:paraId="45C68F10"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 xml:space="preserve">We have been informed that </w:t>
      </w:r>
      <w:r w:rsidRPr="00DA20B7">
        <w:rPr>
          <w:rFonts w:ascii="Candara" w:hAnsi="Candara" w:cs="Arial"/>
          <w:i/>
          <w:sz w:val="22"/>
          <w:szCs w:val="22"/>
        </w:rPr>
        <w:t>[name of the Bidder]</w:t>
      </w:r>
      <w:r w:rsidRPr="00DA20B7">
        <w:rPr>
          <w:rFonts w:ascii="Candara" w:hAnsi="Candara" w:cs="Arial"/>
          <w:sz w:val="22"/>
          <w:szCs w:val="22"/>
        </w:rPr>
        <w:t xml:space="preserve"> (hereinafter called "the Bidder") has submitted to you its Bid dated (hereinafter called "the Bid") for the execution of </w:t>
      </w:r>
      <w:r w:rsidRPr="00DA20B7">
        <w:rPr>
          <w:rFonts w:ascii="Candara" w:hAnsi="Candara" w:cs="Arial"/>
          <w:i/>
          <w:sz w:val="22"/>
          <w:szCs w:val="22"/>
        </w:rPr>
        <w:t>[name of contract]</w:t>
      </w:r>
      <w:r w:rsidRPr="00DA20B7">
        <w:rPr>
          <w:rFonts w:ascii="Candara" w:hAnsi="Candara" w:cs="Arial"/>
          <w:sz w:val="22"/>
          <w:szCs w:val="22"/>
        </w:rPr>
        <w:t xml:space="preserve"> under Invitation for Bids No. </w:t>
      </w:r>
      <w:r w:rsidRPr="00DA20B7">
        <w:rPr>
          <w:rFonts w:ascii="Candara" w:hAnsi="Candara" w:cs="Arial"/>
          <w:i/>
          <w:sz w:val="22"/>
          <w:szCs w:val="22"/>
        </w:rPr>
        <w:t>[IFB number]</w:t>
      </w:r>
      <w:r w:rsidRPr="00DA20B7">
        <w:rPr>
          <w:rFonts w:ascii="Candara" w:hAnsi="Candara" w:cs="Arial"/>
          <w:sz w:val="22"/>
          <w:szCs w:val="22"/>
        </w:rPr>
        <w:t xml:space="preserve"> (“the IFB”). </w:t>
      </w:r>
    </w:p>
    <w:p w14:paraId="6D6B2829"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Furthermore, we understand that, according to your conditions, Bids must be supported by a Bid Guarantee.</w:t>
      </w:r>
    </w:p>
    <w:p w14:paraId="42F09472"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 xml:space="preserve">At the request of the Bidder, we </w:t>
      </w:r>
      <w:r w:rsidRPr="00DA20B7">
        <w:rPr>
          <w:rFonts w:ascii="Candara" w:hAnsi="Candara" w:cs="Arial"/>
          <w:i/>
          <w:sz w:val="22"/>
          <w:szCs w:val="22"/>
        </w:rPr>
        <w:t xml:space="preserve">[name of Bank] </w:t>
      </w:r>
      <w:r w:rsidRPr="00DA20B7">
        <w:rPr>
          <w:rFonts w:ascii="Candara" w:hAnsi="Candara" w:cs="Arial"/>
          <w:sz w:val="22"/>
          <w:szCs w:val="22"/>
        </w:rPr>
        <w:t xml:space="preserve">hereby irrevocably undertake to pay you any sum or sums not exceeding in total an amount of </w:t>
      </w:r>
      <w:r w:rsidRPr="00DA20B7">
        <w:rPr>
          <w:rFonts w:ascii="Candara" w:hAnsi="Candara" w:cs="Arial"/>
          <w:i/>
          <w:sz w:val="22"/>
          <w:szCs w:val="22"/>
        </w:rPr>
        <w:t xml:space="preserve">[amount in figures] </w:t>
      </w:r>
      <w:r w:rsidRPr="00DA20B7">
        <w:rPr>
          <w:rFonts w:ascii="Candara" w:hAnsi="Candara" w:cs="Arial"/>
          <w:sz w:val="22"/>
          <w:szCs w:val="22"/>
        </w:rPr>
        <w:t>(</w:t>
      </w:r>
      <w:r w:rsidRPr="00DA20B7">
        <w:rPr>
          <w:rFonts w:ascii="Candara" w:hAnsi="Candara" w:cs="Arial"/>
          <w:i/>
          <w:sz w:val="22"/>
          <w:szCs w:val="22"/>
        </w:rPr>
        <w:t>[amount in words]</w:t>
      </w:r>
      <w:r w:rsidRPr="00DA20B7">
        <w:rPr>
          <w:rFonts w:ascii="Candara" w:hAnsi="Candara" w:cs="Arial"/>
          <w:sz w:val="22"/>
          <w:szCs w:val="22"/>
        </w:rPr>
        <w:t>) upon receipt by us of your first demand in writing accompanied by a written statement stating that the Bidder is in breach of its obligation(s) under the bid conditions, because the Bidder:</w:t>
      </w:r>
    </w:p>
    <w:p w14:paraId="227BB474" w14:textId="77777777" w:rsidR="00474C30" w:rsidRPr="00DA20B7" w:rsidRDefault="00474C30" w:rsidP="00474C30">
      <w:pPr>
        <w:pStyle w:val="NormalWeb"/>
        <w:spacing w:before="0" w:after="200"/>
        <w:ind w:left="540" w:hanging="540"/>
        <w:jc w:val="both"/>
        <w:rPr>
          <w:rFonts w:ascii="Candara" w:hAnsi="Candara" w:cs="Arial"/>
          <w:sz w:val="22"/>
          <w:szCs w:val="22"/>
        </w:rPr>
      </w:pPr>
      <w:r w:rsidRPr="00DA20B7">
        <w:rPr>
          <w:rFonts w:ascii="Candara" w:hAnsi="Candara" w:cs="Arial"/>
          <w:sz w:val="22"/>
          <w:szCs w:val="22"/>
        </w:rPr>
        <w:t>(a)   has withdrawn its Bid during the period of Bid validity specified by the Bidder in the Form of Bid; or</w:t>
      </w:r>
    </w:p>
    <w:p w14:paraId="7EC69436" w14:textId="5CCBC546" w:rsidR="00474C30" w:rsidRPr="00DA20B7" w:rsidRDefault="00474C30" w:rsidP="00474C30">
      <w:pPr>
        <w:pStyle w:val="NormalWeb"/>
        <w:spacing w:before="0" w:after="200"/>
        <w:ind w:left="540" w:hanging="540"/>
        <w:jc w:val="both"/>
        <w:rPr>
          <w:rFonts w:ascii="Candara" w:hAnsi="Candara" w:cs="Arial"/>
          <w:sz w:val="22"/>
          <w:szCs w:val="22"/>
        </w:rPr>
      </w:pPr>
      <w:r w:rsidRPr="00DA20B7">
        <w:rPr>
          <w:rFonts w:ascii="Candara" w:hAnsi="Candara" w:cs="Arial"/>
          <w:sz w:val="22"/>
          <w:szCs w:val="22"/>
        </w:rPr>
        <w:t>(b)    having been notified of the acceptance of its Bid by the Employer during the period of Bid validity, (i) fails or refuses to execute</w:t>
      </w:r>
      <w:r w:rsidR="00971754">
        <w:rPr>
          <w:rFonts w:ascii="Candara" w:hAnsi="Candara" w:cs="Arial"/>
          <w:sz w:val="22"/>
          <w:szCs w:val="22"/>
        </w:rPr>
        <w:t xml:space="preserve"> the Contract Form, if required</w:t>
      </w:r>
      <w:r w:rsidRPr="00DA20B7">
        <w:rPr>
          <w:rFonts w:ascii="Candara" w:hAnsi="Candara" w:cs="Arial"/>
          <w:sz w:val="22"/>
          <w:szCs w:val="22"/>
        </w:rPr>
        <w:t>.</w:t>
      </w:r>
    </w:p>
    <w:p w14:paraId="2330E629" w14:textId="2B3BF453"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This guarantee will expire: (a) if the Bidder is the successful Bidder, upon our receipt of copies of th</w:t>
      </w:r>
      <w:r w:rsidR="00971754">
        <w:rPr>
          <w:rFonts w:ascii="Candara" w:hAnsi="Candara" w:cs="Arial"/>
          <w:sz w:val="22"/>
          <w:szCs w:val="22"/>
        </w:rPr>
        <w:t>e Contract signed by the Bidder</w:t>
      </w:r>
      <w:r w:rsidRPr="00DA20B7">
        <w:rPr>
          <w:rFonts w:ascii="Candara" w:hAnsi="Candara" w:cs="Arial"/>
          <w:sz w:val="22"/>
          <w:szCs w:val="22"/>
        </w:rPr>
        <w:t>; or (b) if the Bidder is not the successful Bidder, upon the earlier of (i) our receipt of a copy of your notification to the Bidder of the name of the successful Bidder; or (ii) 30 days after the expiration of the Bidder’s Bid.</w:t>
      </w:r>
    </w:p>
    <w:p w14:paraId="25FA8731"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Consequently, any demand for payment under this guarantee must be received by us at this office on or before that date.</w:t>
      </w:r>
    </w:p>
    <w:p w14:paraId="1721238B" w14:textId="77777777" w:rsidR="00474C30" w:rsidRPr="00DA20B7" w:rsidRDefault="00474C30" w:rsidP="00474C30">
      <w:pPr>
        <w:pStyle w:val="NormalWeb"/>
        <w:spacing w:before="0" w:after="200"/>
        <w:jc w:val="both"/>
        <w:rPr>
          <w:rFonts w:ascii="Candara" w:hAnsi="Candara" w:cs="Arial"/>
          <w:b/>
          <w:sz w:val="22"/>
          <w:szCs w:val="22"/>
        </w:rPr>
      </w:pPr>
    </w:p>
    <w:p w14:paraId="6D5D3C92" w14:textId="77777777" w:rsidR="00474C30" w:rsidRPr="00DA20B7" w:rsidRDefault="00474C30" w:rsidP="00474C30">
      <w:pPr>
        <w:pStyle w:val="NormalWeb"/>
        <w:spacing w:before="0" w:after="200"/>
        <w:jc w:val="both"/>
        <w:rPr>
          <w:rFonts w:ascii="Candara" w:hAnsi="Candara" w:cs="Arial"/>
          <w:b/>
          <w:sz w:val="22"/>
          <w:szCs w:val="22"/>
        </w:rPr>
      </w:pPr>
      <w:r w:rsidRPr="00DA20B7">
        <w:rPr>
          <w:rFonts w:ascii="Candara" w:hAnsi="Candara" w:cs="Arial"/>
          <w:b/>
          <w:sz w:val="22"/>
          <w:szCs w:val="22"/>
        </w:rPr>
        <w:t>_____________________________</w:t>
      </w:r>
    </w:p>
    <w:p w14:paraId="2CE9AC45" w14:textId="77777777" w:rsidR="00474C30" w:rsidRPr="00DA20B7" w:rsidRDefault="00474C30" w:rsidP="00474C30">
      <w:pPr>
        <w:pStyle w:val="NormalWeb"/>
        <w:spacing w:before="0" w:after="200"/>
        <w:jc w:val="both"/>
        <w:rPr>
          <w:rFonts w:ascii="Candara" w:hAnsi="Candara" w:cs="Arial"/>
          <w:i/>
          <w:sz w:val="22"/>
          <w:szCs w:val="22"/>
        </w:rPr>
      </w:pPr>
      <w:r w:rsidRPr="00DA20B7">
        <w:rPr>
          <w:rFonts w:ascii="Candara" w:hAnsi="Candara" w:cs="Arial"/>
          <w:i/>
          <w:sz w:val="22"/>
          <w:szCs w:val="22"/>
        </w:rPr>
        <w:t>[signature(s)]</w:t>
      </w:r>
    </w:p>
    <w:p w14:paraId="1D156F16" w14:textId="77777777" w:rsidR="004645A0" w:rsidRPr="00DA20B7" w:rsidRDefault="004645A0" w:rsidP="006805EE">
      <w:pPr>
        <w:pStyle w:val="PlainText"/>
        <w:tabs>
          <w:tab w:val="left" w:pos="540"/>
        </w:tabs>
        <w:ind w:left="1080" w:hanging="540"/>
        <w:rPr>
          <w:rFonts w:ascii="Candara" w:hAnsi="Candara"/>
          <w:b/>
          <w:sz w:val="22"/>
          <w:szCs w:val="22"/>
        </w:rPr>
        <w:sectPr w:rsidR="004645A0" w:rsidRPr="00DA20B7" w:rsidSect="005260A6">
          <w:pgSz w:w="11900" w:h="16840"/>
          <w:pgMar w:top="1440" w:right="1440" w:bottom="1440" w:left="1440" w:header="720" w:footer="720" w:gutter="0"/>
          <w:cols w:space="720"/>
          <w:docGrid w:linePitch="360"/>
        </w:sectPr>
      </w:pPr>
    </w:p>
    <w:p w14:paraId="2BECB825" w14:textId="160C047F" w:rsidR="00DD6BD1" w:rsidRPr="000A1BFD" w:rsidRDefault="000907F7" w:rsidP="00B3225B">
      <w:pPr>
        <w:pStyle w:val="Heading2"/>
        <w:numPr>
          <w:ilvl w:val="0"/>
          <w:numId w:val="0"/>
        </w:numPr>
        <w:rPr>
          <w:rFonts w:eastAsia="MS Mincho"/>
        </w:rPr>
      </w:pPr>
      <w:bookmarkStart w:id="72" w:name="_Form_2A:_Deviation"/>
      <w:bookmarkStart w:id="73" w:name="_Toc43115310"/>
      <w:bookmarkEnd w:id="72"/>
      <w:r w:rsidRPr="000A1BFD">
        <w:rPr>
          <w:rFonts w:eastAsia="MS Mincho"/>
        </w:rPr>
        <w:t>Form 2</w:t>
      </w:r>
      <w:r w:rsidR="00BE5029" w:rsidRPr="000A1BFD">
        <w:rPr>
          <w:rFonts w:eastAsia="MS Mincho"/>
        </w:rPr>
        <w:t>A</w:t>
      </w:r>
      <w:r w:rsidR="00DD6BD1" w:rsidRPr="000A1BFD">
        <w:rPr>
          <w:rFonts w:eastAsia="MS Mincho"/>
        </w:rPr>
        <w:t xml:space="preserve">: </w:t>
      </w:r>
      <w:r w:rsidR="006B704B" w:rsidRPr="000A1BFD">
        <w:rPr>
          <w:rFonts w:eastAsia="MS Mincho"/>
        </w:rPr>
        <w:t xml:space="preserve">Deviation Schedule </w:t>
      </w:r>
      <w:r w:rsidR="00A12202" w:rsidRPr="000A1BFD">
        <w:rPr>
          <w:rFonts w:eastAsia="MS Mincho"/>
        </w:rPr>
        <w:t>of Technical Bid</w:t>
      </w:r>
      <w:bookmarkEnd w:id="73"/>
    </w:p>
    <w:p w14:paraId="33613198" w14:textId="1EE919BD" w:rsidR="00DD6BD1" w:rsidRPr="000A1BFD" w:rsidRDefault="00DD6BD1" w:rsidP="008A0EF6">
      <w:pPr>
        <w:rPr>
          <w:rFonts w:ascii="Candara" w:hAnsi="Candara" w:cs="Times New Roman"/>
          <w:b/>
        </w:rPr>
      </w:pPr>
      <w:r w:rsidRPr="000A1BFD">
        <w:rPr>
          <w:rFonts w:ascii="Candara" w:hAnsi="Candara" w:cs="Times New Roman"/>
          <w:b/>
        </w:rPr>
        <w:t>(O</w:t>
      </w:r>
      <w:r w:rsidR="00163093" w:rsidRPr="000A1BFD">
        <w:rPr>
          <w:rFonts w:ascii="Candara" w:hAnsi="Candara" w:cs="Times New Roman"/>
          <w:b/>
        </w:rPr>
        <w:t xml:space="preserve">nly exceptions/deviations to be </w:t>
      </w:r>
      <w:r w:rsidR="00A12202" w:rsidRPr="000A1BFD">
        <w:rPr>
          <w:rFonts w:ascii="Candara" w:hAnsi="Candara" w:cs="Times New Roman"/>
          <w:b/>
        </w:rPr>
        <w:t>mentione</w:t>
      </w:r>
      <w:r w:rsidR="008A0EF6" w:rsidRPr="000A1BFD">
        <w:rPr>
          <w:rFonts w:ascii="Candara" w:hAnsi="Candara" w:cs="Times New Roman"/>
          <w:b/>
        </w:rPr>
        <w:t>d</w:t>
      </w:r>
      <w:r w:rsidRPr="000A1BFD">
        <w:rPr>
          <w:rFonts w:ascii="Candara" w:hAnsi="Candara" w:cs="Times New Roman"/>
          <w:b/>
        </w:rPr>
        <w:t>)</w:t>
      </w:r>
    </w:p>
    <w:tbl>
      <w:tblPr>
        <w:tblStyle w:val="TableGrid"/>
        <w:tblW w:w="107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5039"/>
      </w:tblGrid>
      <w:tr w:rsidR="00A12202" w:rsidRPr="000A1BFD" w14:paraId="647CD342" w14:textId="77777777" w:rsidTr="00360D00">
        <w:trPr>
          <w:trHeight w:val="1188"/>
        </w:trPr>
        <w:tc>
          <w:tcPr>
            <w:tcW w:w="4698" w:type="dxa"/>
          </w:tcPr>
          <w:p w14:paraId="2F076607" w14:textId="77777777" w:rsidR="00A12202" w:rsidRPr="000A1BFD" w:rsidRDefault="00A12202" w:rsidP="00360D00">
            <w:pPr>
              <w:tabs>
                <w:tab w:val="left" w:pos="-18"/>
              </w:tabs>
              <w:rPr>
                <w:rFonts w:ascii="Candara" w:hAnsi="Candara"/>
                <w:sz w:val="22"/>
                <w:szCs w:val="22"/>
              </w:rPr>
            </w:pPr>
          </w:p>
          <w:p w14:paraId="49E1D92F" w14:textId="77777777" w:rsidR="00A12202" w:rsidRPr="000A1BFD" w:rsidRDefault="00A12202" w:rsidP="00360D00">
            <w:pPr>
              <w:pStyle w:val="Level11"/>
              <w:tabs>
                <w:tab w:val="clear" w:pos="720"/>
                <w:tab w:val="clear" w:pos="1440"/>
                <w:tab w:val="clear" w:pos="2304"/>
              </w:tabs>
              <w:ind w:left="0" w:firstLine="0"/>
              <w:rPr>
                <w:rFonts w:ascii="Candara" w:eastAsia="MS Mincho" w:hAnsi="Candara"/>
                <w:sz w:val="22"/>
                <w:szCs w:val="22"/>
              </w:rPr>
            </w:pPr>
          </w:p>
          <w:p w14:paraId="7855B437" w14:textId="77777777" w:rsidR="00A12202" w:rsidRPr="000A1BFD" w:rsidRDefault="00A12202" w:rsidP="00360D00">
            <w:pPr>
              <w:pStyle w:val="Level11"/>
              <w:tabs>
                <w:tab w:val="clear" w:pos="720"/>
                <w:tab w:val="clear" w:pos="1440"/>
                <w:tab w:val="clear" w:pos="2304"/>
              </w:tabs>
              <w:ind w:left="0" w:firstLine="0"/>
              <w:rPr>
                <w:rFonts w:ascii="Candara" w:eastAsia="MS Mincho" w:hAnsi="Candara"/>
                <w:sz w:val="22"/>
                <w:szCs w:val="22"/>
              </w:rPr>
            </w:pPr>
          </w:p>
          <w:p w14:paraId="0AEFA183" w14:textId="77777777" w:rsidR="00A12202" w:rsidRPr="000A1BFD" w:rsidRDefault="00A12202" w:rsidP="00C244F5">
            <w:pPr>
              <w:pStyle w:val="Level11"/>
              <w:tabs>
                <w:tab w:val="clear" w:pos="720"/>
                <w:tab w:val="clear" w:pos="1440"/>
                <w:tab w:val="clear" w:pos="2304"/>
              </w:tabs>
              <w:spacing w:after="0"/>
              <w:rPr>
                <w:rFonts w:ascii="Candara" w:eastAsia="MS Mincho" w:hAnsi="Candara"/>
                <w:sz w:val="22"/>
                <w:szCs w:val="22"/>
              </w:rPr>
            </w:pPr>
            <w:r w:rsidRPr="000A1BFD">
              <w:rPr>
                <w:rFonts w:ascii="Candara" w:eastAsia="MS Mincho" w:hAnsi="Candara"/>
                <w:sz w:val="22"/>
                <w:szCs w:val="22"/>
              </w:rPr>
              <w:t>To</w:t>
            </w:r>
          </w:p>
          <w:p w14:paraId="2613D810" w14:textId="6E8AD4AC" w:rsidR="00A12202" w:rsidRPr="000A1BFD" w:rsidRDefault="00A12202" w:rsidP="00C244F5">
            <w:pPr>
              <w:tabs>
                <w:tab w:val="left" w:pos="-18"/>
              </w:tabs>
              <w:spacing w:after="0"/>
              <w:rPr>
                <w:rFonts w:ascii="Candara" w:hAnsi="Candara"/>
                <w:sz w:val="22"/>
                <w:szCs w:val="22"/>
              </w:rPr>
            </w:pPr>
            <w:r w:rsidRPr="000A1BFD">
              <w:rPr>
                <w:rFonts w:ascii="Candara" w:eastAsia="MS Mincho" w:hAnsi="Candara"/>
                <w:sz w:val="22"/>
                <w:szCs w:val="22"/>
              </w:rPr>
              <w:t>[</w:t>
            </w:r>
            <w:r w:rsidR="000F3A50">
              <w:rPr>
                <w:rFonts w:ascii="Candara" w:eastAsia="MS Mincho" w:hAnsi="Candara"/>
                <w:sz w:val="22"/>
                <w:szCs w:val="22"/>
              </w:rPr>
              <w:t>TTPL</w:t>
            </w:r>
            <w:r w:rsidRPr="000A1BFD">
              <w:rPr>
                <w:rFonts w:ascii="Candara" w:eastAsia="MS Mincho" w:hAnsi="Candara"/>
                <w:sz w:val="22"/>
                <w:szCs w:val="22"/>
              </w:rPr>
              <w:t>’s Name and Address]</w:t>
            </w:r>
          </w:p>
        </w:tc>
        <w:tc>
          <w:tcPr>
            <w:tcW w:w="4122" w:type="dxa"/>
          </w:tcPr>
          <w:p w14:paraId="62549D80" w14:textId="1E267F56" w:rsidR="00A12202" w:rsidRPr="000A1BFD" w:rsidRDefault="00A12202"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 xml:space="preserve">NIT </w:t>
            </w:r>
            <w:r w:rsidR="00576B41" w:rsidRPr="000A1BFD">
              <w:rPr>
                <w:rFonts w:ascii="Candara" w:hAnsi="Candara"/>
                <w:sz w:val="22"/>
                <w:szCs w:val="22"/>
              </w:rPr>
              <w:t>No.: ...............................</w:t>
            </w:r>
            <w:r w:rsidRPr="000A1BFD">
              <w:rPr>
                <w:rFonts w:ascii="Candara" w:hAnsi="Candara"/>
                <w:sz w:val="22"/>
                <w:szCs w:val="22"/>
              </w:rPr>
              <w:t xml:space="preserve">            </w:t>
            </w:r>
          </w:p>
          <w:p w14:paraId="632B2079" w14:textId="77777777" w:rsidR="00A12202" w:rsidRPr="000A1BFD" w:rsidRDefault="00A12202"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Bidder’s Name &amp; Address:</w:t>
            </w:r>
          </w:p>
          <w:p w14:paraId="0889AE28" w14:textId="77777777" w:rsidR="00A12202" w:rsidRPr="000A1BFD" w:rsidRDefault="00A12202" w:rsidP="00C244F5">
            <w:pPr>
              <w:pStyle w:val="Level11"/>
              <w:tabs>
                <w:tab w:val="clear" w:pos="720"/>
                <w:tab w:val="clear" w:pos="1440"/>
                <w:tab w:val="clear" w:pos="2304"/>
              </w:tabs>
              <w:spacing w:after="0"/>
              <w:ind w:left="269" w:firstLine="0"/>
              <w:rPr>
                <w:rFonts w:ascii="Candara" w:eastAsia="MS Mincho" w:hAnsi="Candara"/>
                <w:sz w:val="22"/>
                <w:szCs w:val="22"/>
              </w:rPr>
            </w:pPr>
            <w:r w:rsidRPr="000A1BFD">
              <w:rPr>
                <w:rFonts w:ascii="Candara" w:hAnsi="Candara"/>
                <w:sz w:val="22"/>
                <w:szCs w:val="22"/>
              </w:rPr>
              <w:t>..............................................</w:t>
            </w:r>
          </w:p>
          <w:p w14:paraId="24EAF319" w14:textId="77777777" w:rsidR="00A12202" w:rsidRPr="000A1BFD" w:rsidRDefault="00A12202" w:rsidP="00360D00">
            <w:pPr>
              <w:pStyle w:val="Level11"/>
              <w:tabs>
                <w:tab w:val="clear" w:pos="720"/>
                <w:tab w:val="clear" w:pos="1440"/>
                <w:tab w:val="clear" w:pos="2304"/>
              </w:tabs>
              <w:ind w:left="0" w:firstLine="0"/>
              <w:rPr>
                <w:rFonts w:ascii="Candara" w:hAnsi="Candara"/>
                <w:sz w:val="22"/>
                <w:szCs w:val="22"/>
              </w:rPr>
            </w:pPr>
          </w:p>
        </w:tc>
      </w:tr>
    </w:tbl>
    <w:p w14:paraId="23C16844" w14:textId="2C5C34FA" w:rsidR="00A12202" w:rsidRPr="000A1BFD" w:rsidRDefault="00A12202" w:rsidP="00C244F5">
      <w:pPr>
        <w:spacing w:before="240" w:after="0"/>
        <w:rPr>
          <w:rFonts w:ascii="Candara" w:hAnsi="Candara" w:cs="Times New Roman"/>
        </w:rPr>
      </w:pPr>
      <w:r w:rsidRPr="000A1BFD">
        <w:rPr>
          <w:rFonts w:ascii="Candara" w:hAnsi="Candara" w:cs="Times New Roman"/>
        </w:rPr>
        <w:t>The following are the deviations and variations from and exceptions to the terms, conditions and specifications of the Bidding Documents for the construction of</w:t>
      </w:r>
      <w:r w:rsidRPr="000A1BFD">
        <w:rPr>
          <w:rFonts w:ascii="Candara" w:hAnsi="Candara" w:cs="Times New Roman"/>
          <w:i/>
        </w:rPr>
        <w:t xml:space="preserve">…......[insert brief description of </w:t>
      </w:r>
      <w:r w:rsidR="0016695E" w:rsidRPr="000A1BFD">
        <w:rPr>
          <w:rFonts w:ascii="Candara" w:hAnsi="Candara" w:cs="Times New Roman"/>
          <w:i/>
        </w:rPr>
        <w:t>package] …</w:t>
      </w:r>
      <w:r w:rsidRPr="000A1BFD">
        <w:rPr>
          <w:rFonts w:ascii="Candara" w:hAnsi="Candara" w:cs="Times New Roman"/>
          <w:i/>
        </w:rPr>
        <w:t>……...</w:t>
      </w:r>
      <w:r w:rsidRPr="000A1BFD">
        <w:rPr>
          <w:rFonts w:ascii="Candara" w:hAnsi="Candara" w:cs="Times New Roman"/>
        </w:rPr>
        <w:t xml:space="preserve"> These deviations and variations are </w:t>
      </w:r>
      <w:r w:rsidR="0016695E" w:rsidRPr="000A1BFD">
        <w:rPr>
          <w:rFonts w:ascii="Candara" w:hAnsi="Candara" w:cs="Times New Roman"/>
        </w:rPr>
        <w:t>exhaustive.</w:t>
      </w:r>
      <w:r w:rsidRPr="000A1BFD">
        <w:rPr>
          <w:rFonts w:ascii="Candara" w:hAnsi="Candara" w:cs="Times New Roman"/>
        </w:rPr>
        <w:t xml:space="preserve"> We shall withdraw the deviations proposed by us in this Form at the cost of withdrawal indicated in the financial bid, failing which our Bid may be rejected and bid security forfeited.</w:t>
      </w:r>
    </w:p>
    <w:p w14:paraId="4DC9B1A6" w14:textId="77777777" w:rsidR="00A12202" w:rsidRPr="000A1BFD" w:rsidRDefault="00A12202" w:rsidP="00A12202">
      <w:pPr>
        <w:spacing w:after="0"/>
        <w:rPr>
          <w:rFonts w:ascii="Candara" w:hAnsi="Candara" w:cs="Times New Roman"/>
        </w:rPr>
      </w:pPr>
    </w:p>
    <w:p w14:paraId="4DB108F1" w14:textId="2F61F0E5" w:rsidR="00A12202" w:rsidRPr="000A1BFD" w:rsidRDefault="00A12202" w:rsidP="00A12202">
      <w:pPr>
        <w:spacing w:after="0"/>
        <w:rPr>
          <w:rFonts w:ascii="Candara" w:hAnsi="Candara" w:cs="Times New Roman"/>
        </w:rPr>
      </w:pPr>
      <w:r w:rsidRPr="000A1BFD">
        <w:rPr>
          <w:rFonts w:ascii="Candara" w:hAnsi="Candara" w:cs="Times New Roman"/>
        </w:rPr>
        <w:t xml:space="preserve">We confirm that except for the deviations and variations stated in this Form to our Bid, the entire work shall be performed as per specifications and conditions of the Bidding Documents without any extra cost to </w:t>
      </w:r>
      <w:r w:rsidR="000F3A50">
        <w:rPr>
          <w:rFonts w:ascii="Candara" w:hAnsi="Candara" w:cs="Times New Roman"/>
        </w:rPr>
        <w:t>TTPL</w:t>
      </w:r>
      <w:r w:rsidRPr="000A1BFD">
        <w:rPr>
          <w:rFonts w:ascii="Candara" w:hAnsi="Candara" w:cs="Times New Roman"/>
        </w:rPr>
        <w:t xml:space="preserve">, irrespective of any mention to the contrary anywhere else in the Bid, failing which our </w:t>
      </w:r>
      <w:r w:rsidRPr="000A1BFD">
        <w:rPr>
          <w:rFonts w:ascii="Candara" w:hAnsi="Candara" w:cs="Times New Roman"/>
        </w:rPr>
        <w:br/>
        <w:t>Bid may be rejected and Bid security forfeited.</w:t>
      </w:r>
    </w:p>
    <w:p w14:paraId="1BB0E503" w14:textId="77777777" w:rsidR="00A12202" w:rsidRPr="000A1BFD" w:rsidRDefault="00A12202" w:rsidP="00A12202">
      <w:pPr>
        <w:spacing w:after="0"/>
        <w:rPr>
          <w:rFonts w:ascii="Candara" w:hAnsi="Candara" w:cs="Times New Roman"/>
        </w:rPr>
      </w:pPr>
    </w:p>
    <w:p w14:paraId="6C4E674C" w14:textId="77777777" w:rsidR="00A12202" w:rsidRPr="000A1BFD" w:rsidRDefault="00A12202" w:rsidP="00A12202">
      <w:pPr>
        <w:spacing w:after="0"/>
        <w:rPr>
          <w:rFonts w:ascii="Candara" w:hAnsi="Candara" w:cs="Times New Roman"/>
        </w:rPr>
      </w:pPr>
      <w:r w:rsidRPr="000A1BFD">
        <w:rPr>
          <w:rFonts w:ascii="Candara" w:hAnsi="Candara" w:cs="Times New Roman"/>
        </w:rPr>
        <w:t xml:space="preserve">Further, we agree that additional condition, deviation, if any, found in the Bidding Documents other than those stated in this Form, save those pertaining to any rebates offered, shall not be given effect to. </w:t>
      </w:r>
    </w:p>
    <w:p w14:paraId="16DDCC31" w14:textId="77777777" w:rsidR="00A12202" w:rsidRPr="000A1BFD" w:rsidRDefault="00A12202" w:rsidP="00A12202">
      <w:pPr>
        <w:spacing w:after="0"/>
        <w:rPr>
          <w:rFonts w:ascii="Candara" w:hAnsi="Candara" w:cs="Times New Roman"/>
        </w:rPr>
      </w:pPr>
    </w:p>
    <w:tbl>
      <w:tblPr>
        <w:tblStyle w:val="TableGrid"/>
        <w:tblW w:w="6342" w:type="dxa"/>
        <w:tblInd w:w="198" w:type="dxa"/>
        <w:tblLook w:val="04A0" w:firstRow="1" w:lastRow="0" w:firstColumn="1" w:lastColumn="0" w:noHBand="0" w:noVBand="1"/>
      </w:tblPr>
      <w:tblGrid>
        <w:gridCol w:w="2520"/>
        <w:gridCol w:w="1216"/>
        <w:gridCol w:w="2606"/>
      </w:tblGrid>
      <w:tr w:rsidR="00A12202" w:rsidRPr="000A1BFD" w14:paraId="63A26498" w14:textId="77777777" w:rsidTr="00360D00">
        <w:trPr>
          <w:trHeight w:val="368"/>
        </w:trPr>
        <w:tc>
          <w:tcPr>
            <w:tcW w:w="2520" w:type="dxa"/>
            <w:tcBorders>
              <w:top w:val="single" w:sz="4" w:space="0" w:color="auto"/>
              <w:bottom w:val="single" w:sz="4" w:space="0" w:color="auto"/>
            </w:tcBorders>
          </w:tcPr>
          <w:p w14:paraId="55EF37C2" w14:textId="77777777" w:rsidR="00A12202" w:rsidRPr="000A1BFD" w:rsidRDefault="00A12202" w:rsidP="00360D00">
            <w:pPr>
              <w:rPr>
                <w:rFonts w:ascii="Candara" w:hAnsi="Candara"/>
                <w:sz w:val="22"/>
                <w:szCs w:val="22"/>
              </w:rPr>
            </w:pPr>
            <w:r w:rsidRPr="000A1BFD">
              <w:rPr>
                <w:rFonts w:ascii="Candara" w:hAnsi="Candara"/>
                <w:sz w:val="22"/>
                <w:szCs w:val="22"/>
              </w:rPr>
              <w:t>Section / Clause No</w:t>
            </w:r>
          </w:p>
        </w:tc>
        <w:tc>
          <w:tcPr>
            <w:tcW w:w="1216" w:type="dxa"/>
            <w:tcBorders>
              <w:top w:val="single" w:sz="4" w:space="0" w:color="auto"/>
              <w:bottom w:val="single" w:sz="4" w:space="0" w:color="auto"/>
            </w:tcBorders>
          </w:tcPr>
          <w:p w14:paraId="553B0403" w14:textId="77777777" w:rsidR="00A12202" w:rsidRPr="000A1BFD" w:rsidRDefault="00A12202" w:rsidP="00360D00">
            <w:pPr>
              <w:rPr>
                <w:rFonts w:ascii="Candara" w:hAnsi="Candara"/>
                <w:sz w:val="22"/>
                <w:szCs w:val="22"/>
              </w:rPr>
            </w:pPr>
            <w:r w:rsidRPr="000A1BFD">
              <w:rPr>
                <w:rFonts w:ascii="Candara" w:hAnsi="Candara"/>
                <w:sz w:val="22"/>
                <w:szCs w:val="22"/>
              </w:rPr>
              <w:t>Page No.</w:t>
            </w:r>
          </w:p>
        </w:tc>
        <w:tc>
          <w:tcPr>
            <w:tcW w:w="2606" w:type="dxa"/>
            <w:tcBorders>
              <w:top w:val="single" w:sz="4" w:space="0" w:color="auto"/>
              <w:bottom w:val="single" w:sz="4" w:space="0" w:color="auto"/>
            </w:tcBorders>
          </w:tcPr>
          <w:p w14:paraId="5415CE91" w14:textId="77777777" w:rsidR="00A12202" w:rsidRPr="000A1BFD" w:rsidRDefault="00A12202" w:rsidP="00360D00">
            <w:pPr>
              <w:rPr>
                <w:rFonts w:ascii="Candara" w:hAnsi="Candara"/>
                <w:sz w:val="22"/>
                <w:szCs w:val="22"/>
              </w:rPr>
            </w:pPr>
            <w:r w:rsidRPr="000A1BFD">
              <w:rPr>
                <w:rFonts w:ascii="Candara" w:hAnsi="Candara"/>
                <w:sz w:val="22"/>
                <w:szCs w:val="22"/>
              </w:rPr>
              <w:t>Statement of Deviations</w:t>
            </w:r>
          </w:p>
        </w:tc>
      </w:tr>
      <w:tr w:rsidR="00A12202" w:rsidRPr="000A1BFD" w14:paraId="37A5EA63" w14:textId="77777777" w:rsidTr="00360D00">
        <w:tc>
          <w:tcPr>
            <w:tcW w:w="2520" w:type="dxa"/>
            <w:tcBorders>
              <w:top w:val="single" w:sz="4" w:space="0" w:color="auto"/>
            </w:tcBorders>
          </w:tcPr>
          <w:p w14:paraId="67FA05D7" w14:textId="77777777" w:rsidR="00A12202" w:rsidRPr="000A1BFD" w:rsidRDefault="00A12202" w:rsidP="00360D00">
            <w:pPr>
              <w:rPr>
                <w:rFonts w:ascii="Candara" w:hAnsi="Candara"/>
                <w:sz w:val="22"/>
                <w:szCs w:val="22"/>
              </w:rPr>
            </w:pPr>
          </w:p>
        </w:tc>
        <w:tc>
          <w:tcPr>
            <w:tcW w:w="1216" w:type="dxa"/>
            <w:tcBorders>
              <w:top w:val="single" w:sz="4" w:space="0" w:color="auto"/>
            </w:tcBorders>
          </w:tcPr>
          <w:p w14:paraId="7DBEF526" w14:textId="77777777" w:rsidR="00A12202" w:rsidRPr="000A1BFD" w:rsidRDefault="00A12202" w:rsidP="00360D00">
            <w:pPr>
              <w:rPr>
                <w:rFonts w:ascii="Candara" w:hAnsi="Candara"/>
                <w:sz w:val="22"/>
                <w:szCs w:val="22"/>
              </w:rPr>
            </w:pPr>
          </w:p>
        </w:tc>
        <w:tc>
          <w:tcPr>
            <w:tcW w:w="2606" w:type="dxa"/>
            <w:tcBorders>
              <w:top w:val="single" w:sz="4" w:space="0" w:color="auto"/>
            </w:tcBorders>
          </w:tcPr>
          <w:p w14:paraId="21CFB029" w14:textId="77777777" w:rsidR="00A12202" w:rsidRPr="000A1BFD" w:rsidRDefault="00A12202" w:rsidP="00360D00">
            <w:pPr>
              <w:rPr>
                <w:rFonts w:ascii="Candara" w:hAnsi="Candara"/>
                <w:sz w:val="22"/>
                <w:szCs w:val="22"/>
              </w:rPr>
            </w:pPr>
          </w:p>
        </w:tc>
      </w:tr>
      <w:tr w:rsidR="00A12202" w:rsidRPr="000A1BFD" w14:paraId="26EBEEA7" w14:textId="77777777" w:rsidTr="00360D00">
        <w:tc>
          <w:tcPr>
            <w:tcW w:w="2520" w:type="dxa"/>
          </w:tcPr>
          <w:p w14:paraId="731DBB78" w14:textId="77777777" w:rsidR="00A12202" w:rsidRPr="000A1BFD" w:rsidRDefault="00A12202" w:rsidP="00360D00">
            <w:pPr>
              <w:rPr>
                <w:rFonts w:ascii="Candara" w:hAnsi="Candara"/>
                <w:sz w:val="22"/>
                <w:szCs w:val="22"/>
              </w:rPr>
            </w:pPr>
          </w:p>
        </w:tc>
        <w:tc>
          <w:tcPr>
            <w:tcW w:w="1216" w:type="dxa"/>
          </w:tcPr>
          <w:p w14:paraId="56ADCCD3" w14:textId="77777777" w:rsidR="00A12202" w:rsidRPr="000A1BFD" w:rsidRDefault="00A12202" w:rsidP="00360D00">
            <w:pPr>
              <w:rPr>
                <w:rFonts w:ascii="Candara" w:hAnsi="Candara"/>
                <w:sz w:val="22"/>
                <w:szCs w:val="22"/>
              </w:rPr>
            </w:pPr>
          </w:p>
        </w:tc>
        <w:tc>
          <w:tcPr>
            <w:tcW w:w="2606" w:type="dxa"/>
          </w:tcPr>
          <w:p w14:paraId="64979996" w14:textId="77777777" w:rsidR="00A12202" w:rsidRPr="000A1BFD" w:rsidRDefault="00A12202" w:rsidP="00360D00">
            <w:pPr>
              <w:rPr>
                <w:rFonts w:ascii="Candara" w:hAnsi="Candara"/>
                <w:sz w:val="22"/>
                <w:szCs w:val="22"/>
              </w:rPr>
            </w:pPr>
          </w:p>
        </w:tc>
      </w:tr>
      <w:tr w:rsidR="00A12202" w:rsidRPr="000A1BFD" w14:paraId="758ABB4A" w14:textId="77777777" w:rsidTr="00360D00">
        <w:tc>
          <w:tcPr>
            <w:tcW w:w="2520" w:type="dxa"/>
            <w:tcBorders>
              <w:bottom w:val="single" w:sz="4" w:space="0" w:color="auto"/>
            </w:tcBorders>
          </w:tcPr>
          <w:p w14:paraId="442F4A5E" w14:textId="77777777" w:rsidR="00A12202" w:rsidRPr="000A1BFD" w:rsidRDefault="00A12202" w:rsidP="00360D00">
            <w:pPr>
              <w:rPr>
                <w:rFonts w:ascii="Candara" w:hAnsi="Candara"/>
                <w:sz w:val="22"/>
                <w:szCs w:val="22"/>
              </w:rPr>
            </w:pPr>
          </w:p>
        </w:tc>
        <w:tc>
          <w:tcPr>
            <w:tcW w:w="1216" w:type="dxa"/>
            <w:tcBorders>
              <w:bottom w:val="single" w:sz="4" w:space="0" w:color="auto"/>
            </w:tcBorders>
          </w:tcPr>
          <w:p w14:paraId="6544DFD9" w14:textId="77777777" w:rsidR="00A12202" w:rsidRPr="000A1BFD" w:rsidRDefault="00A12202" w:rsidP="00360D00">
            <w:pPr>
              <w:rPr>
                <w:rFonts w:ascii="Candara" w:hAnsi="Candara"/>
                <w:sz w:val="22"/>
                <w:szCs w:val="22"/>
              </w:rPr>
            </w:pPr>
          </w:p>
        </w:tc>
        <w:tc>
          <w:tcPr>
            <w:tcW w:w="2606" w:type="dxa"/>
            <w:tcBorders>
              <w:bottom w:val="single" w:sz="4" w:space="0" w:color="auto"/>
            </w:tcBorders>
          </w:tcPr>
          <w:p w14:paraId="1E4C70A9" w14:textId="77777777" w:rsidR="00A12202" w:rsidRPr="000A1BFD" w:rsidRDefault="00A12202" w:rsidP="00360D00">
            <w:pPr>
              <w:rPr>
                <w:rFonts w:ascii="Candara" w:hAnsi="Candara"/>
                <w:sz w:val="22"/>
                <w:szCs w:val="22"/>
              </w:rPr>
            </w:pPr>
          </w:p>
        </w:tc>
      </w:tr>
    </w:tbl>
    <w:p w14:paraId="663FF30D" w14:textId="77777777" w:rsidR="00A12202" w:rsidRDefault="00A12202" w:rsidP="00A12202">
      <w:pPr>
        <w:spacing w:after="0"/>
        <w:rPr>
          <w:rFonts w:ascii="Candara" w:hAnsi="Candara" w:cs="Times New Roman"/>
        </w:rPr>
      </w:pPr>
    </w:p>
    <w:p w14:paraId="442BCE0A" w14:textId="77777777" w:rsidR="00C244F5" w:rsidRDefault="00C244F5" w:rsidP="00A12202">
      <w:pPr>
        <w:spacing w:after="0"/>
        <w:rPr>
          <w:rFonts w:ascii="Candara" w:hAnsi="Candara" w:cs="Times New Roman"/>
        </w:rPr>
      </w:pPr>
    </w:p>
    <w:p w14:paraId="705E296B" w14:textId="5CEE64C6" w:rsidR="00C244F5" w:rsidRDefault="00C244F5" w:rsidP="00C244F5">
      <w:pPr>
        <w:spacing w:after="0"/>
        <w:rPr>
          <w:rFonts w:ascii="Candara" w:hAnsi="Candara" w:cs="Times New Roman"/>
          <w:b/>
          <w:u w:val="single"/>
        </w:rPr>
      </w:pPr>
      <w:r>
        <w:rPr>
          <w:rFonts w:ascii="Candara" w:hAnsi="Candara" w:cs="Times New Roman"/>
          <w:b/>
          <w:u w:val="single"/>
        </w:rPr>
        <w:t>Sealed and Signed:</w:t>
      </w:r>
    </w:p>
    <w:p w14:paraId="6860DB23" w14:textId="77777777" w:rsidR="00C244F5" w:rsidRDefault="00C244F5" w:rsidP="00C244F5">
      <w:pPr>
        <w:spacing w:after="0"/>
        <w:rPr>
          <w:rFonts w:ascii="Candara" w:hAnsi="Candara" w:cs="Times New Roman"/>
          <w:b/>
          <w:u w:val="single"/>
        </w:rPr>
      </w:pPr>
    </w:p>
    <w:p w14:paraId="58F70EAF" w14:textId="686933AF" w:rsidR="00C244F5" w:rsidRDefault="00C244F5" w:rsidP="00C244F5">
      <w:pPr>
        <w:spacing w:after="0"/>
        <w:rPr>
          <w:rFonts w:ascii="Candara" w:hAnsi="Candara" w:cs="Times New Roman"/>
          <w:b/>
          <w:u w:val="single"/>
        </w:rPr>
      </w:pPr>
    </w:p>
    <w:p w14:paraId="26F0AAC0" w14:textId="79D349FC" w:rsidR="0016695E" w:rsidRDefault="0016695E" w:rsidP="00C244F5">
      <w:pPr>
        <w:spacing w:after="0"/>
        <w:rPr>
          <w:rFonts w:ascii="Candara" w:hAnsi="Candara" w:cs="Times New Roman"/>
          <w:b/>
          <w:u w:val="single"/>
        </w:rPr>
      </w:pPr>
    </w:p>
    <w:p w14:paraId="39CA3844" w14:textId="77777777" w:rsidR="0016695E" w:rsidRPr="00C244F5" w:rsidRDefault="0016695E" w:rsidP="00C244F5">
      <w:pPr>
        <w:spacing w:after="0"/>
        <w:rPr>
          <w:rFonts w:ascii="Candara" w:hAnsi="Candara" w:cs="Times New Roman"/>
          <w:b/>
          <w:u w:val="single"/>
        </w:rPr>
      </w:pPr>
    </w:p>
    <w:p w14:paraId="0DF6FF41" w14:textId="74550F16" w:rsidR="00BE5029" w:rsidRPr="000A1BFD" w:rsidRDefault="00BE5029" w:rsidP="00B3225B">
      <w:pPr>
        <w:pStyle w:val="Heading2"/>
        <w:numPr>
          <w:ilvl w:val="0"/>
          <w:numId w:val="0"/>
        </w:numPr>
        <w:rPr>
          <w:rFonts w:eastAsia="MS Mincho"/>
        </w:rPr>
      </w:pPr>
      <w:bookmarkStart w:id="74" w:name="_Form_2B:_Deviation"/>
      <w:bookmarkStart w:id="75" w:name="_Toc43115311"/>
      <w:bookmarkEnd w:id="74"/>
      <w:r w:rsidRPr="000A1BFD">
        <w:rPr>
          <w:rFonts w:eastAsia="MS Mincho"/>
        </w:rPr>
        <w:t>Form 2B: Deviation Schedule of Financial Bid</w:t>
      </w:r>
      <w:bookmarkEnd w:id="75"/>
    </w:p>
    <w:p w14:paraId="6BC47A56" w14:textId="13AFC776" w:rsidR="00BE5029" w:rsidRPr="000A1BFD" w:rsidRDefault="00BE5029" w:rsidP="00B3225B">
      <w:pPr>
        <w:jc w:val="both"/>
        <w:rPr>
          <w:rFonts w:ascii="Candara" w:hAnsi="Candara"/>
          <w:i/>
        </w:rPr>
      </w:pPr>
      <w:r w:rsidRPr="000A1BFD">
        <w:rPr>
          <w:rFonts w:ascii="Candara" w:hAnsi="Candara"/>
          <w:i/>
        </w:rPr>
        <w:t>(The deviation mentioned in the schedule shall be the same deviation as mentioned in Form 2A and submitted along with technical bid. Additionally, only the cost of withdrawal, if any, shall be mentioned against each deviation)</w:t>
      </w:r>
    </w:p>
    <w:tbl>
      <w:tblPr>
        <w:tblStyle w:val="TableGrid"/>
        <w:tblW w:w="107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5039"/>
      </w:tblGrid>
      <w:tr w:rsidR="00BE5029" w:rsidRPr="000A1BFD" w14:paraId="3CEF051F" w14:textId="77777777" w:rsidTr="00360D00">
        <w:trPr>
          <w:trHeight w:val="1188"/>
        </w:trPr>
        <w:tc>
          <w:tcPr>
            <w:tcW w:w="4698" w:type="dxa"/>
          </w:tcPr>
          <w:p w14:paraId="56BEDC24" w14:textId="77777777" w:rsidR="00BE5029" w:rsidRPr="000A1BFD" w:rsidRDefault="00BE5029" w:rsidP="00360D00">
            <w:pPr>
              <w:tabs>
                <w:tab w:val="left" w:pos="-18"/>
              </w:tabs>
              <w:rPr>
                <w:rFonts w:ascii="Candara" w:hAnsi="Candara"/>
                <w:sz w:val="22"/>
                <w:szCs w:val="22"/>
              </w:rPr>
            </w:pPr>
          </w:p>
          <w:p w14:paraId="73103388" w14:textId="77777777" w:rsidR="00BE5029" w:rsidRPr="000A1BFD" w:rsidRDefault="00BE5029" w:rsidP="00360D00">
            <w:pPr>
              <w:pStyle w:val="Level11"/>
              <w:tabs>
                <w:tab w:val="clear" w:pos="720"/>
                <w:tab w:val="clear" w:pos="1440"/>
                <w:tab w:val="clear" w:pos="2304"/>
              </w:tabs>
              <w:ind w:left="0" w:firstLine="0"/>
              <w:rPr>
                <w:rFonts w:ascii="Candara" w:eastAsia="MS Mincho" w:hAnsi="Candara"/>
                <w:sz w:val="22"/>
                <w:szCs w:val="22"/>
              </w:rPr>
            </w:pPr>
          </w:p>
          <w:p w14:paraId="432C4FE3" w14:textId="77777777" w:rsidR="00BE5029" w:rsidRPr="000A1BFD" w:rsidRDefault="00BE5029" w:rsidP="00C244F5">
            <w:pPr>
              <w:pStyle w:val="Level11"/>
              <w:tabs>
                <w:tab w:val="clear" w:pos="720"/>
                <w:tab w:val="clear" w:pos="1440"/>
                <w:tab w:val="clear" w:pos="2304"/>
              </w:tabs>
              <w:spacing w:after="0"/>
              <w:rPr>
                <w:rFonts w:ascii="Candara" w:eastAsia="MS Mincho" w:hAnsi="Candara"/>
                <w:sz w:val="22"/>
                <w:szCs w:val="22"/>
              </w:rPr>
            </w:pPr>
            <w:r w:rsidRPr="000A1BFD">
              <w:rPr>
                <w:rFonts w:ascii="Candara" w:eastAsia="MS Mincho" w:hAnsi="Candara"/>
                <w:sz w:val="22"/>
                <w:szCs w:val="22"/>
              </w:rPr>
              <w:t>To</w:t>
            </w:r>
          </w:p>
          <w:p w14:paraId="16019162" w14:textId="0C1E454D" w:rsidR="00BE5029" w:rsidRPr="000A1BFD" w:rsidRDefault="00BE5029" w:rsidP="00C244F5">
            <w:pPr>
              <w:tabs>
                <w:tab w:val="left" w:pos="-18"/>
              </w:tabs>
              <w:spacing w:after="0"/>
              <w:rPr>
                <w:rFonts w:ascii="Candara" w:hAnsi="Candara"/>
                <w:sz w:val="22"/>
                <w:szCs w:val="22"/>
              </w:rPr>
            </w:pPr>
            <w:r w:rsidRPr="000A1BFD">
              <w:rPr>
                <w:rFonts w:ascii="Candara" w:eastAsia="MS Mincho" w:hAnsi="Candara"/>
                <w:sz w:val="22"/>
                <w:szCs w:val="22"/>
              </w:rPr>
              <w:t>[</w:t>
            </w:r>
            <w:r w:rsidR="000F3A50">
              <w:rPr>
                <w:rFonts w:ascii="Candara" w:eastAsia="MS Mincho" w:hAnsi="Candara"/>
                <w:sz w:val="22"/>
                <w:szCs w:val="22"/>
              </w:rPr>
              <w:t>TTPL</w:t>
            </w:r>
            <w:r w:rsidRPr="000A1BFD">
              <w:rPr>
                <w:rFonts w:ascii="Candara" w:eastAsia="MS Mincho" w:hAnsi="Candara"/>
                <w:sz w:val="22"/>
                <w:szCs w:val="22"/>
              </w:rPr>
              <w:t>’s Name and Address]</w:t>
            </w:r>
          </w:p>
        </w:tc>
        <w:tc>
          <w:tcPr>
            <w:tcW w:w="4122" w:type="dxa"/>
          </w:tcPr>
          <w:p w14:paraId="55330EE1" w14:textId="0EE824A3" w:rsidR="00BE5029" w:rsidRPr="000A1BFD" w:rsidRDefault="00BE5029"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NIT No.:</w:t>
            </w:r>
            <w:r w:rsidR="0016695E">
              <w:rPr>
                <w:rFonts w:ascii="Candara" w:hAnsi="Candara"/>
                <w:sz w:val="22"/>
                <w:szCs w:val="22"/>
              </w:rPr>
              <w:t xml:space="preserve"> </w:t>
            </w:r>
            <w:r w:rsidRPr="000A1BFD">
              <w:rPr>
                <w:rFonts w:ascii="Candara" w:hAnsi="Candara"/>
                <w:sz w:val="22"/>
                <w:szCs w:val="22"/>
              </w:rPr>
              <w:t xml:space="preserve">...............................            </w:t>
            </w:r>
          </w:p>
          <w:p w14:paraId="22CEA302" w14:textId="77777777" w:rsidR="00BE5029" w:rsidRPr="000A1BFD" w:rsidRDefault="00BE5029"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Bidder’s Name &amp; Address:</w:t>
            </w:r>
          </w:p>
          <w:p w14:paraId="6C505253" w14:textId="77777777" w:rsidR="00BE5029" w:rsidRPr="000A1BFD" w:rsidRDefault="00BE5029" w:rsidP="00C244F5">
            <w:pPr>
              <w:pStyle w:val="Level11"/>
              <w:tabs>
                <w:tab w:val="clear" w:pos="720"/>
                <w:tab w:val="clear" w:pos="1440"/>
                <w:tab w:val="clear" w:pos="2304"/>
              </w:tabs>
              <w:spacing w:after="0"/>
              <w:ind w:left="269" w:firstLine="0"/>
              <w:rPr>
                <w:rFonts w:ascii="Candara" w:eastAsia="MS Mincho" w:hAnsi="Candara"/>
                <w:sz w:val="22"/>
                <w:szCs w:val="22"/>
              </w:rPr>
            </w:pPr>
            <w:r w:rsidRPr="000A1BFD">
              <w:rPr>
                <w:rFonts w:ascii="Candara" w:hAnsi="Candara"/>
                <w:sz w:val="22"/>
                <w:szCs w:val="22"/>
              </w:rPr>
              <w:t>..............................................</w:t>
            </w:r>
          </w:p>
          <w:p w14:paraId="607328BF" w14:textId="77777777" w:rsidR="00BE5029" w:rsidRPr="000A1BFD" w:rsidRDefault="00BE5029" w:rsidP="00360D00">
            <w:pPr>
              <w:pStyle w:val="Level11"/>
              <w:tabs>
                <w:tab w:val="clear" w:pos="720"/>
                <w:tab w:val="clear" w:pos="1440"/>
                <w:tab w:val="clear" w:pos="2304"/>
              </w:tabs>
              <w:ind w:left="0" w:firstLine="0"/>
              <w:rPr>
                <w:rFonts w:ascii="Candara" w:hAnsi="Candara"/>
                <w:sz w:val="22"/>
                <w:szCs w:val="22"/>
              </w:rPr>
            </w:pPr>
          </w:p>
        </w:tc>
      </w:tr>
    </w:tbl>
    <w:p w14:paraId="38A45905" w14:textId="7AD22E78" w:rsidR="00BE5029" w:rsidRPr="000A1BFD" w:rsidRDefault="00BE5029" w:rsidP="00C244F5">
      <w:pPr>
        <w:spacing w:before="240" w:after="0"/>
        <w:rPr>
          <w:rFonts w:ascii="Candara" w:hAnsi="Candara" w:cs="Times New Roman"/>
        </w:rPr>
      </w:pPr>
      <w:r w:rsidRPr="000A1BFD">
        <w:rPr>
          <w:rFonts w:ascii="Candara" w:hAnsi="Candara" w:cs="Times New Roman"/>
        </w:rPr>
        <w:t>The following are the deviations and variations from and exceptions to the terms, conditions and specifications of the Bidding Documents for construction of</w:t>
      </w:r>
      <w:r w:rsidRPr="000A1BFD">
        <w:rPr>
          <w:rFonts w:ascii="Candara" w:hAnsi="Candara" w:cs="Times New Roman"/>
          <w:i/>
        </w:rPr>
        <w:t>…......[insert brief description of package]</w:t>
      </w:r>
      <w:r w:rsidR="0016695E">
        <w:rPr>
          <w:rFonts w:ascii="Candara" w:hAnsi="Candara" w:cs="Times New Roman"/>
          <w:i/>
        </w:rPr>
        <w:t xml:space="preserve"> </w:t>
      </w:r>
      <w:r w:rsidRPr="000A1BFD">
        <w:rPr>
          <w:rFonts w:ascii="Candara" w:hAnsi="Candara" w:cs="Times New Roman"/>
          <w:i/>
        </w:rPr>
        <w:t>………...</w:t>
      </w:r>
      <w:r w:rsidRPr="000A1BFD">
        <w:rPr>
          <w:rFonts w:ascii="Candara" w:hAnsi="Candara" w:cs="Times New Roman"/>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13F7D7BB" w14:textId="77777777" w:rsidR="00BE5029" w:rsidRPr="000A1BFD" w:rsidRDefault="00BE5029" w:rsidP="00BE5029">
      <w:pPr>
        <w:spacing w:after="0"/>
        <w:rPr>
          <w:rFonts w:ascii="Candara" w:hAnsi="Candara" w:cs="Times New Roman"/>
        </w:rPr>
      </w:pPr>
    </w:p>
    <w:p w14:paraId="261BDC47" w14:textId="61FD56FA" w:rsidR="00BE5029" w:rsidRPr="000A1BFD" w:rsidRDefault="00BE5029" w:rsidP="00BE5029">
      <w:pPr>
        <w:spacing w:after="0"/>
        <w:rPr>
          <w:rFonts w:ascii="Candara" w:hAnsi="Candara" w:cs="Times New Roman"/>
        </w:rPr>
      </w:pPr>
      <w:r w:rsidRPr="000A1BFD">
        <w:rPr>
          <w:rFonts w:ascii="Candara" w:hAnsi="Candara" w:cs="Times New Roman"/>
        </w:rPr>
        <w:t xml:space="preserve">We confirm that except for the deviations and variations stated in this Form to our Bid, the entire work shall be performed as per specifications and conditions of the Bidding Documents without any extra cost to </w:t>
      </w:r>
      <w:r w:rsidR="000F3A50">
        <w:rPr>
          <w:rFonts w:ascii="Candara" w:hAnsi="Candara" w:cs="Times New Roman"/>
        </w:rPr>
        <w:t>TTPL</w:t>
      </w:r>
      <w:r w:rsidRPr="000A1BFD">
        <w:rPr>
          <w:rFonts w:ascii="Candara" w:hAnsi="Candara" w:cs="Times New Roman"/>
        </w:rPr>
        <w:t xml:space="preserve">, irrespective of any mention to the contrary anywhere else in the Bid, failing which our </w:t>
      </w:r>
      <w:r w:rsidRPr="000A1BFD">
        <w:rPr>
          <w:rFonts w:ascii="Candara" w:hAnsi="Candara" w:cs="Times New Roman"/>
        </w:rPr>
        <w:br/>
        <w:t>Bid may be rejected and Bid security forfeited.</w:t>
      </w:r>
    </w:p>
    <w:p w14:paraId="15DE643D" w14:textId="77777777" w:rsidR="00BE5029" w:rsidRPr="000A1BFD" w:rsidRDefault="00BE5029" w:rsidP="00BE5029">
      <w:pPr>
        <w:spacing w:after="0"/>
        <w:rPr>
          <w:rFonts w:ascii="Candara" w:hAnsi="Candara" w:cs="Times New Roman"/>
        </w:rPr>
      </w:pPr>
    </w:p>
    <w:p w14:paraId="0FB846D7" w14:textId="77777777" w:rsidR="00BE5029" w:rsidRPr="000A1BFD" w:rsidRDefault="00BE5029" w:rsidP="00BE5029">
      <w:pPr>
        <w:spacing w:after="0"/>
        <w:rPr>
          <w:rFonts w:ascii="Candara" w:hAnsi="Candara" w:cs="Times New Roman"/>
        </w:rPr>
      </w:pPr>
      <w:r w:rsidRPr="000A1BFD">
        <w:rPr>
          <w:rFonts w:ascii="Candara" w:hAnsi="Candara" w:cs="Times New Roman"/>
        </w:rPr>
        <w:t xml:space="preserve">Further, we agree that additional condition, deviation, if any, found in the Bidding Documents other than those stated in this Form, save those pertaining to any rebates offered, shall not be given effect to. </w:t>
      </w:r>
    </w:p>
    <w:p w14:paraId="2B824EF1" w14:textId="77777777" w:rsidR="00BE5029" w:rsidRPr="000A1BFD" w:rsidRDefault="00BE5029" w:rsidP="00BE5029">
      <w:pPr>
        <w:spacing w:after="0"/>
        <w:rPr>
          <w:rFonts w:ascii="Candara" w:hAnsi="Candara" w:cs="Times New Roman"/>
        </w:rPr>
      </w:pPr>
    </w:p>
    <w:tbl>
      <w:tblPr>
        <w:tblStyle w:val="TableGrid"/>
        <w:tblW w:w="85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16"/>
        <w:gridCol w:w="2606"/>
        <w:gridCol w:w="2160"/>
      </w:tblGrid>
      <w:tr w:rsidR="00BE5029" w:rsidRPr="000A1BFD" w14:paraId="6E5F333B" w14:textId="77777777" w:rsidTr="00360D00">
        <w:trPr>
          <w:trHeight w:val="368"/>
        </w:trPr>
        <w:tc>
          <w:tcPr>
            <w:tcW w:w="2520" w:type="dxa"/>
            <w:tcBorders>
              <w:top w:val="single" w:sz="4" w:space="0" w:color="auto"/>
              <w:bottom w:val="single" w:sz="4" w:space="0" w:color="auto"/>
            </w:tcBorders>
          </w:tcPr>
          <w:p w14:paraId="411B4D2A" w14:textId="77777777" w:rsidR="00BE5029" w:rsidRPr="000A1BFD" w:rsidRDefault="00BE5029" w:rsidP="00360D00">
            <w:pPr>
              <w:rPr>
                <w:rFonts w:ascii="Candara" w:hAnsi="Candara"/>
                <w:sz w:val="22"/>
                <w:szCs w:val="22"/>
              </w:rPr>
            </w:pPr>
            <w:r w:rsidRPr="000A1BFD">
              <w:rPr>
                <w:rFonts w:ascii="Candara" w:hAnsi="Candara"/>
                <w:sz w:val="22"/>
                <w:szCs w:val="22"/>
              </w:rPr>
              <w:t>Section / Clause No</w:t>
            </w:r>
          </w:p>
        </w:tc>
        <w:tc>
          <w:tcPr>
            <w:tcW w:w="1216" w:type="dxa"/>
            <w:tcBorders>
              <w:top w:val="single" w:sz="4" w:space="0" w:color="auto"/>
              <w:bottom w:val="single" w:sz="4" w:space="0" w:color="auto"/>
            </w:tcBorders>
          </w:tcPr>
          <w:p w14:paraId="4F6C2763" w14:textId="77777777" w:rsidR="00BE5029" w:rsidRPr="000A1BFD" w:rsidRDefault="00BE5029" w:rsidP="00360D00">
            <w:pPr>
              <w:rPr>
                <w:rFonts w:ascii="Candara" w:hAnsi="Candara"/>
                <w:sz w:val="22"/>
                <w:szCs w:val="22"/>
              </w:rPr>
            </w:pPr>
            <w:r w:rsidRPr="000A1BFD">
              <w:rPr>
                <w:rFonts w:ascii="Candara" w:hAnsi="Candara"/>
                <w:sz w:val="22"/>
                <w:szCs w:val="22"/>
              </w:rPr>
              <w:t>Page No.</w:t>
            </w:r>
          </w:p>
        </w:tc>
        <w:tc>
          <w:tcPr>
            <w:tcW w:w="2606" w:type="dxa"/>
            <w:tcBorders>
              <w:top w:val="single" w:sz="4" w:space="0" w:color="auto"/>
              <w:bottom w:val="single" w:sz="4" w:space="0" w:color="auto"/>
            </w:tcBorders>
          </w:tcPr>
          <w:p w14:paraId="032FE6B9" w14:textId="77777777" w:rsidR="00BE5029" w:rsidRPr="000A1BFD" w:rsidRDefault="00BE5029" w:rsidP="00360D00">
            <w:pPr>
              <w:rPr>
                <w:rFonts w:ascii="Candara" w:hAnsi="Candara"/>
                <w:sz w:val="22"/>
                <w:szCs w:val="22"/>
              </w:rPr>
            </w:pPr>
            <w:r w:rsidRPr="000A1BFD">
              <w:rPr>
                <w:rFonts w:ascii="Candara" w:hAnsi="Candara"/>
                <w:sz w:val="22"/>
                <w:szCs w:val="22"/>
              </w:rPr>
              <w:t>Statement of Deviations</w:t>
            </w:r>
          </w:p>
        </w:tc>
        <w:tc>
          <w:tcPr>
            <w:tcW w:w="2160" w:type="dxa"/>
            <w:tcBorders>
              <w:top w:val="single" w:sz="4" w:space="0" w:color="auto"/>
              <w:bottom w:val="single" w:sz="4" w:space="0" w:color="auto"/>
            </w:tcBorders>
          </w:tcPr>
          <w:p w14:paraId="5FB2EDF1" w14:textId="77777777" w:rsidR="00BE5029" w:rsidRPr="000A1BFD" w:rsidRDefault="00BE5029" w:rsidP="00360D00">
            <w:pPr>
              <w:rPr>
                <w:rFonts w:ascii="Candara" w:hAnsi="Candara"/>
                <w:sz w:val="22"/>
                <w:szCs w:val="22"/>
              </w:rPr>
            </w:pPr>
            <w:r w:rsidRPr="000A1BFD">
              <w:rPr>
                <w:rFonts w:ascii="Candara" w:hAnsi="Candara"/>
                <w:sz w:val="22"/>
                <w:szCs w:val="22"/>
              </w:rPr>
              <w:t>Cost of withdrawal</w:t>
            </w:r>
          </w:p>
        </w:tc>
      </w:tr>
      <w:tr w:rsidR="00BE5029" w:rsidRPr="000A1BFD" w14:paraId="5E99FFC3" w14:textId="77777777" w:rsidTr="00360D00">
        <w:tc>
          <w:tcPr>
            <w:tcW w:w="2520" w:type="dxa"/>
            <w:tcBorders>
              <w:top w:val="single" w:sz="4" w:space="0" w:color="auto"/>
            </w:tcBorders>
          </w:tcPr>
          <w:p w14:paraId="553D58DE" w14:textId="77777777" w:rsidR="00BE5029" w:rsidRPr="000A1BFD" w:rsidRDefault="00BE5029" w:rsidP="00360D00">
            <w:pPr>
              <w:rPr>
                <w:rFonts w:ascii="Candara" w:hAnsi="Candara"/>
                <w:sz w:val="22"/>
                <w:szCs w:val="22"/>
              </w:rPr>
            </w:pPr>
          </w:p>
        </w:tc>
        <w:tc>
          <w:tcPr>
            <w:tcW w:w="1216" w:type="dxa"/>
            <w:tcBorders>
              <w:top w:val="single" w:sz="4" w:space="0" w:color="auto"/>
            </w:tcBorders>
          </w:tcPr>
          <w:p w14:paraId="2D870EFF" w14:textId="77777777" w:rsidR="00BE5029" w:rsidRPr="000A1BFD" w:rsidRDefault="00BE5029" w:rsidP="00360D00">
            <w:pPr>
              <w:rPr>
                <w:rFonts w:ascii="Candara" w:hAnsi="Candara"/>
                <w:sz w:val="22"/>
                <w:szCs w:val="22"/>
              </w:rPr>
            </w:pPr>
          </w:p>
        </w:tc>
        <w:tc>
          <w:tcPr>
            <w:tcW w:w="2606" w:type="dxa"/>
            <w:tcBorders>
              <w:top w:val="single" w:sz="4" w:space="0" w:color="auto"/>
            </w:tcBorders>
          </w:tcPr>
          <w:p w14:paraId="31571804" w14:textId="77777777" w:rsidR="00BE5029" w:rsidRPr="000A1BFD" w:rsidRDefault="00BE5029" w:rsidP="00360D00">
            <w:pPr>
              <w:rPr>
                <w:rFonts w:ascii="Candara" w:hAnsi="Candara"/>
                <w:sz w:val="22"/>
                <w:szCs w:val="22"/>
              </w:rPr>
            </w:pPr>
          </w:p>
        </w:tc>
        <w:tc>
          <w:tcPr>
            <w:tcW w:w="2160" w:type="dxa"/>
            <w:tcBorders>
              <w:top w:val="single" w:sz="4" w:space="0" w:color="auto"/>
            </w:tcBorders>
          </w:tcPr>
          <w:p w14:paraId="754120F3" w14:textId="77777777" w:rsidR="00BE5029" w:rsidRPr="000A1BFD" w:rsidRDefault="00BE5029" w:rsidP="00360D00">
            <w:pPr>
              <w:rPr>
                <w:rFonts w:ascii="Candara" w:hAnsi="Candara"/>
                <w:sz w:val="22"/>
                <w:szCs w:val="22"/>
              </w:rPr>
            </w:pPr>
          </w:p>
        </w:tc>
      </w:tr>
      <w:tr w:rsidR="00BE5029" w:rsidRPr="000A1BFD" w14:paraId="7B277D1F" w14:textId="77777777" w:rsidTr="00360D00">
        <w:tc>
          <w:tcPr>
            <w:tcW w:w="2520" w:type="dxa"/>
          </w:tcPr>
          <w:p w14:paraId="54F5D4D9" w14:textId="77777777" w:rsidR="00BE5029" w:rsidRPr="000A1BFD" w:rsidRDefault="00BE5029" w:rsidP="00360D00">
            <w:pPr>
              <w:rPr>
                <w:rFonts w:ascii="Candara" w:hAnsi="Candara"/>
                <w:sz w:val="22"/>
                <w:szCs w:val="22"/>
              </w:rPr>
            </w:pPr>
          </w:p>
        </w:tc>
        <w:tc>
          <w:tcPr>
            <w:tcW w:w="1216" w:type="dxa"/>
          </w:tcPr>
          <w:p w14:paraId="75F37015" w14:textId="77777777" w:rsidR="00BE5029" w:rsidRPr="000A1BFD" w:rsidRDefault="00BE5029" w:rsidP="00360D00">
            <w:pPr>
              <w:rPr>
                <w:rFonts w:ascii="Candara" w:hAnsi="Candara"/>
                <w:sz w:val="22"/>
                <w:szCs w:val="22"/>
              </w:rPr>
            </w:pPr>
          </w:p>
        </w:tc>
        <w:tc>
          <w:tcPr>
            <w:tcW w:w="2606" w:type="dxa"/>
          </w:tcPr>
          <w:p w14:paraId="171FBB02" w14:textId="77777777" w:rsidR="00BE5029" w:rsidRPr="000A1BFD" w:rsidRDefault="00BE5029" w:rsidP="00360D00">
            <w:pPr>
              <w:rPr>
                <w:rFonts w:ascii="Candara" w:hAnsi="Candara"/>
                <w:sz w:val="22"/>
                <w:szCs w:val="22"/>
              </w:rPr>
            </w:pPr>
          </w:p>
        </w:tc>
        <w:tc>
          <w:tcPr>
            <w:tcW w:w="2160" w:type="dxa"/>
          </w:tcPr>
          <w:p w14:paraId="37560C6D" w14:textId="77777777" w:rsidR="00BE5029" w:rsidRPr="000A1BFD" w:rsidRDefault="00BE5029" w:rsidP="00360D00">
            <w:pPr>
              <w:rPr>
                <w:rFonts w:ascii="Candara" w:hAnsi="Candara"/>
                <w:sz w:val="22"/>
                <w:szCs w:val="22"/>
              </w:rPr>
            </w:pPr>
          </w:p>
        </w:tc>
      </w:tr>
      <w:tr w:rsidR="00BE5029" w:rsidRPr="000A1BFD" w14:paraId="207EB0C4" w14:textId="77777777" w:rsidTr="00360D00">
        <w:tc>
          <w:tcPr>
            <w:tcW w:w="2520" w:type="dxa"/>
            <w:tcBorders>
              <w:bottom w:val="single" w:sz="4" w:space="0" w:color="auto"/>
            </w:tcBorders>
          </w:tcPr>
          <w:p w14:paraId="34F81210" w14:textId="77777777" w:rsidR="00BE5029" w:rsidRPr="000A1BFD" w:rsidRDefault="00BE5029" w:rsidP="00360D00">
            <w:pPr>
              <w:rPr>
                <w:rFonts w:ascii="Candara" w:hAnsi="Candara"/>
                <w:sz w:val="22"/>
                <w:szCs w:val="22"/>
              </w:rPr>
            </w:pPr>
          </w:p>
        </w:tc>
        <w:tc>
          <w:tcPr>
            <w:tcW w:w="1216" w:type="dxa"/>
            <w:tcBorders>
              <w:bottom w:val="single" w:sz="4" w:space="0" w:color="auto"/>
            </w:tcBorders>
          </w:tcPr>
          <w:p w14:paraId="2BD9B6C5" w14:textId="77777777" w:rsidR="00BE5029" w:rsidRPr="000A1BFD" w:rsidRDefault="00BE5029" w:rsidP="00360D00">
            <w:pPr>
              <w:rPr>
                <w:rFonts w:ascii="Candara" w:hAnsi="Candara"/>
                <w:sz w:val="22"/>
                <w:szCs w:val="22"/>
              </w:rPr>
            </w:pPr>
          </w:p>
        </w:tc>
        <w:tc>
          <w:tcPr>
            <w:tcW w:w="2606" w:type="dxa"/>
            <w:tcBorders>
              <w:bottom w:val="single" w:sz="4" w:space="0" w:color="auto"/>
            </w:tcBorders>
          </w:tcPr>
          <w:p w14:paraId="5A457DEE" w14:textId="77777777" w:rsidR="00BE5029" w:rsidRPr="000A1BFD" w:rsidRDefault="00BE5029" w:rsidP="00360D00">
            <w:pPr>
              <w:rPr>
                <w:rFonts w:ascii="Candara" w:hAnsi="Candara"/>
                <w:sz w:val="22"/>
                <w:szCs w:val="22"/>
              </w:rPr>
            </w:pPr>
          </w:p>
        </w:tc>
        <w:tc>
          <w:tcPr>
            <w:tcW w:w="2160" w:type="dxa"/>
            <w:tcBorders>
              <w:bottom w:val="single" w:sz="4" w:space="0" w:color="auto"/>
            </w:tcBorders>
          </w:tcPr>
          <w:p w14:paraId="36FCEF8C" w14:textId="77777777" w:rsidR="00BE5029" w:rsidRPr="000A1BFD" w:rsidRDefault="00BE5029" w:rsidP="00360D00">
            <w:pPr>
              <w:rPr>
                <w:rFonts w:ascii="Candara" w:hAnsi="Candara"/>
                <w:sz w:val="22"/>
                <w:szCs w:val="22"/>
              </w:rPr>
            </w:pPr>
          </w:p>
        </w:tc>
      </w:tr>
    </w:tbl>
    <w:p w14:paraId="3750200D" w14:textId="77777777" w:rsidR="00BE5029" w:rsidRPr="000A1BFD" w:rsidRDefault="00BE5029" w:rsidP="00BE5029">
      <w:pPr>
        <w:spacing w:after="0"/>
        <w:rPr>
          <w:rFonts w:ascii="Candara" w:hAnsi="Candara" w:cs="Times New Roman"/>
        </w:rPr>
      </w:pPr>
    </w:p>
    <w:p w14:paraId="5983BBE1" w14:textId="35016E50" w:rsidR="00BE5029" w:rsidRPr="00BB2968" w:rsidRDefault="00BB2968" w:rsidP="00BE5029">
      <w:pPr>
        <w:rPr>
          <w:rFonts w:ascii="Candara" w:hAnsi="Candara" w:cs="Times New Roman"/>
          <w:b/>
          <w:u w:val="single"/>
        </w:rPr>
      </w:pPr>
      <w:r>
        <w:rPr>
          <w:rFonts w:ascii="Candara" w:hAnsi="Candara" w:cs="Times New Roman"/>
          <w:b/>
          <w:u w:val="single"/>
        </w:rPr>
        <w:t>Sealed and Signed:</w:t>
      </w:r>
    </w:p>
    <w:p w14:paraId="7E30C70F" w14:textId="77777777" w:rsidR="00BE5029" w:rsidRPr="000A1BFD" w:rsidRDefault="00BE5029" w:rsidP="00BE5029">
      <w:pPr>
        <w:rPr>
          <w:rFonts w:ascii="Candara" w:hAnsi="Candara"/>
        </w:rPr>
      </w:pPr>
    </w:p>
    <w:p w14:paraId="2FCD6C28" w14:textId="77777777" w:rsidR="00BE5029" w:rsidRPr="000A1BFD" w:rsidRDefault="00BE5029" w:rsidP="00DD6BD1">
      <w:pPr>
        <w:rPr>
          <w:rFonts w:ascii="Candara" w:hAnsi="Candara"/>
          <w:b/>
        </w:rPr>
      </w:pPr>
    </w:p>
    <w:p w14:paraId="140721D4" w14:textId="77777777" w:rsidR="00BE5029" w:rsidRPr="000A1BFD" w:rsidRDefault="00BE5029" w:rsidP="00DD6BD1">
      <w:pPr>
        <w:rPr>
          <w:rFonts w:ascii="Candara" w:hAnsi="Candara"/>
          <w:b/>
        </w:rPr>
        <w:sectPr w:rsidR="00BE5029" w:rsidRPr="000A1BFD" w:rsidSect="005260A6">
          <w:pgSz w:w="11900" w:h="16840"/>
          <w:pgMar w:top="1440" w:right="1440" w:bottom="1440" w:left="1440" w:header="720" w:footer="720" w:gutter="0"/>
          <w:cols w:space="720"/>
          <w:docGrid w:linePitch="360"/>
        </w:sectPr>
      </w:pPr>
    </w:p>
    <w:p w14:paraId="3781A129" w14:textId="70E6CD6F" w:rsidR="00A91B77" w:rsidRPr="000A1BFD" w:rsidRDefault="00B249D7" w:rsidP="00B3225B">
      <w:pPr>
        <w:pStyle w:val="Heading2"/>
        <w:numPr>
          <w:ilvl w:val="0"/>
          <w:numId w:val="0"/>
        </w:numPr>
        <w:rPr>
          <w:rFonts w:eastAsia="MS Mincho"/>
        </w:rPr>
      </w:pPr>
      <w:bookmarkStart w:id="76" w:name="_Form_3A:_Technical"/>
      <w:bookmarkStart w:id="77" w:name="_Toc43115312"/>
      <w:bookmarkEnd w:id="76"/>
      <w:r>
        <w:rPr>
          <w:rFonts w:eastAsia="MS Mincho"/>
        </w:rPr>
        <w:t>Form 3</w:t>
      </w:r>
      <w:r w:rsidR="00D2503F">
        <w:rPr>
          <w:rFonts w:eastAsia="MS Mincho"/>
        </w:rPr>
        <w:t>A</w:t>
      </w:r>
      <w:r w:rsidR="00A91B77" w:rsidRPr="000A1BFD">
        <w:rPr>
          <w:rFonts w:eastAsia="MS Mincho"/>
        </w:rPr>
        <w:t xml:space="preserve">: </w:t>
      </w:r>
      <w:r w:rsidR="00D2503F">
        <w:rPr>
          <w:rFonts w:eastAsia="MS Mincho"/>
        </w:rPr>
        <w:t xml:space="preserve">Technical </w:t>
      </w:r>
      <w:r w:rsidR="00A91B77" w:rsidRPr="000A1BFD">
        <w:rPr>
          <w:rFonts w:eastAsia="MS Mincho"/>
        </w:rPr>
        <w:t>Bid</w:t>
      </w:r>
      <w:r w:rsidR="00D2503F">
        <w:rPr>
          <w:rFonts w:eastAsia="MS Mincho"/>
        </w:rPr>
        <w:t xml:space="preserve"> Submission</w:t>
      </w:r>
      <w:r w:rsidR="00A91B77" w:rsidRPr="000A1BFD">
        <w:rPr>
          <w:rFonts w:eastAsia="MS Mincho"/>
        </w:rPr>
        <w:t xml:space="preserve"> Form</w:t>
      </w:r>
      <w:bookmarkEnd w:id="77"/>
    </w:p>
    <w:p w14:paraId="5AF75B4A" w14:textId="731A3175" w:rsidR="00A91B77" w:rsidRPr="000A1BFD" w:rsidRDefault="00A91B77" w:rsidP="00A91B77">
      <w:pPr>
        <w:rPr>
          <w:rFonts w:ascii="Candara" w:hAnsi="Candara" w:cs="Times New Roman"/>
          <w:i/>
        </w:rPr>
      </w:pPr>
      <w:r w:rsidRPr="000A1BFD">
        <w:rPr>
          <w:rFonts w:ascii="Candara" w:hAnsi="Candara" w:cs="Times New Roman"/>
          <w:i/>
        </w:rPr>
        <w:t>(The Bidder shall fill in and submit this bid form with the Bid. If Bidders do not fill in the Contract Price and does not sign this Bid form, the bids will be rejected.)</w:t>
      </w:r>
    </w:p>
    <w:p w14:paraId="5E760E08" w14:textId="77777777" w:rsidR="00A91B77" w:rsidRPr="000A1BFD" w:rsidRDefault="00A91B77" w:rsidP="00A91B77">
      <w:pPr>
        <w:rPr>
          <w:rFonts w:ascii="Candara" w:hAnsi="Candara" w:cs="Times New Roman"/>
        </w:rPr>
      </w:pPr>
    </w:p>
    <w:p w14:paraId="4D5D50BC" w14:textId="77777777" w:rsidR="00BB2968" w:rsidRPr="00AB57D3" w:rsidRDefault="00BB2968" w:rsidP="00BB2968">
      <w:pPr>
        <w:spacing w:after="0" w:line="240" w:lineRule="auto"/>
        <w:jc w:val="both"/>
        <w:rPr>
          <w:rFonts w:ascii="Candara" w:hAnsi="Candara"/>
        </w:rPr>
      </w:pPr>
      <w:r w:rsidRPr="00AB57D3">
        <w:rPr>
          <w:rFonts w:ascii="Candara" w:hAnsi="Candara"/>
        </w:rPr>
        <w:t>Name and Description of Works: ..............................................................................................</w:t>
      </w:r>
    </w:p>
    <w:p w14:paraId="0FEF1D55" w14:textId="77777777" w:rsidR="00BB2968" w:rsidRPr="00AB57D3" w:rsidRDefault="00BB2968" w:rsidP="00BB2968">
      <w:pPr>
        <w:spacing w:after="0" w:line="240" w:lineRule="auto"/>
        <w:jc w:val="both"/>
        <w:rPr>
          <w:rFonts w:ascii="Candara" w:hAnsi="Candara"/>
        </w:rPr>
      </w:pPr>
      <w:r w:rsidRPr="00AB57D3">
        <w:rPr>
          <w:rFonts w:ascii="Candara" w:hAnsi="Candara"/>
        </w:rPr>
        <w:t>.....................................................................................................................................................</w:t>
      </w:r>
    </w:p>
    <w:p w14:paraId="634501F8" w14:textId="77777777" w:rsidR="00BB2968" w:rsidRPr="00AB57D3" w:rsidRDefault="00BB2968" w:rsidP="00BB2968">
      <w:pPr>
        <w:spacing w:after="0" w:line="240" w:lineRule="auto"/>
        <w:jc w:val="both"/>
        <w:rPr>
          <w:rFonts w:ascii="Candara" w:hAnsi="Candara"/>
        </w:rPr>
      </w:pPr>
      <w:r w:rsidRPr="00AB57D3">
        <w:rPr>
          <w:rFonts w:ascii="Candara" w:hAnsi="Candara"/>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22"/>
      </w:tblGrid>
      <w:tr w:rsidR="00BB2968" w:rsidRPr="00011F38" w14:paraId="47183E6D" w14:textId="77777777" w:rsidTr="00784527">
        <w:trPr>
          <w:trHeight w:val="1188"/>
        </w:trPr>
        <w:tc>
          <w:tcPr>
            <w:tcW w:w="4698" w:type="dxa"/>
          </w:tcPr>
          <w:p w14:paraId="7F5FC416" w14:textId="77777777" w:rsidR="00BB2968" w:rsidRDefault="00BB2968" w:rsidP="00784527">
            <w:pPr>
              <w:pStyle w:val="Level11"/>
              <w:tabs>
                <w:tab w:val="clear" w:pos="720"/>
                <w:tab w:val="clear" w:pos="1440"/>
                <w:tab w:val="clear" w:pos="2304"/>
              </w:tabs>
              <w:ind w:left="0" w:firstLine="0"/>
              <w:rPr>
                <w:rFonts w:ascii="Candara" w:eastAsia="MS Mincho" w:hAnsi="Candara"/>
                <w:sz w:val="22"/>
                <w:szCs w:val="22"/>
              </w:rPr>
            </w:pPr>
          </w:p>
          <w:p w14:paraId="69697ADB" w14:textId="77777777" w:rsidR="00BB2968" w:rsidRPr="00AB57D3" w:rsidRDefault="00BB2968" w:rsidP="00784527">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0E9B15C1" w14:textId="17E75B9E" w:rsidR="00BB2968" w:rsidRPr="00AB57D3" w:rsidRDefault="00BB2968" w:rsidP="00784527">
            <w:pPr>
              <w:tabs>
                <w:tab w:val="left" w:pos="-18"/>
              </w:tabs>
              <w:rPr>
                <w:rFonts w:ascii="Candara" w:hAnsi="Candara"/>
                <w:sz w:val="22"/>
                <w:szCs w:val="22"/>
              </w:rPr>
            </w:pPr>
            <w:r w:rsidRPr="00AB57D3">
              <w:rPr>
                <w:rFonts w:ascii="Candara" w:eastAsia="MS Mincho" w:hAnsi="Candara"/>
                <w:sz w:val="22"/>
                <w:szCs w:val="22"/>
              </w:rPr>
              <w:t>[</w:t>
            </w:r>
            <w:r w:rsidR="000F3A50">
              <w:rPr>
                <w:rFonts w:ascii="Candara" w:hAnsi="Candara"/>
                <w:sz w:val="22"/>
                <w:szCs w:val="22"/>
              </w:rPr>
              <w:t>TTPL</w:t>
            </w:r>
            <w:r w:rsidRPr="00AB57D3">
              <w:rPr>
                <w:rFonts w:ascii="Candara" w:eastAsia="MS Mincho" w:hAnsi="Candara"/>
                <w:sz w:val="22"/>
                <w:szCs w:val="22"/>
              </w:rPr>
              <w:t>’s Name and Address]</w:t>
            </w:r>
          </w:p>
        </w:tc>
        <w:tc>
          <w:tcPr>
            <w:tcW w:w="4122" w:type="dxa"/>
          </w:tcPr>
          <w:p w14:paraId="17F28119" w14:textId="77777777" w:rsidR="00BB2968" w:rsidRDefault="00BB2968" w:rsidP="00784527">
            <w:pPr>
              <w:pStyle w:val="Level11"/>
              <w:tabs>
                <w:tab w:val="clear" w:pos="720"/>
                <w:tab w:val="clear" w:pos="1440"/>
                <w:tab w:val="clear" w:pos="2304"/>
              </w:tabs>
              <w:ind w:left="1044" w:firstLine="0"/>
              <w:rPr>
                <w:rFonts w:ascii="Candara" w:hAnsi="Candara"/>
                <w:sz w:val="22"/>
                <w:szCs w:val="22"/>
              </w:rPr>
            </w:pPr>
          </w:p>
          <w:p w14:paraId="6E9E39B1" w14:textId="05FBF961" w:rsidR="00BB2968" w:rsidRPr="00AB57D3" w:rsidRDefault="00BB2968" w:rsidP="00784527">
            <w:pPr>
              <w:pStyle w:val="Level11"/>
              <w:tabs>
                <w:tab w:val="clear" w:pos="720"/>
                <w:tab w:val="clear" w:pos="1440"/>
                <w:tab w:val="clear" w:pos="2304"/>
              </w:tabs>
              <w:ind w:left="1044" w:firstLine="0"/>
              <w:rPr>
                <w:rFonts w:ascii="Candara" w:hAnsi="Candara"/>
                <w:sz w:val="22"/>
                <w:szCs w:val="22"/>
              </w:rPr>
            </w:pPr>
            <w:r w:rsidRPr="00AB57D3">
              <w:rPr>
                <w:rFonts w:ascii="Candara" w:hAnsi="Candara"/>
                <w:sz w:val="22"/>
                <w:szCs w:val="22"/>
              </w:rPr>
              <w:t xml:space="preserve">NIT </w:t>
            </w:r>
            <w:r w:rsidR="00576B41" w:rsidRPr="00AB57D3">
              <w:rPr>
                <w:rFonts w:ascii="Candara" w:hAnsi="Candara"/>
                <w:sz w:val="22"/>
                <w:szCs w:val="22"/>
              </w:rPr>
              <w:t>No.: ................................</w:t>
            </w:r>
          </w:p>
        </w:tc>
      </w:tr>
    </w:tbl>
    <w:p w14:paraId="42C863A3" w14:textId="77777777" w:rsidR="00BB2968" w:rsidRPr="00AB57D3" w:rsidRDefault="00BB2968" w:rsidP="00BB2968">
      <w:pPr>
        <w:rPr>
          <w:rFonts w:ascii="Candara" w:hAnsi="Candara"/>
        </w:rPr>
      </w:pPr>
      <w:r w:rsidRPr="00AB57D3">
        <w:rPr>
          <w:rFonts w:ascii="Candara" w:hAnsi="Candara"/>
        </w:rPr>
        <w:t>Dear Sir,</w:t>
      </w:r>
    </w:p>
    <w:p w14:paraId="1CA338D0" w14:textId="7A0143FE" w:rsidR="00BB2968" w:rsidRPr="00AB57D3" w:rsidRDefault="00BB2968" w:rsidP="00373D5C">
      <w:pPr>
        <w:pStyle w:val="ListParagraph"/>
        <w:numPr>
          <w:ilvl w:val="0"/>
          <w:numId w:val="21"/>
        </w:numPr>
        <w:tabs>
          <w:tab w:val="left" w:pos="720"/>
          <w:tab w:val="left" w:pos="1440"/>
          <w:tab w:val="left" w:pos="2304"/>
        </w:tabs>
        <w:spacing w:after="120" w:line="240" w:lineRule="auto"/>
        <w:contextualSpacing w:val="0"/>
        <w:jc w:val="both"/>
        <w:rPr>
          <w:rFonts w:ascii="Candara" w:hAnsi="Candara"/>
        </w:rPr>
      </w:pPr>
      <w:r w:rsidRPr="00AB57D3">
        <w:rPr>
          <w:rFonts w:ascii="Candara" w:hAnsi="Candara"/>
        </w:rPr>
        <w:t>With reference to your invitation for Bids, I/We have examined the bidding documents, including addenda(s) and clarifications</w:t>
      </w:r>
      <w:r>
        <w:rPr>
          <w:rFonts w:ascii="Candara" w:hAnsi="Candara"/>
        </w:rPr>
        <w:t xml:space="preserve"> (</w:t>
      </w:r>
      <w:r w:rsidRPr="00AB57D3">
        <w:rPr>
          <w:rFonts w:ascii="Candara" w:hAnsi="Candara"/>
        </w:rPr>
        <w:t xml:space="preserve">if any), the receipt of which is hereby acknowledged for the </w:t>
      </w:r>
      <w:r w:rsidR="0016695E" w:rsidRPr="00AB57D3">
        <w:rPr>
          <w:rFonts w:ascii="Candara" w:hAnsi="Candara"/>
        </w:rPr>
        <w:t>above-named</w:t>
      </w:r>
      <w:r w:rsidRPr="00AB57D3">
        <w:rPr>
          <w:rFonts w:ascii="Candara" w:hAnsi="Candara"/>
        </w:rPr>
        <w:t xml:space="preserve"> Works and understood their contents.</w:t>
      </w:r>
    </w:p>
    <w:p w14:paraId="3CC739D0" w14:textId="7849DBC7" w:rsidR="00BB2968" w:rsidRPr="00AB57D3" w:rsidRDefault="00BB2968" w:rsidP="00BB2968">
      <w:pPr>
        <w:pStyle w:val="ListParagraph"/>
        <w:spacing w:after="120"/>
        <w:contextualSpacing w:val="0"/>
        <w:jc w:val="both"/>
        <w:rPr>
          <w:rFonts w:ascii="Candara" w:hAnsi="Candara"/>
        </w:rPr>
      </w:pPr>
      <w:r w:rsidRPr="00AB57D3">
        <w:rPr>
          <w:rFonts w:ascii="Candara" w:hAnsi="Candara"/>
        </w:rPr>
        <w:t>I/We, hereby submit my/our offer to execute the Works described above in conformity with the General Conditions of Contract,</w:t>
      </w:r>
      <w:r>
        <w:rPr>
          <w:rFonts w:ascii="Candara" w:hAnsi="Candara"/>
        </w:rPr>
        <w:t xml:space="preserve"> </w:t>
      </w:r>
      <w:r w:rsidRPr="00AB57D3">
        <w:rPr>
          <w:rFonts w:ascii="Candara" w:hAnsi="Candara"/>
        </w:rPr>
        <w:t>Technical Specifications, Special Conditions of Contract and Addenda(s)</w:t>
      </w:r>
      <w:r>
        <w:rPr>
          <w:rFonts w:ascii="Candara" w:hAnsi="Candara"/>
        </w:rPr>
        <w:t xml:space="preserve">/clarifications </w:t>
      </w:r>
      <w:r w:rsidRPr="00AB57D3">
        <w:rPr>
          <w:rFonts w:ascii="Candara" w:hAnsi="Candara"/>
        </w:rPr>
        <w:t>(if any) accompanying this Bid for the Contract Price as mentioned in the Price Bid.</w:t>
      </w:r>
    </w:p>
    <w:p w14:paraId="4201A785" w14:textId="77777777" w:rsidR="00BB2968" w:rsidRPr="00AB57D3" w:rsidRDefault="00BB2968" w:rsidP="00373D5C">
      <w:pPr>
        <w:pStyle w:val="ListParagraph"/>
        <w:numPr>
          <w:ilvl w:val="1"/>
          <w:numId w:val="21"/>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are aware that the Bill of Quantities do not generally give a full description of the work to be performed under each item and we shall be deemed to have read the Technical Specifications and other bidding documents and Drawings to ascertain the full scope of work included in each item while filling-in the rates and prices. We agree that the entered rates and prices shall be deemed to include for the full scope as aforesaid, including overheads and profit.</w:t>
      </w:r>
    </w:p>
    <w:p w14:paraId="548473AE" w14:textId="77777777" w:rsidR="00BB2968" w:rsidRPr="00AB57D3" w:rsidRDefault="00BB2968" w:rsidP="00373D5C">
      <w:pPr>
        <w:pStyle w:val="ListParagraph"/>
        <w:numPr>
          <w:ilvl w:val="1"/>
          <w:numId w:val="21"/>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declare that as specified in the General Conditions of Contract, the rates of Bill of Quantities shall be subject to adjustment.</w:t>
      </w:r>
    </w:p>
    <w:p w14:paraId="7856B64B" w14:textId="77777777" w:rsidR="00BB2968" w:rsidRPr="00AB57D3" w:rsidRDefault="00BB2968" w:rsidP="00373D5C">
      <w:pPr>
        <w:pStyle w:val="ListParagraph"/>
        <w:numPr>
          <w:ilvl w:val="1"/>
          <w:numId w:val="21"/>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understand that the arithmetical errors in the Bill of Quantities shall be corrected as per provisions of the ITB.</w:t>
      </w:r>
    </w:p>
    <w:p w14:paraId="319C6484" w14:textId="77777777" w:rsidR="00BB2968" w:rsidRPr="00AB57D3" w:rsidRDefault="00BB2968" w:rsidP="00BB2968">
      <w:pPr>
        <w:pStyle w:val="ListParagraph"/>
        <w:jc w:val="both"/>
        <w:rPr>
          <w:rFonts w:ascii="Candara" w:hAnsi="Candara"/>
        </w:rPr>
      </w:pPr>
    </w:p>
    <w:p w14:paraId="57C8ECCD"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 xml:space="preserve">All information provided in my/our offer and attachments (in all the three envelopes, viz. Envelope I, Envelope II and Envelope III) thereof is true and correct and in line with the requirement of the bidding documents and all documents accompanying this offer are true copies of their respective originals. </w:t>
      </w:r>
    </w:p>
    <w:p w14:paraId="52314DF0" w14:textId="77777777" w:rsidR="00BB2968" w:rsidRPr="00AB57D3" w:rsidRDefault="00BB2968" w:rsidP="00BB2968">
      <w:pPr>
        <w:pStyle w:val="ListParagraph"/>
        <w:jc w:val="both"/>
        <w:rPr>
          <w:rFonts w:ascii="Candara" w:hAnsi="Candara"/>
        </w:rPr>
      </w:pPr>
    </w:p>
    <w:p w14:paraId="4887C561"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confirm our prices are inclusive of all the applicable taxes, duties, levies, royalties and octroi for the performance of the Contract.</w:t>
      </w:r>
    </w:p>
    <w:p w14:paraId="1BAC083C" w14:textId="77777777" w:rsidR="00BB2968" w:rsidRPr="00AB57D3" w:rsidRDefault="00BB2968" w:rsidP="00BB2968">
      <w:pPr>
        <w:pStyle w:val="ListParagraph"/>
        <w:jc w:val="both"/>
        <w:rPr>
          <w:rFonts w:ascii="Candara" w:hAnsi="Candara"/>
        </w:rPr>
      </w:pPr>
    </w:p>
    <w:p w14:paraId="31C4B226"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 xml:space="preserve">We hereby confirm that this Bid submission complies with the Bid Validity and Earnest Money Deposit required to be submitted in the form of .................................. for a sum of .................................................................. </w:t>
      </w:r>
      <w:r w:rsidRPr="00AB57D3">
        <w:rPr>
          <w:rFonts w:ascii="Candara" w:hAnsi="Candara"/>
          <w:i/>
        </w:rPr>
        <w:t>[Name of currency and amounts in figures and words]</w:t>
      </w:r>
    </w:p>
    <w:p w14:paraId="61F3392A" w14:textId="77777777" w:rsidR="00BB2968" w:rsidRPr="00AB57D3" w:rsidRDefault="00BB2968" w:rsidP="00BB2968">
      <w:pPr>
        <w:pStyle w:val="ListParagraph"/>
        <w:jc w:val="both"/>
        <w:rPr>
          <w:rFonts w:ascii="Candara" w:hAnsi="Candara"/>
        </w:rPr>
      </w:pPr>
    </w:p>
    <w:p w14:paraId="4AE4E689"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hereby declare that only the persons or firms interested in this proposal as principals are named here and that no other persons or company other than those mentioned herein have any interest in this Bid submission or in the Contract to be entered into and in good faith, without collusion or fraud, if the award is made on me/us.</w:t>
      </w:r>
    </w:p>
    <w:p w14:paraId="4A6CED49" w14:textId="77777777" w:rsidR="00BB2968" w:rsidRPr="00AB57D3" w:rsidRDefault="00BB2968" w:rsidP="00BB2968">
      <w:pPr>
        <w:pStyle w:val="ListParagraph"/>
        <w:jc w:val="both"/>
        <w:rPr>
          <w:rFonts w:ascii="Candara" w:hAnsi="Candara"/>
        </w:rPr>
      </w:pPr>
    </w:p>
    <w:p w14:paraId="4FD7E95A" w14:textId="5799FD9A" w:rsidR="00BB2968" w:rsidRPr="00AB57D3" w:rsidRDefault="00BB2968" w:rsidP="00BB2968">
      <w:pPr>
        <w:pStyle w:val="ListParagraph"/>
        <w:jc w:val="both"/>
        <w:rPr>
          <w:rFonts w:ascii="Candara" w:hAnsi="Candara"/>
        </w:rPr>
      </w:pPr>
      <w:r w:rsidRPr="00AB57D3">
        <w:rPr>
          <w:rFonts w:ascii="Candara" w:hAnsi="Candara"/>
        </w:rPr>
        <w:t xml:space="preserve">I/We hereby also declare that any of the person or party (including my/our Subcontractor listed in the Bid) have not been declared ineligible to Bid for corrupt or fraudulent or collusive or coercive practice or banned from business dealings on any consideration by </w:t>
      </w:r>
      <w:r w:rsidR="000F3A50">
        <w:rPr>
          <w:rFonts w:ascii="Candara" w:hAnsi="Candara"/>
        </w:rPr>
        <w:t>TTPL</w:t>
      </w:r>
      <w:r w:rsidRPr="00AB57D3">
        <w:rPr>
          <w:rFonts w:ascii="Candara" w:hAnsi="Candara"/>
        </w:rPr>
        <w:t xml:space="preserve"> or any other government institutions/undertakings in Bhutan.</w:t>
      </w:r>
    </w:p>
    <w:p w14:paraId="292007C0" w14:textId="77777777" w:rsidR="00BB2968" w:rsidRPr="00AB57D3" w:rsidRDefault="00BB2968" w:rsidP="00BB2968">
      <w:pPr>
        <w:pStyle w:val="ListParagraph"/>
        <w:jc w:val="both"/>
        <w:rPr>
          <w:rFonts w:ascii="Candara" w:hAnsi="Candara"/>
        </w:rPr>
      </w:pPr>
    </w:p>
    <w:p w14:paraId="4CD6135C" w14:textId="77777777" w:rsidR="00BB2968" w:rsidRPr="00AB57D3" w:rsidRDefault="00BB2968" w:rsidP="00BB2968">
      <w:pPr>
        <w:pStyle w:val="ListParagraph"/>
        <w:jc w:val="both"/>
        <w:rPr>
          <w:rFonts w:ascii="Candara" w:hAnsi="Candara"/>
        </w:rPr>
      </w:pPr>
      <w:r w:rsidRPr="00AB57D3">
        <w:rPr>
          <w:rFonts w:ascii="Candara" w:hAnsi="Candara"/>
        </w:rPr>
        <w:t>I/We also undertake that, in competing for (and, if the award is made to us, in executing) the above Contract, we will strictly observe the laws against fraud and corruption in force in Bhutan.</w:t>
      </w:r>
    </w:p>
    <w:p w14:paraId="4BB19C9E" w14:textId="77777777" w:rsidR="00BB2968" w:rsidRPr="00AB57D3" w:rsidRDefault="00BB2968" w:rsidP="00BB2968">
      <w:pPr>
        <w:pStyle w:val="ListParagraph"/>
        <w:jc w:val="both"/>
        <w:rPr>
          <w:rFonts w:ascii="Candara" w:hAnsi="Candara"/>
        </w:rPr>
      </w:pPr>
    </w:p>
    <w:p w14:paraId="77D23E53" w14:textId="77777777" w:rsidR="00BB2968"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F72A91">
        <w:rPr>
          <w:rFonts w:ascii="Candara" w:hAnsi="Candara"/>
        </w:rPr>
        <w:t>In line with the requirements of the bidding documents, we enclose herewith our Bid to execute the Works and remedy any defects therein, in</w:t>
      </w:r>
      <w:r>
        <w:rPr>
          <w:rFonts w:ascii="Candara" w:hAnsi="Candara"/>
        </w:rPr>
        <w:t xml:space="preserve"> conformity with such documents.</w:t>
      </w:r>
    </w:p>
    <w:p w14:paraId="57ADE9B1" w14:textId="77777777" w:rsidR="00BB2968" w:rsidRPr="00F72A91" w:rsidRDefault="00BB2968" w:rsidP="00BB2968">
      <w:pPr>
        <w:pStyle w:val="ListParagraph"/>
        <w:jc w:val="both"/>
        <w:rPr>
          <w:rFonts w:ascii="Candara" w:hAnsi="Candara"/>
        </w:rPr>
      </w:pPr>
    </w:p>
    <w:p w14:paraId="45EB08BC"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undertake, if our bid is accepted, to commence the work from the date as may be stated in your Letter of Award to us, and to achieve completion of works within the time stated in the bidding documents.</w:t>
      </w:r>
    </w:p>
    <w:p w14:paraId="64BB018A" w14:textId="77777777" w:rsidR="00BB2968" w:rsidRPr="00AB57D3" w:rsidRDefault="00BB2968" w:rsidP="00BB2968">
      <w:pPr>
        <w:pStyle w:val="ListParagraph"/>
        <w:jc w:val="both"/>
        <w:rPr>
          <w:rFonts w:ascii="Candara" w:hAnsi="Candara"/>
        </w:rPr>
      </w:pPr>
    </w:p>
    <w:p w14:paraId="753704E3"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We confirm that the ITB and GCC have been read carefully and understood the obligations of the Contractor fully and agree to comply with all the clauses which are mentioned therein. In case of any breach of any condition on our part, we shall be liable for actions as per terms and conditions of the Contract including rejection of bid and termination of Contract, if awarded.</w:t>
      </w:r>
    </w:p>
    <w:p w14:paraId="5AC37F09" w14:textId="77777777" w:rsidR="00BB2968" w:rsidRPr="00AB57D3" w:rsidRDefault="00BB2968" w:rsidP="00BB2968">
      <w:pPr>
        <w:pStyle w:val="ListParagraph"/>
        <w:jc w:val="both"/>
        <w:rPr>
          <w:rFonts w:ascii="Candara" w:hAnsi="Candara"/>
        </w:rPr>
      </w:pPr>
    </w:p>
    <w:p w14:paraId="638BD02C" w14:textId="7DB50143"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 xml:space="preserve">I/We agree to abide by this Bid for a period of </w:t>
      </w:r>
      <w:r w:rsidRPr="00AB57D3">
        <w:rPr>
          <w:rFonts w:ascii="Candara" w:hAnsi="Candara"/>
          <w:i/>
        </w:rPr>
        <w:t xml:space="preserve">......[insert Bid </w:t>
      </w:r>
      <w:r w:rsidR="0016695E" w:rsidRPr="00AB57D3">
        <w:rPr>
          <w:rFonts w:ascii="Candara" w:hAnsi="Candara"/>
          <w:i/>
        </w:rPr>
        <w:t xml:space="preserve">Validity] </w:t>
      </w:r>
      <w:r w:rsidR="00576B41" w:rsidRPr="00AB57D3">
        <w:rPr>
          <w:rFonts w:ascii="Candara" w:hAnsi="Candara"/>
          <w:i/>
        </w:rPr>
        <w:t>....</w:t>
      </w:r>
      <w:r w:rsidRPr="00AB57D3">
        <w:rPr>
          <w:rFonts w:ascii="Candara" w:hAnsi="Candara"/>
        </w:rPr>
        <w:t xml:space="preserve"> from the date fixed for submission of Bids as stipulated in the bidding documents, and it shall remain binding upon me/us and may be accepted by you at any time before the expiration of that period.</w:t>
      </w:r>
    </w:p>
    <w:p w14:paraId="2DAF8E13" w14:textId="77777777" w:rsidR="00BB2968" w:rsidRPr="00AB57D3" w:rsidRDefault="00BB2968" w:rsidP="00BB2968">
      <w:pPr>
        <w:pStyle w:val="ListParagraph"/>
        <w:jc w:val="both"/>
        <w:rPr>
          <w:rFonts w:ascii="Candara" w:hAnsi="Candara"/>
        </w:rPr>
      </w:pPr>
    </w:p>
    <w:p w14:paraId="42EA42E6"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understand that you are not bound to accept the lowest or any Bid you may receive.</w:t>
      </w:r>
    </w:p>
    <w:p w14:paraId="30153CC9" w14:textId="77777777" w:rsidR="00BB2968" w:rsidRPr="00AB57D3" w:rsidRDefault="00BB2968" w:rsidP="00BB2968">
      <w:pPr>
        <w:pStyle w:val="ListParagraph"/>
        <w:jc w:val="both"/>
        <w:rPr>
          <w:rFonts w:ascii="Candara" w:hAnsi="Candara"/>
        </w:rPr>
      </w:pPr>
    </w:p>
    <w:p w14:paraId="39C9AC95" w14:textId="77777777" w:rsidR="00BB2968" w:rsidRPr="00AB57D3" w:rsidRDefault="00BB2968" w:rsidP="00BB2968">
      <w:pPr>
        <w:pStyle w:val="ListParagraph"/>
        <w:jc w:val="both"/>
        <w:rPr>
          <w:rFonts w:ascii="Candara" w:hAnsi="Candara"/>
        </w:rPr>
      </w:pPr>
    </w:p>
    <w:p w14:paraId="08EEA780" w14:textId="77777777" w:rsidR="00BB2968" w:rsidRPr="00AB57D3" w:rsidRDefault="00BB2968" w:rsidP="00BB2968">
      <w:pPr>
        <w:pStyle w:val="ListParagraph"/>
        <w:jc w:val="both"/>
        <w:rPr>
          <w:rFonts w:ascii="Candara" w:hAnsi="Candara"/>
        </w:rPr>
      </w:pPr>
      <w:r w:rsidRPr="00AB57D3">
        <w:rPr>
          <w:rFonts w:ascii="Candara" w:hAnsi="Candara"/>
        </w:rPr>
        <w:t>We attach herewith the documents and information set to be furnished to you for evaluating our eligibility and Bid.</w:t>
      </w:r>
    </w:p>
    <w:p w14:paraId="469C8509" w14:textId="77777777" w:rsidR="00BB2968" w:rsidRPr="00AB57D3" w:rsidRDefault="00BB2968" w:rsidP="00BB2968">
      <w:pPr>
        <w:pStyle w:val="ListParagraph"/>
        <w:jc w:val="both"/>
        <w:rPr>
          <w:rFonts w:ascii="Candara" w:hAnsi="Candara"/>
        </w:rPr>
      </w:pPr>
    </w:p>
    <w:p w14:paraId="36F87ECC" w14:textId="2460ADB7" w:rsidR="00CC205E" w:rsidRPr="00BB2968" w:rsidRDefault="00D2503F" w:rsidP="00A91B77">
      <w:pPr>
        <w:rPr>
          <w:rFonts w:ascii="Candara" w:hAnsi="Candara"/>
          <w:b/>
          <w:u w:val="single"/>
        </w:rPr>
      </w:pPr>
      <w:r>
        <w:rPr>
          <w:rFonts w:ascii="Candara" w:hAnsi="Candara"/>
          <w:b/>
          <w:u w:val="single"/>
        </w:rPr>
        <w:t>Sealed and Signed</w:t>
      </w:r>
    </w:p>
    <w:p w14:paraId="2E56F4FB" w14:textId="7198422C" w:rsidR="00CC205E" w:rsidRDefault="00CC205E" w:rsidP="00A91B77">
      <w:pPr>
        <w:rPr>
          <w:rFonts w:ascii="Candara" w:hAnsi="Candara"/>
        </w:rPr>
      </w:pPr>
    </w:p>
    <w:p w14:paraId="792F78C8" w14:textId="2D3998F4" w:rsidR="0016695E" w:rsidRDefault="0016695E" w:rsidP="00A91B77">
      <w:pPr>
        <w:rPr>
          <w:rFonts w:ascii="Candara" w:hAnsi="Candara"/>
        </w:rPr>
      </w:pPr>
    </w:p>
    <w:p w14:paraId="15AD8BB4" w14:textId="2E43425D" w:rsidR="0016695E" w:rsidRDefault="0016695E" w:rsidP="00A91B77">
      <w:pPr>
        <w:rPr>
          <w:rFonts w:ascii="Candara" w:hAnsi="Candara"/>
        </w:rPr>
      </w:pPr>
    </w:p>
    <w:p w14:paraId="6555B1F0" w14:textId="77777777" w:rsidR="0016695E" w:rsidRPr="000A1BFD" w:rsidRDefault="0016695E" w:rsidP="00A91B77">
      <w:pPr>
        <w:rPr>
          <w:rFonts w:ascii="Candara" w:hAnsi="Candara"/>
        </w:rPr>
      </w:pPr>
    </w:p>
    <w:p w14:paraId="2EE33086" w14:textId="6D034CA0" w:rsidR="00D2503F" w:rsidRPr="000A1BFD" w:rsidRDefault="00B249D7" w:rsidP="00B3225B">
      <w:pPr>
        <w:pStyle w:val="Heading2"/>
        <w:numPr>
          <w:ilvl w:val="0"/>
          <w:numId w:val="0"/>
        </w:numPr>
        <w:rPr>
          <w:rFonts w:eastAsia="MS Mincho"/>
        </w:rPr>
      </w:pPr>
      <w:bookmarkStart w:id="78" w:name="_Toc43115313"/>
      <w:r>
        <w:rPr>
          <w:rFonts w:eastAsia="MS Mincho"/>
        </w:rPr>
        <w:t>Form 3</w:t>
      </w:r>
      <w:r w:rsidR="00D2503F">
        <w:rPr>
          <w:rFonts w:eastAsia="MS Mincho"/>
        </w:rPr>
        <w:t xml:space="preserve">B: Financial </w:t>
      </w:r>
      <w:r w:rsidR="00D2503F" w:rsidRPr="000A1BFD">
        <w:rPr>
          <w:rFonts w:eastAsia="MS Mincho"/>
        </w:rPr>
        <w:t>Bid</w:t>
      </w:r>
      <w:r w:rsidR="00D2503F">
        <w:rPr>
          <w:rFonts w:eastAsia="MS Mincho"/>
        </w:rPr>
        <w:t xml:space="preserve"> Submission</w:t>
      </w:r>
      <w:r w:rsidR="00D2503F" w:rsidRPr="000A1BFD">
        <w:rPr>
          <w:rFonts w:eastAsia="MS Mincho"/>
        </w:rPr>
        <w:t xml:space="preserve"> Form</w:t>
      </w:r>
      <w:bookmarkEnd w:id="78"/>
    </w:p>
    <w:p w14:paraId="46062BF3" w14:textId="77777777" w:rsidR="00D2503F" w:rsidRPr="00AB57D3" w:rsidRDefault="00D2503F" w:rsidP="00B3225B">
      <w:pPr>
        <w:rPr>
          <w:rFonts w:ascii="Candara" w:hAnsi="Candara"/>
        </w:rPr>
      </w:pPr>
      <w:r w:rsidRPr="00AB57D3">
        <w:rPr>
          <w:rFonts w:ascii="Candara" w:hAnsi="Candara"/>
        </w:rPr>
        <w:t>(To be submitted on Bidder’s letter head)</w:t>
      </w:r>
    </w:p>
    <w:p w14:paraId="75D0EB6E" w14:textId="77777777" w:rsidR="00D2503F" w:rsidRPr="00AB57D3" w:rsidRDefault="00D2503F" w:rsidP="00D2503F">
      <w:pPr>
        <w:rPr>
          <w:rFonts w:ascii="Candara" w:hAnsi="Candara"/>
        </w:rPr>
      </w:pPr>
      <w:r w:rsidRPr="00AB57D3">
        <w:rPr>
          <w:rFonts w:ascii="Candara" w:hAnsi="Candara"/>
        </w:rPr>
        <w:t>Name and Description of Works: ..............................................................................................</w:t>
      </w:r>
    </w:p>
    <w:p w14:paraId="6AE4D936" w14:textId="77777777" w:rsidR="00D2503F" w:rsidRPr="00AB57D3" w:rsidRDefault="00D2503F" w:rsidP="00D2503F">
      <w:pPr>
        <w:rPr>
          <w:rFonts w:ascii="Candara" w:hAnsi="Candara"/>
        </w:rPr>
      </w:pPr>
      <w:r w:rsidRPr="00AB57D3">
        <w:rPr>
          <w:rFonts w:ascii="Candara" w:hAnsi="Candara"/>
        </w:rPr>
        <w:t>.....................................................................................................................................................</w:t>
      </w:r>
    </w:p>
    <w:p w14:paraId="686DEF5D" w14:textId="77777777" w:rsidR="00D2503F" w:rsidRPr="00AB57D3" w:rsidRDefault="00D2503F" w:rsidP="00D2503F">
      <w:pPr>
        <w:rPr>
          <w:rFonts w:ascii="Candara" w:hAnsi="Candara"/>
        </w:rPr>
      </w:pPr>
      <w:r w:rsidRPr="00AB57D3">
        <w:rPr>
          <w:rFonts w:ascii="Candara" w:hAnsi="Candara"/>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22"/>
      </w:tblGrid>
      <w:tr w:rsidR="00D2503F" w:rsidRPr="00011F38" w14:paraId="34440EF8" w14:textId="77777777" w:rsidTr="00784527">
        <w:trPr>
          <w:trHeight w:val="1188"/>
        </w:trPr>
        <w:tc>
          <w:tcPr>
            <w:tcW w:w="4698" w:type="dxa"/>
          </w:tcPr>
          <w:p w14:paraId="5C84C1A3" w14:textId="77777777" w:rsidR="00D2503F" w:rsidRPr="00AB57D3" w:rsidRDefault="00D2503F" w:rsidP="00784527">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6C0577E8" w14:textId="0B07A14D" w:rsidR="00D2503F" w:rsidRPr="00AB57D3" w:rsidRDefault="00D2503F" w:rsidP="00784527">
            <w:pPr>
              <w:tabs>
                <w:tab w:val="left" w:pos="-18"/>
              </w:tabs>
              <w:rPr>
                <w:rFonts w:ascii="Candara" w:hAnsi="Candara"/>
                <w:sz w:val="22"/>
                <w:szCs w:val="22"/>
              </w:rPr>
            </w:pPr>
            <w:r w:rsidRPr="00AB57D3">
              <w:rPr>
                <w:rFonts w:ascii="Candara" w:eastAsia="MS Mincho" w:hAnsi="Candara"/>
                <w:sz w:val="22"/>
                <w:szCs w:val="22"/>
              </w:rPr>
              <w:t>[</w:t>
            </w:r>
            <w:r w:rsidR="000F3A50">
              <w:rPr>
                <w:rFonts w:ascii="Candara" w:hAnsi="Candara"/>
                <w:sz w:val="22"/>
                <w:szCs w:val="22"/>
              </w:rPr>
              <w:t>TTPL</w:t>
            </w:r>
            <w:r w:rsidRPr="00AB57D3">
              <w:rPr>
                <w:rFonts w:ascii="Candara" w:eastAsia="MS Mincho" w:hAnsi="Candara"/>
                <w:sz w:val="22"/>
                <w:szCs w:val="22"/>
              </w:rPr>
              <w:t>’s Name and Address]</w:t>
            </w:r>
          </w:p>
        </w:tc>
        <w:tc>
          <w:tcPr>
            <w:tcW w:w="4122" w:type="dxa"/>
          </w:tcPr>
          <w:p w14:paraId="28D5FC7D" w14:textId="04351DE0" w:rsidR="00D2503F" w:rsidRPr="00AB57D3" w:rsidRDefault="00D2503F" w:rsidP="00784527">
            <w:pPr>
              <w:pStyle w:val="Level11"/>
              <w:tabs>
                <w:tab w:val="clear" w:pos="720"/>
                <w:tab w:val="clear" w:pos="1440"/>
                <w:tab w:val="clear" w:pos="2304"/>
              </w:tabs>
              <w:ind w:left="1044" w:firstLine="0"/>
              <w:rPr>
                <w:rFonts w:ascii="Candara" w:hAnsi="Candara"/>
                <w:sz w:val="22"/>
                <w:szCs w:val="22"/>
              </w:rPr>
            </w:pPr>
            <w:r w:rsidRPr="00AB57D3">
              <w:rPr>
                <w:rFonts w:ascii="Candara" w:hAnsi="Candara"/>
                <w:sz w:val="22"/>
                <w:szCs w:val="22"/>
              </w:rPr>
              <w:t>NIT No.:</w:t>
            </w:r>
            <w:r w:rsidR="0016695E">
              <w:rPr>
                <w:rFonts w:ascii="Candara" w:hAnsi="Candara"/>
                <w:sz w:val="22"/>
                <w:szCs w:val="22"/>
              </w:rPr>
              <w:t xml:space="preserve"> </w:t>
            </w:r>
            <w:r w:rsidRPr="00AB57D3">
              <w:rPr>
                <w:rFonts w:ascii="Candara" w:hAnsi="Candara"/>
                <w:sz w:val="22"/>
                <w:szCs w:val="22"/>
              </w:rPr>
              <w:t>................................</w:t>
            </w:r>
          </w:p>
        </w:tc>
      </w:tr>
    </w:tbl>
    <w:p w14:paraId="31FF057B" w14:textId="77777777" w:rsidR="00D2503F" w:rsidRPr="00AB57D3" w:rsidRDefault="00D2503F" w:rsidP="00D2503F">
      <w:pPr>
        <w:rPr>
          <w:rFonts w:ascii="Candara" w:hAnsi="Candara"/>
        </w:rPr>
      </w:pPr>
    </w:p>
    <w:p w14:paraId="1F81FACE" w14:textId="77777777" w:rsidR="00D2503F" w:rsidRPr="00AB57D3" w:rsidRDefault="00D2503F" w:rsidP="00D2503F">
      <w:pPr>
        <w:rPr>
          <w:rFonts w:ascii="Candara" w:hAnsi="Candara"/>
        </w:rPr>
      </w:pPr>
      <w:r w:rsidRPr="00AB57D3">
        <w:rPr>
          <w:rFonts w:ascii="Candara" w:hAnsi="Candara"/>
        </w:rPr>
        <w:t>Dear Sir,</w:t>
      </w:r>
    </w:p>
    <w:p w14:paraId="587F7060" w14:textId="620E1C9E" w:rsidR="00D2503F" w:rsidRPr="008E5990" w:rsidRDefault="00D2503F" w:rsidP="00D2503F">
      <w:pPr>
        <w:rPr>
          <w:rFonts w:ascii="Candara" w:hAnsi="Candara" w:cs="Arial"/>
        </w:rPr>
      </w:pPr>
      <w:r w:rsidRPr="008E5990">
        <w:rPr>
          <w:rFonts w:ascii="Candara" w:hAnsi="Candara" w:cs="Arial"/>
        </w:rPr>
        <w:t xml:space="preserve">Having examined the Bidding Document </w:t>
      </w:r>
      <w:r w:rsidR="00225D6A">
        <w:rPr>
          <w:rFonts w:ascii="Candara" w:hAnsi="Candara" w:cs="Arial"/>
        </w:rPr>
        <w:t>,</w:t>
      </w:r>
      <w:r w:rsidRPr="008E5990">
        <w:rPr>
          <w:rFonts w:ascii="Candara" w:hAnsi="Candara" w:cs="Arial"/>
        </w:rPr>
        <w:t xml:space="preserve">including addenda </w:t>
      </w:r>
      <w:r w:rsidRPr="008E5990">
        <w:rPr>
          <w:rFonts w:ascii="Candara" w:hAnsi="Candara" w:cs="Arial"/>
          <w:i/>
        </w:rPr>
        <w:t>[insert list]</w:t>
      </w:r>
      <w:r w:rsidRPr="008E5990">
        <w:rPr>
          <w:rFonts w:ascii="Candara" w:hAnsi="Candara" w:cs="Arial"/>
        </w:rPr>
        <w:t xml:space="preserve">, we offer to execute the </w:t>
      </w:r>
      <w:r w:rsidRPr="008E5990">
        <w:rPr>
          <w:rFonts w:ascii="Candara" w:hAnsi="Candara" w:cs="Arial"/>
          <w:i/>
        </w:rPr>
        <w:t>[name and identification number of Contract]</w:t>
      </w:r>
      <w:r w:rsidRPr="008E5990">
        <w:rPr>
          <w:rFonts w:ascii="Candara" w:hAnsi="Candara" w:cs="Arial"/>
        </w:rPr>
        <w:t xml:space="preserve"> in accordance with the Conditions of Contract accompanying this Bid for the Contract Price of ..........................</w:t>
      </w:r>
      <w:r w:rsidRPr="008E5990">
        <w:rPr>
          <w:rFonts w:ascii="Candara" w:hAnsi="Candara" w:cs="Arial"/>
          <w:i/>
        </w:rPr>
        <w:t>[insert amount in numbers]</w:t>
      </w:r>
      <w:r w:rsidRPr="008E5990">
        <w:rPr>
          <w:rFonts w:ascii="Candara" w:hAnsi="Candara" w:cs="Arial"/>
        </w:rPr>
        <w:t xml:space="preserve">, </w:t>
      </w:r>
      <w:r w:rsidRPr="008E5990">
        <w:rPr>
          <w:rFonts w:ascii="Candara" w:hAnsi="Candara" w:cs="Arial"/>
          <w:i/>
        </w:rPr>
        <w:t>[insert amount in words] [insert name of currency]</w:t>
      </w:r>
      <w:r w:rsidRPr="008E5990">
        <w:rPr>
          <w:rFonts w:ascii="Candara" w:hAnsi="Candara" w:cs="Arial"/>
        </w:rPr>
        <w:t>.</w:t>
      </w:r>
    </w:p>
    <w:p w14:paraId="2C06EDEA" w14:textId="77777777" w:rsidR="00D2503F" w:rsidRPr="008E5990" w:rsidRDefault="00D2503F" w:rsidP="00D2503F">
      <w:pPr>
        <w:rPr>
          <w:rFonts w:ascii="Candara" w:hAnsi="Candara" w:cs="Arial"/>
        </w:rPr>
      </w:pPr>
      <w:r w:rsidRPr="008E5990">
        <w:rPr>
          <w:rFonts w:ascii="Candara" w:hAnsi="Candara" w:cs="Arial"/>
        </w:rPr>
        <w:t>This Bid and your written acceptance of it shall constitute a binding Contract between us.  We understand that you are not bound to accept the lowest or any Bid you receive.</w:t>
      </w:r>
    </w:p>
    <w:p w14:paraId="20E1F816" w14:textId="77777777" w:rsidR="00D2503F" w:rsidRPr="008E5990" w:rsidRDefault="00D2503F" w:rsidP="00D2503F">
      <w:pPr>
        <w:rPr>
          <w:rFonts w:ascii="Candara" w:hAnsi="Candara" w:cs="Arial"/>
        </w:rPr>
      </w:pPr>
      <w:r w:rsidRPr="008E5990">
        <w:rPr>
          <w:rFonts w:ascii="Candara" w:hAnsi="Candara" w:cs="Arial"/>
        </w:rPr>
        <w:t>We hereby confirm that this Bid complies with the Bid validity and Bid Security required by the Bidding Document and specified in the Bidding Data Sheet.</w:t>
      </w:r>
    </w:p>
    <w:p w14:paraId="17F721D0" w14:textId="5EE42FAE" w:rsidR="00D2503F" w:rsidRPr="008E5990" w:rsidRDefault="00D2503F" w:rsidP="00D2503F">
      <w:pPr>
        <w:pStyle w:val="BodyText"/>
        <w:rPr>
          <w:rFonts w:ascii="Candara" w:hAnsi="Candara" w:cs="Arial"/>
        </w:rPr>
      </w:pPr>
      <w:r w:rsidRPr="008E5990">
        <w:rPr>
          <w:rStyle w:val="StyleBodyTextArialChar"/>
          <w:rFonts w:ascii="Candara" w:eastAsiaTheme="minorHAnsi" w:hAnsi="Candara"/>
        </w:rPr>
        <w:t xml:space="preserve">In case if I withdraw my bid after opening for whatsoever </w:t>
      </w:r>
      <w:r w:rsidR="0016695E" w:rsidRPr="008E5990">
        <w:rPr>
          <w:rStyle w:val="StyleBodyTextArialChar"/>
          <w:rFonts w:ascii="Candara" w:eastAsiaTheme="minorHAnsi" w:hAnsi="Candara"/>
        </w:rPr>
        <w:t>reasons,</w:t>
      </w:r>
      <w:r w:rsidR="0016695E" w:rsidRPr="008E5990">
        <w:rPr>
          <w:rStyle w:val="StyleBodyTextArialChar"/>
          <w:rFonts w:ascii="Candara" w:eastAsiaTheme="minorHAnsi" w:hAnsi="Candara"/>
          <w:i/>
        </w:rPr>
        <w:t xml:space="preserve"> </w:t>
      </w:r>
      <w:r w:rsidRPr="008E5990">
        <w:rPr>
          <w:rStyle w:val="StyleBodyTextArialChar"/>
          <w:rFonts w:ascii="Candara" w:eastAsiaTheme="minorHAnsi" w:hAnsi="Candara"/>
          <w:i/>
        </w:rPr>
        <w:t xml:space="preserve">I agree to the </w:t>
      </w:r>
      <w:r w:rsidRPr="008E5990">
        <w:rPr>
          <w:rStyle w:val="StyleBodyTextArialChar"/>
          <w:rFonts w:ascii="Candara" w:eastAsiaTheme="minorHAnsi" w:hAnsi="Candara"/>
        </w:rPr>
        <w:t>forfeiture of the EMD/Bid Security.</w:t>
      </w:r>
    </w:p>
    <w:p w14:paraId="7ED8D66A" w14:textId="77777777" w:rsidR="00D2503F" w:rsidRPr="008E5990" w:rsidRDefault="00D2503F" w:rsidP="00D2503F">
      <w:pPr>
        <w:rPr>
          <w:rFonts w:ascii="Candara" w:hAnsi="Candara" w:cs="Arial"/>
        </w:rPr>
      </w:pPr>
    </w:p>
    <w:p w14:paraId="73D9B87B" w14:textId="0E5ECC48" w:rsidR="00D2503F" w:rsidRDefault="00D2503F" w:rsidP="00D2503F">
      <w:pPr>
        <w:tabs>
          <w:tab w:val="left" w:pos="9000"/>
        </w:tabs>
        <w:spacing w:before="240" w:after="240"/>
        <w:rPr>
          <w:rFonts w:ascii="Candara" w:hAnsi="Candara" w:cs="Arial"/>
          <w:b/>
          <w:u w:val="single"/>
        </w:rPr>
      </w:pPr>
      <w:r>
        <w:rPr>
          <w:rFonts w:ascii="Candara" w:hAnsi="Candara" w:cs="Arial"/>
          <w:b/>
          <w:u w:val="single"/>
        </w:rPr>
        <w:t>Sealed and Signed</w:t>
      </w:r>
    </w:p>
    <w:p w14:paraId="2B73A3C7" w14:textId="77777777" w:rsidR="00D2503F" w:rsidRDefault="00D2503F" w:rsidP="00D2503F">
      <w:pPr>
        <w:tabs>
          <w:tab w:val="left" w:pos="9000"/>
        </w:tabs>
        <w:spacing w:before="240" w:after="240"/>
        <w:rPr>
          <w:rFonts w:ascii="Candara" w:hAnsi="Candara" w:cs="Arial"/>
          <w:b/>
          <w:u w:val="single"/>
        </w:rPr>
      </w:pPr>
    </w:p>
    <w:p w14:paraId="02873103" w14:textId="3ABC08C3" w:rsidR="00D2503F" w:rsidRPr="00B3225B" w:rsidRDefault="00B3225B" w:rsidP="00D2503F">
      <w:pPr>
        <w:rPr>
          <w:rFonts w:ascii="Candara" w:hAnsi="Candara" w:cs="Arial"/>
          <w:b/>
          <w:u w:val="single"/>
        </w:rPr>
      </w:pPr>
      <w:r>
        <w:rPr>
          <w:rFonts w:ascii="Candara" w:hAnsi="Candara" w:cs="Arial"/>
          <w:b/>
          <w:u w:val="single"/>
        </w:rPr>
        <w:br w:type="page"/>
      </w:r>
    </w:p>
    <w:p w14:paraId="5900FA81" w14:textId="3CF611B6" w:rsidR="00CC205E" w:rsidRPr="00506950" w:rsidRDefault="00CC205E" w:rsidP="00B3225B">
      <w:pPr>
        <w:pStyle w:val="Heading2"/>
        <w:numPr>
          <w:ilvl w:val="0"/>
          <w:numId w:val="0"/>
        </w:numPr>
        <w:rPr>
          <w:rFonts w:eastAsia="MS Mincho"/>
        </w:rPr>
      </w:pPr>
      <w:bookmarkStart w:id="79" w:name="_Form_4:_Power"/>
      <w:bookmarkStart w:id="80" w:name="_Toc43115314"/>
      <w:bookmarkEnd w:id="79"/>
      <w:r w:rsidRPr="00506950">
        <w:rPr>
          <w:rFonts w:eastAsia="MS Mincho"/>
        </w:rPr>
        <w:t xml:space="preserve">Form </w:t>
      </w:r>
      <w:r w:rsidR="00B249D7" w:rsidRPr="00506950">
        <w:rPr>
          <w:rFonts w:eastAsia="MS Mincho"/>
        </w:rPr>
        <w:t>4</w:t>
      </w:r>
      <w:r w:rsidRPr="00506950">
        <w:rPr>
          <w:rFonts w:eastAsia="MS Mincho"/>
        </w:rPr>
        <w:t>: Power of Attorney</w:t>
      </w:r>
      <w:bookmarkEnd w:id="80"/>
    </w:p>
    <w:p w14:paraId="16402874" w14:textId="77777777" w:rsidR="00CC205E" w:rsidRPr="000A1BFD" w:rsidRDefault="00CC205E" w:rsidP="00B3225B">
      <w:pPr>
        <w:rPr>
          <w:rFonts w:ascii="Candara" w:eastAsia="MS Mincho" w:hAnsi="Candara" w:cs="Times New Roman"/>
          <w:i/>
        </w:rPr>
      </w:pPr>
      <w:r w:rsidRPr="000A1BFD">
        <w:rPr>
          <w:rFonts w:ascii="Candara" w:eastAsia="MS Mincho" w:hAnsi="Candara" w:cs="Times New Roman"/>
          <w:i/>
        </w:rPr>
        <w:t>(To be executed on non-judicial stamp paper of appropriate value)</w:t>
      </w:r>
    </w:p>
    <w:p w14:paraId="365CA32A" w14:textId="260CE274"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KNOW ALL MEN BY THESE PRESENTS THAT WE, ………</w:t>
      </w:r>
      <w:r w:rsidR="0016695E">
        <w:rPr>
          <w:rFonts w:ascii="Candara" w:eastAsia="MS Mincho" w:hAnsi="Candara"/>
          <w:sz w:val="22"/>
          <w:szCs w:val="22"/>
        </w:rPr>
        <w:t xml:space="preserve"> </w:t>
      </w:r>
      <w:r w:rsidRPr="000A1BFD">
        <w:rPr>
          <w:rFonts w:ascii="Candara" w:eastAsia="MS Mincho" w:hAnsi="Candara"/>
          <w:i/>
          <w:sz w:val="22"/>
          <w:szCs w:val="22"/>
        </w:rPr>
        <w:t>[insert name of the Bidder]</w:t>
      </w:r>
      <w:r w:rsidR="0016695E">
        <w:rPr>
          <w:rFonts w:ascii="Candara" w:eastAsia="MS Mincho" w:hAnsi="Candara"/>
          <w:i/>
          <w:sz w:val="22"/>
          <w:szCs w:val="22"/>
        </w:rPr>
        <w:t xml:space="preserve"> </w:t>
      </w:r>
      <w:r w:rsidRPr="000A1BFD">
        <w:rPr>
          <w:rFonts w:ascii="Candara" w:eastAsia="MS Mincho" w:hAnsi="Candara"/>
          <w:sz w:val="22"/>
          <w:szCs w:val="22"/>
        </w:rPr>
        <w:t xml:space="preserve">………………. a Company incorporated under the </w:t>
      </w:r>
      <w:r w:rsidRPr="000A1BFD">
        <w:rPr>
          <w:rFonts w:ascii="Candara" w:eastAsia="MS Mincho" w:hAnsi="Candara"/>
          <w:i/>
          <w:sz w:val="22"/>
          <w:szCs w:val="22"/>
        </w:rPr>
        <w:t>…………….</w:t>
      </w:r>
      <w:r w:rsidR="0016695E">
        <w:rPr>
          <w:rFonts w:ascii="Candara" w:eastAsia="MS Mincho" w:hAnsi="Candara"/>
          <w:i/>
          <w:sz w:val="22"/>
          <w:szCs w:val="22"/>
        </w:rPr>
        <w:t xml:space="preserve"> </w:t>
      </w:r>
      <w:r w:rsidRPr="000A1BFD">
        <w:rPr>
          <w:rFonts w:ascii="Candara" w:eastAsia="MS Mincho" w:hAnsi="Candara"/>
          <w:i/>
          <w:sz w:val="22"/>
          <w:szCs w:val="22"/>
        </w:rPr>
        <w:t xml:space="preserve">[insert relevant statute of </w:t>
      </w:r>
      <w:r w:rsidR="00576B41" w:rsidRPr="000A1BFD">
        <w:rPr>
          <w:rFonts w:ascii="Candara" w:eastAsia="MS Mincho" w:hAnsi="Candara"/>
          <w:i/>
          <w:sz w:val="22"/>
          <w:szCs w:val="22"/>
        </w:rPr>
        <w:t>Bhutan]</w:t>
      </w:r>
      <w:r w:rsidR="00576B41" w:rsidRPr="000A1BFD">
        <w:rPr>
          <w:rFonts w:ascii="Candara" w:eastAsia="MS Mincho" w:hAnsi="Candara"/>
          <w:sz w:val="22"/>
          <w:szCs w:val="22"/>
        </w:rPr>
        <w:t xml:space="preserve"> …</w:t>
      </w:r>
      <w:r w:rsidRPr="000A1BFD">
        <w:rPr>
          <w:rFonts w:ascii="Candara" w:eastAsia="MS Mincho" w:hAnsi="Candara"/>
          <w:sz w:val="22"/>
          <w:szCs w:val="22"/>
        </w:rPr>
        <w:t>…………. and having its registered office at …………</w:t>
      </w:r>
      <w:r w:rsidR="0016695E">
        <w:rPr>
          <w:rFonts w:ascii="Candara" w:eastAsia="MS Mincho" w:hAnsi="Candara"/>
          <w:sz w:val="22"/>
          <w:szCs w:val="22"/>
        </w:rPr>
        <w:t xml:space="preserve"> </w:t>
      </w:r>
      <w:r w:rsidRPr="000A1BFD">
        <w:rPr>
          <w:rFonts w:ascii="Candara" w:eastAsia="MS Mincho" w:hAnsi="Candara"/>
          <w:i/>
          <w:sz w:val="22"/>
          <w:szCs w:val="22"/>
        </w:rPr>
        <w:t>[insert address]</w:t>
      </w:r>
      <w:r w:rsidR="0016695E">
        <w:rPr>
          <w:rFonts w:ascii="Candara" w:eastAsia="MS Mincho" w:hAnsi="Candara"/>
          <w:i/>
          <w:sz w:val="22"/>
          <w:szCs w:val="22"/>
        </w:rPr>
        <w:t xml:space="preserve"> </w:t>
      </w:r>
      <w:r w:rsidRPr="000A1BFD">
        <w:rPr>
          <w:rFonts w:ascii="Candara" w:eastAsia="MS Mincho" w:hAnsi="Candara"/>
          <w:sz w:val="22"/>
          <w:szCs w:val="22"/>
        </w:rPr>
        <w:t>……………………………………. (hereinafter referred to as the “Bidder”) having been authorized by the Board of Directors of the Company, inter alia, to execute contracts in the name of and for and on behalf of the Company.  I …….</w:t>
      </w:r>
      <w:r w:rsidR="0016695E">
        <w:rPr>
          <w:rFonts w:ascii="Candara" w:eastAsia="MS Mincho" w:hAnsi="Candara"/>
          <w:sz w:val="22"/>
          <w:szCs w:val="22"/>
        </w:rPr>
        <w:t xml:space="preserve"> </w:t>
      </w:r>
      <w:r w:rsidRPr="000A1BFD">
        <w:rPr>
          <w:rFonts w:ascii="Candara" w:eastAsia="MS Mincho" w:hAnsi="Candara"/>
          <w:i/>
          <w:sz w:val="22"/>
          <w:szCs w:val="22"/>
        </w:rPr>
        <w:t>[insert name of the person giving the power of attorney]</w:t>
      </w:r>
      <w:r w:rsidR="0016695E">
        <w:rPr>
          <w:rFonts w:ascii="Candara" w:eastAsia="MS Mincho" w:hAnsi="Candara"/>
          <w:i/>
          <w:sz w:val="22"/>
          <w:szCs w:val="22"/>
        </w:rPr>
        <w:t xml:space="preserve"> </w:t>
      </w:r>
      <w:r w:rsidRPr="000A1BFD">
        <w:rPr>
          <w:rFonts w:ascii="Candara" w:eastAsia="MS Mincho" w:hAnsi="Candara"/>
          <w:i/>
          <w:sz w:val="22"/>
          <w:szCs w:val="22"/>
        </w:rPr>
        <w:t>………………</w:t>
      </w:r>
      <w:r w:rsidR="00576B41" w:rsidRPr="000A1BFD">
        <w:rPr>
          <w:rFonts w:ascii="Candara" w:eastAsia="MS Mincho" w:hAnsi="Candara"/>
          <w:i/>
          <w:sz w:val="22"/>
          <w:szCs w:val="22"/>
        </w:rPr>
        <w:t>…</w:t>
      </w:r>
      <w:r w:rsidR="00576B41" w:rsidRPr="000A1BFD">
        <w:rPr>
          <w:rFonts w:ascii="Candara" w:eastAsia="MS Mincho" w:hAnsi="Candara"/>
          <w:sz w:val="22"/>
          <w:szCs w:val="22"/>
        </w:rPr>
        <w:t>. presently</w:t>
      </w:r>
      <w:r w:rsidRPr="000A1BFD">
        <w:rPr>
          <w:rFonts w:ascii="Candara" w:eastAsia="MS Mincho" w:hAnsi="Candara"/>
          <w:sz w:val="22"/>
          <w:szCs w:val="22"/>
        </w:rPr>
        <w:t xml:space="preserve"> holding the position of ……………</w:t>
      </w:r>
      <w:r w:rsidR="00576B41" w:rsidRPr="000A1BFD">
        <w:rPr>
          <w:rFonts w:ascii="Candara" w:eastAsia="MS Mincho" w:hAnsi="Candara"/>
          <w:sz w:val="22"/>
          <w:szCs w:val="22"/>
        </w:rPr>
        <w:t>….</w:t>
      </w:r>
      <w:r w:rsidRPr="000A1BFD">
        <w:rPr>
          <w:rFonts w:ascii="Candara" w:eastAsia="MS Mincho" w:hAnsi="Candara"/>
          <w:sz w:val="22"/>
          <w:szCs w:val="22"/>
        </w:rPr>
        <w:t xml:space="preserve"> </w:t>
      </w:r>
      <w:r w:rsidRPr="000A1BFD">
        <w:rPr>
          <w:rFonts w:ascii="Candara" w:eastAsia="MS Mincho" w:hAnsi="Candara"/>
          <w:i/>
          <w:sz w:val="22"/>
          <w:szCs w:val="22"/>
        </w:rPr>
        <w:t>[insert designation of the person giving the power of attorney]</w:t>
      </w:r>
      <w:r w:rsidRPr="000A1BFD">
        <w:rPr>
          <w:rFonts w:ascii="Candara" w:eastAsia="MS Mincho" w:hAnsi="Candara"/>
          <w:sz w:val="22"/>
          <w:szCs w:val="22"/>
        </w:rPr>
        <w:t>……………… in the company do hereby constitute, appoint and authorize Mr.…………… [</w:t>
      </w:r>
      <w:r w:rsidRPr="000A1BFD">
        <w:rPr>
          <w:rFonts w:ascii="Candara" w:eastAsia="MS Mincho" w:hAnsi="Candara"/>
          <w:i/>
          <w:sz w:val="22"/>
          <w:szCs w:val="22"/>
        </w:rPr>
        <w:t>insert name, designation and residential address of the person to whom the power of attorney is being given]…………</w:t>
      </w:r>
      <w:r w:rsidRPr="000A1BFD">
        <w:rPr>
          <w:rFonts w:ascii="Candara" w:eastAsia="MS Mincho" w:hAnsi="Candara"/>
          <w:sz w:val="22"/>
          <w:szCs w:val="22"/>
        </w:rPr>
        <w:t xml:space="preserve"> as our true and lawful attorney to do in our name and on our behalf all such acts, deeds, things necessary and incidental for submission of our Bid against NIT No. …………………….., floated by </w:t>
      </w:r>
      <w:r w:rsidR="0016695E">
        <w:rPr>
          <w:rFonts w:ascii="Candara" w:eastAsia="MS Mincho" w:hAnsi="Candara"/>
          <w:sz w:val="22"/>
          <w:szCs w:val="22"/>
        </w:rPr>
        <w:t>Thimphu TechPark Limited</w:t>
      </w:r>
      <w:r w:rsidRPr="000A1BFD">
        <w:rPr>
          <w:rFonts w:ascii="Candara" w:eastAsia="MS Mincho" w:hAnsi="Candara"/>
          <w:sz w:val="22"/>
          <w:szCs w:val="22"/>
        </w:rPr>
        <w:t xml:space="preserve">.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w:t>
      </w:r>
      <w:r w:rsidR="0016695E">
        <w:rPr>
          <w:rFonts w:ascii="Candara" w:eastAsia="MS Mincho" w:hAnsi="Candara"/>
          <w:sz w:val="22"/>
          <w:szCs w:val="22"/>
        </w:rPr>
        <w:t>TTPL</w:t>
      </w:r>
      <w:r w:rsidRPr="000A1BFD">
        <w:rPr>
          <w:rFonts w:ascii="Candara" w:eastAsia="MS Mincho" w:hAnsi="Candara"/>
          <w:sz w:val="22"/>
          <w:szCs w:val="22"/>
        </w:rPr>
        <w:t xml:space="preserve"> in connection with the Bid for the said NIT till the completion of the bidding process including signing of the contract. </w:t>
      </w:r>
    </w:p>
    <w:p w14:paraId="1AEC4A01" w14:textId="77777777" w:rsidR="00CC205E" w:rsidRPr="000A1BFD" w:rsidRDefault="00CC205E" w:rsidP="00CC205E">
      <w:pPr>
        <w:pStyle w:val="PlainText"/>
        <w:jc w:val="both"/>
        <w:rPr>
          <w:rFonts w:ascii="Candara" w:eastAsia="MS Mincho" w:hAnsi="Candara"/>
          <w:sz w:val="22"/>
          <w:szCs w:val="22"/>
        </w:rPr>
      </w:pPr>
    </w:p>
    <w:p w14:paraId="75DFCBF2" w14:textId="77777777"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I accordingly hereby nominate, constitute and appoint above named ……………………………………………… severally, as my lawful attorney to do all or any of the acts specifically mentioned immediately herein above.</w:t>
      </w:r>
    </w:p>
    <w:p w14:paraId="259FFCF9" w14:textId="77777777" w:rsidR="00CC205E" w:rsidRPr="000A1BFD" w:rsidRDefault="00CC205E" w:rsidP="00CC205E">
      <w:pPr>
        <w:pStyle w:val="PlainText"/>
        <w:jc w:val="both"/>
        <w:rPr>
          <w:rFonts w:ascii="Candara" w:eastAsia="MS Mincho" w:hAnsi="Candara"/>
          <w:sz w:val="22"/>
          <w:szCs w:val="22"/>
        </w:rPr>
      </w:pPr>
    </w:p>
    <w:p w14:paraId="05B8B241" w14:textId="77777777"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WE do hereby agree and undertake to ratify and confirm whatever the said Attorney shall lawfully do or cause to be done under and by virtue of this power of Attorney and the Acts of Attorney to all intents and purposes are done as if I had done the same on behalf of the Company if these presents had not been made.</w:t>
      </w:r>
    </w:p>
    <w:p w14:paraId="199B1A44" w14:textId="77777777" w:rsidR="00CC205E" w:rsidRPr="000A1BFD" w:rsidRDefault="00CC205E" w:rsidP="00CC205E">
      <w:pPr>
        <w:pStyle w:val="PlainText"/>
        <w:jc w:val="both"/>
        <w:rPr>
          <w:rFonts w:ascii="Candara" w:eastAsia="MS Mincho" w:hAnsi="Candara"/>
          <w:sz w:val="22"/>
          <w:szCs w:val="22"/>
        </w:rPr>
      </w:pPr>
    </w:p>
    <w:p w14:paraId="6E4B7473" w14:textId="7D657573"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IN WITNESS whereof I, ………………………………</w:t>
      </w:r>
      <w:r w:rsidR="00576B41" w:rsidRPr="000A1BFD">
        <w:rPr>
          <w:rFonts w:ascii="Candara" w:eastAsia="MS Mincho" w:hAnsi="Candara"/>
          <w:sz w:val="22"/>
          <w:szCs w:val="22"/>
        </w:rPr>
        <w:t>….</w:t>
      </w:r>
      <w:r w:rsidRPr="000A1BFD">
        <w:rPr>
          <w:rFonts w:ascii="Candara" w:eastAsia="MS Mincho" w:hAnsi="Candara"/>
          <w:sz w:val="22"/>
          <w:szCs w:val="22"/>
        </w:rPr>
        <w:t xml:space="preserve"> have executed these presents this the ……………………</w:t>
      </w:r>
      <w:r w:rsidR="00576B41" w:rsidRPr="000A1BFD">
        <w:rPr>
          <w:rFonts w:ascii="Candara" w:eastAsia="MS Mincho" w:hAnsi="Candara"/>
          <w:sz w:val="22"/>
          <w:szCs w:val="22"/>
        </w:rPr>
        <w:t>…. day</w:t>
      </w:r>
      <w:r w:rsidRPr="000A1BFD">
        <w:rPr>
          <w:rFonts w:ascii="Candara" w:eastAsia="MS Mincho" w:hAnsi="Candara"/>
          <w:sz w:val="22"/>
          <w:szCs w:val="22"/>
        </w:rPr>
        <w:t xml:space="preserve"> of …………………at ………………...</w:t>
      </w:r>
    </w:p>
    <w:p w14:paraId="5FBF4022" w14:textId="77777777" w:rsidR="00CC205E" w:rsidRPr="000A1BFD" w:rsidRDefault="00CC205E" w:rsidP="00CC205E">
      <w:pPr>
        <w:ind w:left="5310"/>
        <w:rPr>
          <w:rFonts w:ascii="Candara" w:eastAsia="MS Mincho" w:hAnsi="Candara" w:cs="Times New Roman"/>
        </w:rPr>
      </w:pPr>
    </w:p>
    <w:p w14:paraId="470C48F8" w14:textId="77777777" w:rsidR="00CC205E" w:rsidRPr="000A1BFD" w:rsidRDefault="00CC205E" w:rsidP="00CC205E">
      <w:pPr>
        <w:rPr>
          <w:rFonts w:ascii="Candara" w:eastAsia="MS Mincho" w:hAnsi="Candara" w:cs="Times New Roman"/>
          <w:b/>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b/>
        </w:rPr>
        <w:t>EXECUTANT</w:t>
      </w:r>
    </w:p>
    <w:p w14:paraId="3D582C28" w14:textId="384F6ABB" w:rsidR="00CC205E" w:rsidRPr="000A1BFD" w:rsidRDefault="00CC205E" w:rsidP="00C87DA7">
      <w:pPr>
        <w:tabs>
          <w:tab w:val="left" w:pos="4410"/>
        </w:tabs>
        <w:spacing w:after="0" w:line="240" w:lineRule="auto"/>
        <w:rPr>
          <w:rFonts w:ascii="Candara" w:eastAsia="MS Mincho" w:hAnsi="Candara" w:cs="Times New Roman"/>
        </w:rPr>
      </w:pPr>
      <w:r w:rsidRPr="000A1BFD">
        <w:rPr>
          <w:rFonts w:ascii="Candara" w:eastAsia="MS Mincho" w:hAnsi="Candara" w:cs="Times New Roman"/>
        </w:rPr>
        <w:t xml:space="preserve">                                                                    </w:t>
      </w:r>
      <w:r w:rsidR="00C87DA7">
        <w:rPr>
          <w:rFonts w:ascii="Candara" w:eastAsia="MS Mincho" w:hAnsi="Candara" w:cs="Times New Roman"/>
        </w:rPr>
        <w:tab/>
      </w:r>
      <w:r w:rsidR="00576B41" w:rsidRPr="000A1BFD">
        <w:rPr>
          <w:rFonts w:ascii="Candara" w:eastAsia="MS Mincho" w:hAnsi="Candara" w:cs="Times New Roman"/>
        </w:rPr>
        <w:t>Signature:</w:t>
      </w:r>
      <w:r w:rsidRPr="000A1BFD">
        <w:rPr>
          <w:rFonts w:ascii="Candara" w:eastAsia="MS Mincho" w:hAnsi="Candara" w:cs="Times New Roman"/>
        </w:rPr>
        <w:t>…………………………….</w:t>
      </w:r>
    </w:p>
    <w:p w14:paraId="7AA2E11B" w14:textId="7037F3B5" w:rsidR="00CC205E" w:rsidRPr="000A1BFD" w:rsidRDefault="00CC205E" w:rsidP="00C87DA7">
      <w:pPr>
        <w:spacing w:after="0" w:line="240" w:lineRule="auto"/>
        <w:rPr>
          <w:rFonts w:ascii="Candara" w:eastAsia="MS Mincho" w:hAnsi="Candara" w:cs="Times New Roman"/>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t xml:space="preserve">                    </w:t>
      </w:r>
      <w:r w:rsidR="00C87DA7">
        <w:rPr>
          <w:rFonts w:ascii="Candara" w:eastAsia="MS Mincho" w:hAnsi="Candara" w:cs="Times New Roman"/>
        </w:rPr>
        <w:tab/>
        <w:t xml:space="preserve">  </w:t>
      </w:r>
      <w:r w:rsidR="00576B41" w:rsidRPr="000A1BFD">
        <w:rPr>
          <w:rFonts w:ascii="Candara" w:eastAsia="MS Mincho" w:hAnsi="Candara" w:cs="Times New Roman"/>
        </w:rPr>
        <w:t>Name: ...................................................................</w:t>
      </w:r>
    </w:p>
    <w:p w14:paraId="55A2BC32" w14:textId="77777777" w:rsidR="00CC205E" w:rsidRPr="000A1BFD" w:rsidRDefault="00CC205E" w:rsidP="00C87DA7">
      <w:pPr>
        <w:spacing w:after="0" w:line="240" w:lineRule="auto"/>
        <w:jc w:val="center"/>
        <w:rPr>
          <w:rFonts w:ascii="Candara" w:eastAsia="MS Mincho" w:hAnsi="Candara" w:cs="Times New Roman"/>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t xml:space="preserve">  Designation:....…………….…………………...</w:t>
      </w:r>
    </w:p>
    <w:p w14:paraId="5F1ABFE0" w14:textId="77777777" w:rsidR="00CC205E" w:rsidRPr="000A1BFD" w:rsidRDefault="00CC205E" w:rsidP="00CC205E">
      <w:pPr>
        <w:rPr>
          <w:rFonts w:ascii="Candara" w:eastAsia="MS Mincho" w:hAnsi="Candara" w:cs="Times New Roman"/>
          <w:b/>
        </w:rPr>
      </w:pPr>
      <w:r w:rsidRPr="000A1BFD">
        <w:rPr>
          <w:rFonts w:ascii="Candara" w:eastAsia="MS Mincho" w:hAnsi="Candara" w:cs="Times New Roman"/>
          <w:b/>
        </w:rPr>
        <w:t>ACCEPTED:</w:t>
      </w:r>
    </w:p>
    <w:p w14:paraId="203FDBEE" w14:textId="77777777" w:rsidR="00CC205E" w:rsidRPr="000A1BFD" w:rsidRDefault="00CC205E" w:rsidP="00C87DA7">
      <w:pPr>
        <w:spacing w:after="0" w:line="240" w:lineRule="auto"/>
        <w:rPr>
          <w:rFonts w:ascii="Candara" w:eastAsia="MS Mincho" w:hAnsi="Candara" w:cs="Times New Roman"/>
        </w:rPr>
      </w:pPr>
      <w:r w:rsidRPr="000A1BFD">
        <w:rPr>
          <w:rFonts w:ascii="Candara" w:eastAsia="MS Mincho" w:hAnsi="Candara" w:cs="Times New Roman"/>
        </w:rPr>
        <w:t>Signature of Attorney:..………………………….</w:t>
      </w:r>
    </w:p>
    <w:p w14:paraId="4CE4EDFC" w14:textId="1B4CB6D1" w:rsidR="00CC205E" w:rsidRPr="000A1BFD" w:rsidRDefault="00576B41" w:rsidP="00C87DA7">
      <w:pPr>
        <w:spacing w:after="0" w:line="240" w:lineRule="auto"/>
        <w:rPr>
          <w:rFonts w:ascii="Candara" w:eastAsia="MS Mincho" w:hAnsi="Candara" w:cs="Times New Roman"/>
        </w:rPr>
      </w:pPr>
      <w:r w:rsidRPr="000A1BFD">
        <w:rPr>
          <w:rFonts w:ascii="Candara" w:eastAsia="MS Mincho" w:hAnsi="Candara" w:cs="Times New Roman"/>
        </w:rPr>
        <w:t>Name: .....................</w:t>
      </w:r>
      <w:r w:rsidR="00CC205E" w:rsidRPr="000A1BFD">
        <w:rPr>
          <w:rFonts w:ascii="Candara" w:eastAsia="MS Mincho" w:hAnsi="Candara" w:cs="Times New Roman"/>
        </w:rPr>
        <w:t>………………………………</w:t>
      </w:r>
    </w:p>
    <w:p w14:paraId="058AC30D" w14:textId="77777777" w:rsidR="00CC205E" w:rsidRPr="000A1BFD" w:rsidRDefault="00CC205E" w:rsidP="00C87DA7">
      <w:pPr>
        <w:spacing w:after="0" w:line="240" w:lineRule="auto"/>
        <w:rPr>
          <w:rFonts w:ascii="Candara" w:eastAsia="MS Mincho" w:hAnsi="Candara" w:cs="Times New Roman"/>
        </w:rPr>
      </w:pPr>
      <w:r w:rsidRPr="000A1BFD">
        <w:rPr>
          <w:rFonts w:ascii="Candara" w:eastAsia="MS Mincho" w:hAnsi="Candara" w:cs="Times New Roman"/>
        </w:rPr>
        <w:t>Designation:………………….....................……..</w:t>
      </w:r>
    </w:p>
    <w:p w14:paraId="37C488CF" w14:textId="77777777" w:rsidR="00C87DA7" w:rsidRDefault="00CC205E" w:rsidP="00CC205E">
      <w:pPr>
        <w:jc w:val="right"/>
        <w:rPr>
          <w:rFonts w:ascii="Candara" w:eastAsia="MS Mincho" w:hAnsi="Candara" w:cs="Times New Roman"/>
        </w:rPr>
      </w:pPr>
      <w:r w:rsidRPr="000A1BFD">
        <w:rPr>
          <w:rFonts w:ascii="Candara" w:eastAsia="MS Mincho" w:hAnsi="Candara" w:cs="Times New Roman"/>
        </w:rPr>
        <w:br/>
      </w:r>
    </w:p>
    <w:p w14:paraId="37698FC8" w14:textId="09C13CC7" w:rsidR="00CC205E" w:rsidRPr="000A1BFD" w:rsidRDefault="00CC205E" w:rsidP="0016695E">
      <w:pPr>
        <w:rPr>
          <w:rFonts w:ascii="Candara" w:eastAsia="MS Mincho" w:hAnsi="Candara" w:cs="Times New Roman"/>
        </w:rPr>
      </w:pPr>
      <w:r w:rsidRPr="000A1BFD">
        <w:rPr>
          <w:rFonts w:ascii="Candara" w:eastAsia="MS Mincho" w:hAnsi="Candara" w:cs="Times New Roman"/>
        </w:rPr>
        <w:t xml:space="preserve">Signature of the Attorney Attested </w:t>
      </w:r>
    </w:p>
    <w:p w14:paraId="67BDBF20"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w:t>
      </w:r>
    </w:p>
    <w:p w14:paraId="755A15CC" w14:textId="77777777" w:rsidR="00CC205E" w:rsidRPr="000A1BFD" w:rsidRDefault="00CC205E" w:rsidP="0016695E">
      <w:pPr>
        <w:rPr>
          <w:rFonts w:ascii="Candara" w:eastAsia="MS Mincho" w:hAnsi="Candara" w:cs="Times New Roman"/>
          <w:b/>
        </w:rPr>
      </w:pPr>
      <w:r w:rsidRPr="000A1BFD">
        <w:rPr>
          <w:rFonts w:ascii="Candara" w:eastAsia="MS Mincho" w:hAnsi="Candara" w:cs="Times New Roman"/>
          <w:b/>
        </w:rPr>
        <w:t>EXECUTANT</w:t>
      </w:r>
    </w:p>
    <w:p w14:paraId="1C0337E3"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 xml:space="preserve">Name……………………………… </w:t>
      </w:r>
    </w:p>
    <w:p w14:paraId="4283ADD8"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Designation………………………………</w:t>
      </w:r>
    </w:p>
    <w:p w14:paraId="50B12204"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Office Seal………………………………</w:t>
      </w:r>
    </w:p>
    <w:p w14:paraId="3672D888" w14:textId="77777777" w:rsidR="00CC205E" w:rsidRPr="000A1BFD" w:rsidRDefault="00CC205E" w:rsidP="00CC205E">
      <w:pPr>
        <w:rPr>
          <w:rFonts w:ascii="Candara" w:eastAsia="MS Mincho" w:hAnsi="Candara" w:cs="Times New Roman"/>
          <w:bCs/>
        </w:rPr>
      </w:pPr>
    </w:p>
    <w:p w14:paraId="36CB1646" w14:textId="5F346F4B" w:rsidR="00CC205E" w:rsidRPr="000A1BFD" w:rsidRDefault="00CC205E" w:rsidP="00A91B77">
      <w:pPr>
        <w:rPr>
          <w:rFonts w:ascii="Candara" w:eastAsia="MS Mincho" w:hAnsi="Candara" w:cs="Times New Roman"/>
          <w:bCs/>
        </w:rPr>
      </w:pPr>
      <w:r w:rsidRPr="000A1BFD">
        <w:rPr>
          <w:rFonts w:ascii="Candara" w:eastAsia="MS Mincho" w:hAnsi="Candara" w:cs="Times New Roman"/>
          <w:b/>
          <w:bCs/>
        </w:rPr>
        <w:t>Note:</w:t>
      </w:r>
      <w:r w:rsidRPr="000A1BFD">
        <w:rPr>
          <w:rFonts w:ascii="Candara" w:eastAsia="MS Mincho" w:hAnsi="Candara" w:cs="Times New Roman"/>
          <w:bCs/>
        </w:rPr>
        <w:t xml:space="preserve"> The Power of Attorney should be </w:t>
      </w:r>
      <w:r w:rsidR="00576B41" w:rsidRPr="000A1BFD">
        <w:rPr>
          <w:rFonts w:ascii="Candara" w:eastAsia="MS Mincho" w:hAnsi="Candara" w:cs="Times New Roman"/>
          <w:bCs/>
        </w:rPr>
        <w:t>notarized</w:t>
      </w:r>
      <w:r w:rsidRPr="000A1BFD">
        <w:rPr>
          <w:rFonts w:ascii="Candara" w:eastAsia="MS Mincho" w:hAnsi="Candara" w:cs="Times New Roman"/>
          <w:bCs/>
        </w:rPr>
        <w:t xml:space="preserve"> as per applicable legal provisio</w:t>
      </w:r>
      <w:r w:rsidR="006D6028" w:rsidRPr="000A1BFD">
        <w:rPr>
          <w:rFonts w:ascii="Candara" w:eastAsia="MS Mincho" w:hAnsi="Candara" w:cs="Times New Roman"/>
          <w:bCs/>
        </w:rPr>
        <w:t>ns in</w:t>
      </w:r>
      <w:r w:rsidR="00FB2984" w:rsidRPr="000A1BFD">
        <w:rPr>
          <w:rFonts w:ascii="Candara" w:eastAsia="MS Mincho" w:hAnsi="Candara" w:cs="Times New Roman"/>
          <w:bCs/>
        </w:rPr>
        <w:t xml:space="preserve"> the Kingdom of Bhutan</w:t>
      </w:r>
    </w:p>
    <w:p w14:paraId="324E4C36" w14:textId="77777777" w:rsidR="006D6028" w:rsidRPr="000A1BFD" w:rsidRDefault="006D6028" w:rsidP="00A91B77">
      <w:pPr>
        <w:rPr>
          <w:rFonts w:ascii="Candara" w:eastAsia="MS Mincho" w:hAnsi="Candara" w:cs="Times New Roman"/>
          <w:bCs/>
        </w:rPr>
      </w:pPr>
    </w:p>
    <w:p w14:paraId="49DB1BD8" w14:textId="77777777" w:rsidR="006D6028" w:rsidRPr="000A1BFD" w:rsidRDefault="006D6028" w:rsidP="00A91B77">
      <w:pPr>
        <w:rPr>
          <w:rFonts w:ascii="Candara" w:eastAsia="MS Mincho" w:hAnsi="Candara" w:cs="Times New Roman"/>
          <w:bCs/>
        </w:rPr>
        <w:sectPr w:rsidR="006D6028" w:rsidRPr="000A1BFD" w:rsidSect="005260A6">
          <w:pgSz w:w="11900" w:h="16840"/>
          <w:pgMar w:top="1440" w:right="1440" w:bottom="1440" w:left="1440" w:header="720" w:footer="720" w:gutter="0"/>
          <w:cols w:space="720"/>
          <w:docGrid w:linePitch="360"/>
        </w:sectPr>
      </w:pPr>
    </w:p>
    <w:p w14:paraId="0C3ADC7F" w14:textId="1392606B" w:rsidR="00592F32" w:rsidRPr="00592F32" w:rsidRDefault="00592F32" w:rsidP="00B3225B">
      <w:pPr>
        <w:pStyle w:val="Heading2"/>
        <w:numPr>
          <w:ilvl w:val="0"/>
          <w:numId w:val="0"/>
        </w:numPr>
        <w:jc w:val="left"/>
        <w:rPr>
          <w:rFonts w:eastAsia="MS Mincho"/>
        </w:rPr>
      </w:pPr>
      <w:bookmarkStart w:id="81" w:name="_Toc302727617"/>
      <w:bookmarkStart w:id="82" w:name="_Toc302748819"/>
      <w:bookmarkStart w:id="83" w:name="_Toc500336413"/>
      <w:bookmarkStart w:id="84" w:name="_Toc43115315"/>
      <w:r w:rsidRPr="00592F32">
        <w:rPr>
          <w:rFonts w:eastAsia="MS Mincho"/>
        </w:rPr>
        <w:t xml:space="preserve">Form </w:t>
      </w:r>
      <w:r>
        <w:rPr>
          <w:rFonts w:eastAsia="MS Mincho"/>
        </w:rPr>
        <w:t>5</w:t>
      </w:r>
      <w:r w:rsidRPr="00592F32">
        <w:rPr>
          <w:rFonts w:eastAsia="MS Mincho"/>
        </w:rPr>
        <w:t>: Certificate Regarding Acceptance of Important Conditions</w:t>
      </w:r>
      <w:bookmarkEnd w:id="81"/>
      <w:bookmarkEnd w:id="82"/>
      <w:bookmarkEnd w:id="83"/>
      <w:bookmarkEnd w:id="84"/>
    </w:p>
    <w:p w14:paraId="4929AB95" w14:textId="77777777" w:rsidR="00592F32" w:rsidRPr="00AB57D3" w:rsidRDefault="00592F32" w:rsidP="00B3225B">
      <w:pPr>
        <w:rPr>
          <w:rFonts w:ascii="Candara" w:eastAsia="MS Mincho" w:hAnsi="Candara"/>
          <w:bCs/>
          <w:i/>
        </w:rPr>
      </w:pPr>
      <w:r w:rsidRPr="00AB57D3">
        <w:rPr>
          <w:rFonts w:ascii="Candara" w:eastAsia="MS Mincho" w:hAnsi="Candara"/>
          <w:bCs/>
          <w:i/>
        </w:rPr>
        <w:t>(To be kept in Envelope II)</w:t>
      </w:r>
    </w:p>
    <w:p w14:paraId="5EA85CDA" w14:textId="77777777" w:rsidR="00592F32" w:rsidRPr="00AB57D3" w:rsidRDefault="00592F32" w:rsidP="00592F32">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7BFEFC58" w14:textId="77756CB2" w:rsidR="00592F32" w:rsidRPr="00AB57D3" w:rsidRDefault="00592F32" w:rsidP="00592F32">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w:t>
      </w:r>
      <w:r w:rsidR="000F3A50">
        <w:rPr>
          <w:rFonts w:ascii="Candara" w:hAnsi="Candara"/>
          <w:sz w:val="22"/>
          <w:szCs w:val="22"/>
        </w:rPr>
        <w:t>TTPL</w:t>
      </w:r>
      <w:r w:rsidRPr="00AB57D3">
        <w:rPr>
          <w:rFonts w:ascii="Candara" w:eastAsia="MS Mincho" w:hAnsi="Candara"/>
          <w:sz w:val="22"/>
          <w:szCs w:val="22"/>
        </w:rPr>
        <w:t>’s Name and Address]</w:t>
      </w:r>
    </w:p>
    <w:p w14:paraId="0023C46B" w14:textId="77777777" w:rsidR="00592F32" w:rsidRPr="00AB57D3" w:rsidRDefault="00592F32" w:rsidP="00592F32">
      <w:pPr>
        <w:pStyle w:val="PlainText"/>
        <w:rPr>
          <w:rFonts w:ascii="Candara" w:eastAsia="MS Mincho" w:hAnsi="Candara"/>
          <w:sz w:val="22"/>
          <w:szCs w:val="22"/>
        </w:rPr>
      </w:pPr>
      <w:r w:rsidRPr="00AB57D3">
        <w:rPr>
          <w:rFonts w:ascii="Candara" w:eastAsia="MS Mincho" w:hAnsi="Candara"/>
          <w:sz w:val="22"/>
          <w:szCs w:val="22"/>
        </w:rPr>
        <w:t>Dear Sir/Madam,</w:t>
      </w:r>
    </w:p>
    <w:p w14:paraId="7732E781" w14:textId="77777777" w:rsidR="00592F32" w:rsidRPr="00AB57D3" w:rsidRDefault="00592F32" w:rsidP="00592F32">
      <w:pPr>
        <w:rPr>
          <w:rFonts w:ascii="Candara" w:eastAsia="MS Mincho" w:hAnsi="Candara"/>
          <w:bCs/>
        </w:rPr>
      </w:pPr>
    </w:p>
    <w:p w14:paraId="76E82743" w14:textId="28FEA025" w:rsidR="00592F32" w:rsidRPr="00AB57D3" w:rsidRDefault="00592F32" w:rsidP="00592F32">
      <w:pPr>
        <w:rPr>
          <w:rFonts w:ascii="Candara" w:eastAsia="MS Mincho" w:hAnsi="Candara"/>
          <w:bCs/>
        </w:rPr>
      </w:pPr>
      <w:r w:rsidRPr="00AB57D3">
        <w:rPr>
          <w:rFonts w:ascii="Candara" w:eastAsia="MS Mincho" w:hAnsi="Candara"/>
          <w:bCs/>
        </w:rPr>
        <w:t>With reference to our Bid dated........................for..............</w:t>
      </w:r>
      <w:r w:rsidRPr="00AB57D3">
        <w:rPr>
          <w:rFonts w:ascii="Candara" w:eastAsia="MS Mincho" w:hAnsi="Candara"/>
          <w:bCs/>
          <w:i/>
        </w:rPr>
        <w:t>[insert name of the Works]</w:t>
      </w:r>
      <w:r w:rsidRPr="00AB57D3">
        <w:rPr>
          <w:rFonts w:ascii="Candara" w:eastAsia="MS Mincho" w:hAnsi="Candara"/>
          <w:bCs/>
        </w:rPr>
        <w:t>...................against NIT No........................., we hereby conform that we have read the provisions of following clauses and further confirm that notwithstanding</w:t>
      </w:r>
      <w:r>
        <w:rPr>
          <w:rFonts w:ascii="Candara" w:eastAsia="MS Mincho" w:hAnsi="Candara"/>
          <w:bCs/>
        </w:rPr>
        <w:t xml:space="preserve"> </w:t>
      </w:r>
      <w:r w:rsidRPr="00AB57D3">
        <w:rPr>
          <w:rFonts w:ascii="Candara" w:eastAsia="MS Mincho" w:hAnsi="Candara"/>
          <w:bCs/>
        </w:rPr>
        <w:t>anything stated elsewhere to the contrary, the stipulations of these</w:t>
      </w:r>
      <w:r>
        <w:rPr>
          <w:rFonts w:ascii="Candara" w:eastAsia="MS Mincho" w:hAnsi="Candara"/>
          <w:bCs/>
        </w:rPr>
        <w:t xml:space="preserve"> </w:t>
      </w:r>
      <w:r w:rsidRPr="00AB57D3">
        <w:rPr>
          <w:rFonts w:ascii="Candara" w:eastAsia="MS Mincho" w:hAnsi="Candara"/>
          <w:bCs/>
        </w:rPr>
        <w:t>clauses</w:t>
      </w:r>
      <w:r>
        <w:rPr>
          <w:rFonts w:ascii="Candara" w:eastAsia="MS Mincho" w:hAnsi="Candara"/>
          <w:bCs/>
        </w:rPr>
        <w:t xml:space="preserve"> </w:t>
      </w:r>
      <w:r w:rsidRPr="00AB57D3">
        <w:rPr>
          <w:rFonts w:ascii="Candara" w:eastAsia="MS Mincho" w:hAnsi="Candara"/>
          <w:bCs/>
        </w:rPr>
        <w:t>are acceptable to us and we</w:t>
      </w:r>
      <w:r>
        <w:rPr>
          <w:rFonts w:ascii="Candara" w:eastAsia="MS Mincho" w:hAnsi="Candara"/>
          <w:bCs/>
        </w:rPr>
        <w:t xml:space="preserve"> </w:t>
      </w:r>
      <w:r w:rsidRPr="00AB57D3">
        <w:rPr>
          <w:rFonts w:ascii="Candara" w:eastAsia="MS Mincho" w:hAnsi="Candara"/>
          <w:bCs/>
        </w:rPr>
        <w:t>have not taken any deviation to any of these clauses</w:t>
      </w:r>
      <w:r>
        <w:rPr>
          <w:rFonts w:ascii="Candara" w:eastAsia="MS Mincho" w:hAnsi="Candara"/>
          <w:bCs/>
        </w:rPr>
        <w:t xml:space="preserve"> </w:t>
      </w:r>
      <w:r w:rsidRPr="00AB57D3">
        <w:rPr>
          <w:rFonts w:ascii="Candara" w:eastAsia="MS Mincho" w:hAnsi="Candara"/>
          <w:bCs/>
        </w:rPr>
        <w:t>anywhere in the Bid:</w:t>
      </w:r>
    </w:p>
    <w:p w14:paraId="4337370A" w14:textId="2E6ABE8B" w:rsidR="00592F32" w:rsidRPr="00AB57D3" w:rsidRDefault="00592F32" w:rsidP="00592F32">
      <w:pPr>
        <w:rPr>
          <w:rFonts w:ascii="Candara" w:eastAsia="MS Mincho" w:hAnsi="Candara"/>
          <w:bCs/>
          <w:i/>
        </w:rPr>
      </w:pPr>
      <w:r w:rsidRPr="00AB57D3">
        <w:rPr>
          <w:rFonts w:ascii="Candara" w:eastAsia="MS Mincho" w:hAnsi="Candara"/>
          <w:bCs/>
          <w:i/>
        </w:rPr>
        <w:t>[List of clauses to be inserted as per</w:t>
      </w:r>
      <w:r w:rsidR="00B3225B">
        <w:rPr>
          <w:rFonts w:ascii="Candara" w:eastAsia="MS Mincho" w:hAnsi="Candara"/>
          <w:bCs/>
          <w:i/>
        </w:rPr>
        <w:t xml:space="preserve"> BDS w</w:t>
      </w:r>
      <w:r w:rsidRPr="00AB57D3">
        <w:rPr>
          <w:rFonts w:ascii="Candara" w:eastAsia="MS Mincho" w:hAnsi="Candara"/>
          <w:bCs/>
          <w:i/>
        </w:rPr>
        <w:t>ith clause reference no., and heading of the clause and document name]</w:t>
      </w:r>
    </w:p>
    <w:p w14:paraId="384764A8"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25ED5BB2"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DE38D43"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3DAF15C3"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00E2AC31"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2F478D2"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47CBB96D"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6D956539"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7591CF7"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50B900E1" w14:textId="68AC2565" w:rsidR="00592F32" w:rsidRPr="00AB57D3" w:rsidRDefault="00592F32" w:rsidP="00592F32">
      <w:pPr>
        <w:rPr>
          <w:rFonts w:ascii="Candara" w:eastAsia="MS Mincho" w:hAnsi="Candara"/>
          <w:bCs/>
        </w:rPr>
      </w:pPr>
      <w:r w:rsidRPr="00AB57D3">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sidR="000F3A50">
        <w:rPr>
          <w:rFonts w:ascii="Candara" w:hAnsi="Candara"/>
        </w:rPr>
        <w:t>TTPL</w:t>
      </w:r>
      <w:r w:rsidRPr="00AB57D3">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592F32" w:rsidRPr="00011F38" w14:paraId="360623EF" w14:textId="77777777" w:rsidTr="00F24451">
        <w:trPr>
          <w:trHeight w:val="388"/>
        </w:trPr>
        <w:tc>
          <w:tcPr>
            <w:tcW w:w="3894" w:type="dxa"/>
          </w:tcPr>
          <w:p w14:paraId="646386B6" w14:textId="5146B266" w:rsidR="00592F32" w:rsidRPr="00AB57D3" w:rsidRDefault="00576B41" w:rsidP="00F24451">
            <w:pPr>
              <w:autoSpaceDE w:val="0"/>
              <w:autoSpaceDN w:val="0"/>
              <w:adjustRightInd w:val="0"/>
              <w:spacing w:after="0"/>
              <w:rPr>
                <w:rFonts w:ascii="Candara" w:hAnsi="Candara"/>
                <w:color w:val="000000"/>
              </w:rPr>
            </w:pPr>
            <w:r w:rsidRPr="00AB57D3">
              <w:rPr>
                <w:rFonts w:ascii="Candara" w:hAnsi="Candara"/>
                <w:color w:val="000000"/>
              </w:rPr>
              <w:t>Date:</w:t>
            </w:r>
          </w:p>
        </w:tc>
        <w:tc>
          <w:tcPr>
            <w:tcW w:w="4836" w:type="dxa"/>
          </w:tcPr>
          <w:p w14:paraId="5933DF30"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Signature..........................................................</w:t>
            </w:r>
          </w:p>
        </w:tc>
      </w:tr>
      <w:tr w:rsidR="00592F32" w:rsidRPr="00011F38" w14:paraId="711E8595" w14:textId="77777777" w:rsidTr="00F24451">
        <w:trPr>
          <w:trHeight w:val="528"/>
        </w:trPr>
        <w:tc>
          <w:tcPr>
            <w:tcW w:w="3894" w:type="dxa"/>
            <w:vAlign w:val="center"/>
          </w:tcPr>
          <w:p w14:paraId="249D4617" w14:textId="739E24FF" w:rsidR="00592F32" w:rsidRPr="00AB57D3" w:rsidRDefault="00576B41" w:rsidP="00F24451">
            <w:pPr>
              <w:autoSpaceDE w:val="0"/>
              <w:autoSpaceDN w:val="0"/>
              <w:adjustRightInd w:val="0"/>
              <w:spacing w:after="0"/>
              <w:rPr>
                <w:rFonts w:ascii="Candara" w:hAnsi="Candara"/>
                <w:color w:val="000000"/>
              </w:rPr>
            </w:pPr>
            <w:r w:rsidRPr="00AB57D3">
              <w:rPr>
                <w:rFonts w:ascii="Candara" w:hAnsi="Candara"/>
                <w:color w:val="000000"/>
              </w:rPr>
              <w:t>Place:</w:t>
            </w:r>
          </w:p>
        </w:tc>
        <w:tc>
          <w:tcPr>
            <w:tcW w:w="4836" w:type="dxa"/>
            <w:vAlign w:val="center"/>
          </w:tcPr>
          <w:p w14:paraId="4096B806"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Name...................................................</w:t>
            </w:r>
          </w:p>
        </w:tc>
      </w:tr>
      <w:tr w:rsidR="00592F32" w:rsidRPr="00011F38" w14:paraId="4F5409D1" w14:textId="77777777" w:rsidTr="00F24451">
        <w:trPr>
          <w:trHeight w:val="528"/>
        </w:trPr>
        <w:tc>
          <w:tcPr>
            <w:tcW w:w="3894" w:type="dxa"/>
          </w:tcPr>
          <w:p w14:paraId="3AF7A94E" w14:textId="77777777" w:rsidR="00592F32" w:rsidRPr="00AB57D3" w:rsidRDefault="00592F32" w:rsidP="00F24451">
            <w:pPr>
              <w:autoSpaceDE w:val="0"/>
              <w:autoSpaceDN w:val="0"/>
              <w:adjustRightInd w:val="0"/>
              <w:spacing w:after="0"/>
              <w:rPr>
                <w:rFonts w:ascii="Candara" w:hAnsi="Candara"/>
                <w:color w:val="000000"/>
              </w:rPr>
            </w:pPr>
          </w:p>
        </w:tc>
        <w:tc>
          <w:tcPr>
            <w:tcW w:w="4836" w:type="dxa"/>
            <w:vAlign w:val="center"/>
          </w:tcPr>
          <w:p w14:paraId="4A26D8B2"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Designation.......................................................</w:t>
            </w:r>
          </w:p>
        </w:tc>
      </w:tr>
      <w:tr w:rsidR="00592F32" w:rsidRPr="00011F38" w14:paraId="40CC05BC" w14:textId="77777777" w:rsidTr="00F24451">
        <w:trPr>
          <w:trHeight w:val="380"/>
        </w:trPr>
        <w:tc>
          <w:tcPr>
            <w:tcW w:w="3894" w:type="dxa"/>
          </w:tcPr>
          <w:p w14:paraId="66097901" w14:textId="77777777" w:rsidR="00592F32" w:rsidRPr="00AB57D3" w:rsidRDefault="00592F32" w:rsidP="00F24451">
            <w:pPr>
              <w:autoSpaceDE w:val="0"/>
              <w:autoSpaceDN w:val="0"/>
              <w:adjustRightInd w:val="0"/>
              <w:spacing w:after="0"/>
              <w:rPr>
                <w:rFonts w:ascii="Candara" w:hAnsi="Candara"/>
                <w:color w:val="000000"/>
              </w:rPr>
            </w:pPr>
          </w:p>
        </w:tc>
        <w:tc>
          <w:tcPr>
            <w:tcW w:w="4836" w:type="dxa"/>
            <w:vAlign w:val="bottom"/>
          </w:tcPr>
          <w:p w14:paraId="147412A7" w14:textId="77777777" w:rsidR="00592F32" w:rsidRPr="00AB57D3" w:rsidRDefault="00592F32" w:rsidP="00F24451">
            <w:pPr>
              <w:autoSpaceDE w:val="0"/>
              <w:autoSpaceDN w:val="0"/>
              <w:adjustRightInd w:val="0"/>
              <w:spacing w:after="0"/>
              <w:rPr>
                <w:rFonts w:ascii="Candara" w:hAnsi="Candara"/>
                <w:color w:val="000000"/>
              </w:rPr>
            </w:pPr>
          </w:p>
          <w:p w14:paraId="43FC4ABD"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Seal...................................................................</w:t>
            </w:r>
          </w:p>
        </w:tc>
      </w:tr>
    </w:tbl>
    <w:p w14:paraId="48120A2B" w14:textId="6C606FF5" w:rsidR="00592F32" w:rsidRDefault="00592F32" w:rsidP="00592F32">
      <w:pPr>
        <w:rPr>
          <w:rFonts w:ascii="Candara" w:hAnsi="Candara"/>
          <w:color w:val="000000"/>
        </w:rPr>
      </w:pPr>
      <w:r w:rsidRPr="00AB57D3">
        <w:rPr>
          <w:rFonts w:ascii="Candara" w:hAnsi="Candara"/>
          <w:color w:val="000000"/>
        </w:rPr>
        <w:t xml:space="preserve">Note: The above certificate is to be submitted in the sealed envelope along with the Technical Bid (envelop II). In absence of this certificate the Bid shall be rejected and returned </w:t>
      </w:r>
    </w:p>
    <w:p w14:paraId="4AB40B1B" w14:textId="77777777" w:rsidR="000953FA" w:rsidRDefault="000953FA" w:rsidP="00592F32">
      <w:pPr>
        <w:rPr>
          <w:rFonts w:ascii="Candara" w:hAnsi="Candara"/>
          <w:color w:val="000000"/>
        </w:rPr>
      </w:pPr>
    </w:p>
    <w:p w14:paraId="597240D9" w14:textId="77777777" w:rsidR="00325BD2" w:rsidRPr="000A1BFD" w:rsidRDefault="00325BD2" w:rsidP="00D02039">
      <w:pPr>
        <w:rPr>
          <w:rFonts w:ascii="Candara" w:eastAsia="MS Mincho" w:hAnsi="Candara" w:cs="Times New Roman"/>
          <w:bCs/>
        </w:rPr>
        <w:sectPr w:rsidR="00325BD2" w:rsidRPr="000A1BFD" w:rsidSect="00D02039">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20" w:footer="720" w:gutter="0"/>
          <w:cols w:space="720"/>
          <w:docGrid w:linePitch="360"/>
        </w:sectPr>
      </w:pPr>
    </w:p>
    <w:p w14:paraId="201A79C5" w14:textId="77777777" w:rsidR="00506950" w:rsidRDefault="00506950" w:rsidP="007E3906">
      <w:pPr>
        <w:pStyle w:val="Section"/>
        <w:ind w:left="720"/>
        <w:rPr>
          <w:rFonts w:ascii="Candara" w:hAnsi="Candara" w:cs="Times New Roman"/>
          <w:b/>
          <w:color w:val="000000" w:themeColor="text1"/>
          <w:sz w:val="22"/>
          <w:szCs w:val="22"/>
          <w:u w:val="single"/>
        </w:rPr>
      </w:pPr>
    </w:p>
    <w:p w14:paraId="4F2989BF" w14:textId="77777777" w:rsidR="00506950" w:rsidRDefault="00506950" w:rsidP="007E3906">
      <w:pPr>
        <w:pStyle w:val="Section"/>
        <w:ind w:left="720"/>
        <w:rPr>
          <w:rFonts w:ascii="Candara" w:hAnsi="Candara" w:cs="Times New Roman"/>
          <w:b/>
          <w:color w:val="000000" w:themeColor="text1"/>
          <w:sz w:val="22"/>
          <w:szCs w:val="22"/>
          <w:u w:val="single"/>
        </w:rPr>
      </w:pPr>
    </w:p>
    <w:p w14:paraId="2E71366D"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456B5CA4"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0AF39D5D"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7FE30F79"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50329E5E"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2A724CC0"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0D5A6833"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220AEEFA" w14:textId="77777777" w:rsidR="00506950" w:rsidRDefault="00506950" w:rsidP="00506950">
      <w:pPr>
        <w:pStyle w:val="Section"/>
        <w:jc w:val="both"/>
        <w:rPr>
          <w:rFonts w:ascii="Candara" w:hAnsi="Candara" w:cs="Times New Roman"/>
          <w:b/>
          <w:color w:val="000000" w:themeColor="text1"/>
          <w:sz w:val="22"/>
          <w:szCs w:val="22"/>
          <w:u w:val="single"/>
        </w:rPr>
      </w:pPr>
    </w:p>
    <w:p w14:paraId="545C05C2" w14:textId="7E24099C" w:rsidR="00506950" w:rsidRPr="00506950" w:rsidRDefault="00506950" w:rsidP="00506950">
      <w:pPr>
        <w:pStyle w:val="Section"/>
        <w:ind w:left="720"/>
        <w:rPr>
          <w:rFonts w:ascii="Candara" w:hAnsi="Candara" w:cs="Times New Roman"/>
          <w:b/>
          <w:color w:val="1A00FD"/>
          <w:sz w:val="28"/>
          <w:szCs w:val="28"/>
        </w:rPr>
      </w:pPr>
      <w:bookmarkStart w:id="85" w:name="_Toc43115317"/>
      <w:r w:rsidRPr="00506950">
        <w:rPr>
          <w:rFonts w:ascii="Candara" w:hAnsi="Candara" w:cs="Times New Roman"/>
          <w:b/>
          <w:color w:val="1A00FD"/>
          <w:sz w:val="28"/>
          <w:szCs w:val="28"/>
        </w:rPr>
        <w:t>SECTION IV</w:t>
      </w:r>
      <w:r>
        <w:rPr>
          <w:rFonts w:ascii="Candara" w:hAnsi="Candara" w:cs="Times New Roman"/>
          <w:b/>
          <w:color w:val="1A00FD"/>
          <w:sz w:val="28"/>
          <w:szCs w:val="28"/>
        </w:rPr>
        <w:t xml:space="preserve"> </w:t>
      </w:r>
      <w:r w:rsidRPr="00506950">
        <w:rPr>
          <w:rFonts w:ascii="Candara" w:hAnsi="Candara" w:cs="Times New Roman"/>
          <w:b/>
          <w:color w:val="1A00FD"/>
          <w:sz w:val="28"/>
          <w:szCs w:val="28"/>
        </w:rPr>
        <w:t>- GENERAL CONDITIONS OF CONTRACT</w:t>
      </w:r>
      <w:bookmarkEnd w:id="85"/>
    </w:p>
    <w:p w14:paraId="4EB2EBDA"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7548E82D"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07BFE292"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2F937DE9" w14:textId="6763AE23" w:rsidR="00506950" w:rsidRDefault="00506950" w:rsidP="00506950">
      <w:pPr>
        <w:pStyle w:val="Section"/>
        <w:jc w:val="both"/>
        <w:rPr>
          <w:rFonts w:ascii="Candara" w:hAnsi="Candara" w:cs="Times New Roman"/>
          <w:b/>
          <w:color w:val="000000" w:themeColor="text1"/>
          <w:sz w:val="22"/>
          <w:szCs w:val="22"/>
          <w:u w:val="single"/>
        </w:rPr>
        <w:sectPr w:rsidR="00506950" w:rsidSect="005260A6">
          <w:pgSz w:w="11900" w:h="16840"/>
          <w:pgMar w:top="1440" w:right="1440" w:bottom="1440" w:left="1440" w:header="720" w:footer="720" w:gutter="0"/>
          <w:cols w:space="720"/>
          <w:docGrid w:linePitch="360"/>
        </w:sectPr>
      </w:pPr>
    </w:p>
    <w:p w14:paraId="6374C237" w14:textId="41DA9483" w:rsidR="00456068" w:rsidRPr="00B3225B" w:rsidRDefault="00DF28CE" w:rsidP="00B3225B">
      <w:pPr>
        <w:jc w:val="center"/>
        <w:rPr>
          <w:rFonts w:ascii="Candara" w:hAnsi="Candara"/>
          <w:b/>
          <w:bCs/>
          <w:color w:val="1A00FD"/>
        </w:rPr>
      </w:pPr>
      <w:r w:rsidRPr="00506950">
        <w:rPr>
          <w:rFonts w:ascii="Candara" w:hAnsi="Candara"/>
          <w:b/>
          <w:bCs/>
          <w:color w:val="1A00FD"/>
        </w:rPr>
        <w:t xml:space="preserve">SECTION </w:t>
      </w:r>
      <w:r w:rsidR="00A20521" w:rsidRPr="00506950">
        <w:rPr>
          <w:rFonts w:ascii="Candara" w:hAnsi="Candara"/>
          <w:b/>
          <w:bCs/>
          <w:color w:val="1A00FD"/>
        </w:rPr>
        <w:t>IV</w:t>
      </w:r>
      <w:r w:rsidR="00506950">
        <w:rPr>
          <w:rFonts w:ascii="Candara" w:hAnsi="Candara"/>
          <w:b/>
          <w:bCs/>
          <w:color w:val="1A00FD"/>
        </w:rPr>
        <w:t xml:space="preserve"> </w:t>
      </w:r>
      <w:r w:rsidRPr="00506950">
        <w:rPr>
          <w:rFonts w:ascii="Candara" w:hAnsi="Candara"/>
          <w:b/>
          <w:bCs/>
          <w:color w:val="1A00FD"/>
        </w:rPr>
        <w:t xml:space="preserve">- </w:t>
      </w:r>
      <w:r w:rsidR="000907F7" w:rsidRPr="00506950">
        <w:rPr>
          <w:rFonts w:ascii="Candara" w:hAnsi="Candara"/>
          <w:b/>
          <w:bCs/>
          <w:color w:val="1A00FD"/>
        </w:rPr>
        <w:t>GENERAL CONDITIONS OF CONTRACT</w:t>
      </w:r>
    </w:p>
    <w:p w14:paraId="1E8FCFA6" w14:textId="664EB367" w:rsidR="00DF28CE" w:rsidRPr="0069777F" w:rsidRDefault="00DF28CE" w:rsidP="00373D5C">
      <w:pPr>
        <w:pStyle w:val="Heading2"/>
        <w:numPr>
          <w:ilvl w:val="0"/>
          <w:numId w:val="32"/>
        </w:numPr>
        <w:ind w:left="1418" w:hanging="1418"/>
      </w:pPr>
      <w:bookmarkStart w:id="86" w:name="_Toc43115318"/>
      <w:r w:rsidRPr="0069777F">
        <w:t>Definition</w:t>
      </w:r>
      <w:bookmarkEnd w:id="86"/>
    </w:p>
    <w:p w14:paraId="29486258" w14:textId="67AEEB9B" w:rsidR="00DF28CE" w:rsidRPr="007E3906" w:rsidRDefault="00DF28CE" w:rsidP="00373D5C">
      <w:pPr>
        <w:pStyle w:val="ListParagraph"/>
        <w:numPr>
          <w:ilvl w:val="1"/>
          <w:numId w:val="16"/>
        </w:numPr>
        <w:spacing w:before="120" w:after="0" w:line="240" w:lineRule="auto"/>
        <w:ind w:left="1440" w:hanging="1440"/>
        <w:contextualSpacing w:val="0"/>
        <w:jc w:val="both"/>
        <w:rPr>
          <w:rFonts w:ascii="Candara" w:hAnsi="Candara" w:cs="Times New Roman"/>
        </w:rPr>
      </w:pPr>
      <w:r w:rsidRPr="007E3906">
        <w:rPr>
          <w:rFonts w:ascii="Candara" w:hAnsi="Candara" w:cs="Times New Roman"/>
        </w:rPr>
        <w:t xml:space="preserve">The following terms and expressions used herein shall have the meaning as indicated therein:  </w:t>
      </w:r>
    </w:p>
    <w:p w14:paraId="73A97D5C" w14:textId="0E5D6020" w:rsidR="007D2E3F"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rPr>
      </w:pPr>
      <w:r w:rsidRPr="000A1BFD">
        <w:rPr>
          <w:rFonts w:ascii="Candara" w:hAnsi="Candara"/>
        </w:rPr>
        <w:t xml:space="preserve">“Bid” means an offer to execute the Works submitted by the Bidder to </w:t>
      </w:r>
      <w:r w:rsidR="000F3A50">
        <w:rPr>
          <w:rFonts w:ascii="Candara" w:hAnsi="Candara"/>
        </w:rPr>
        <w:t>TTPL</w:t>
      </w:r>
      <w:r w:rsidRPr="000A1BFD">
        <w:rPr>
          <w:rFonts w:ascii="Candara" w:hAnsi="Candara"/>
        </w:rPr>
        <w:t xml:space="preserve"> in accordance with the terms and conditions set out in the Bidding Documents inviting such offers. The term “Tender” is synonymous with the term “Bid”;</w:t>
      </w:r>
    </w:p>
    <w:p w14:paraId="58F19951" w14:textId="5CFB7881" w:rsidR="003D0050"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1376A4" w:rsidRPr="000A1BFD">
        <w:rPr>
          <w:rFonts w:ascii="Candara" w:hAnsi="Candara" w:cs="Times New Roman"/>
        </w:rPr>
        <w:t>Bid</w:t>
      </w:r>
      <w:r w:rsidR="003D0050" w:rsidRPr="000A1BFD">
        <w:rPr>
          <w:rFonts w:ascii="Candara" w:hAnsi="Candara" w:cs="Times New Roman"/>
        </w:rPr>
        <w:t>der” means an eligible legal entity</w:t>
      </w:r>
      <w:r w:rsidR="003770FC" w:rsidRPr="000A1BFD">
        <w:rPr>
          <w:rFonts w:ascii="Candara" w:hAnsi="Candara" w:cs="Times New Roman"/>
        </w:rPr>
        <w:t xml:space="preserve"> who has been invited to submit the </w:t>
      </w:r>
      <w:r w:rsidR="001376A4" w:rsidRPr="000A1BFD">
        <w:rPr>
          <w:rFonts w:ascii="Candara" w:hAnsi="Candara" w:cs="Times New Roman"/>
        </w:rPr>
        <w:t>Bid</w:t>
      </w:r>
      <w:r w:rsidR="003770FC" w:rsidRPr="000A1BFD">
        <w:rPr>
          <w:rFonts w:ascii="Candara" w:hAnsi="Candara" w:cs="Times New Roman"/>
        </w:rPr>
        <w:t xml:space="preserve"> and have submitted the </w:t>
      </w:r>
      <w:r w:rsidR="001376A4" w:rsidRPr="000A1BFD">
        <w:rPr>
          <w:rFonts w:ascii="Candara" w:hAnsi="Candara" w:cs="Times New Roman"/>
        </w:rPr>
        <w:t>Bid</w:t>
      </w:r>
      <w:r w:rsidR="003770FC" w:rsidRPr="000A1BFD">
        <w:rPr>
          <w:rFonts w:ascii="Candara" w:hAnsi="Candara" w:cs="Times New Roman"/>
        </w:rPr>
        <w:t xml:space="preserve"> in response to such invitation</w:t>
      </w:r>
      <w:r w:rsidR="003D0050" w:rsidRPr="000A1BFD">
        <w:rPr>
          <w:rFonts w:ascii="Candara" w:hAnsi="Candara" w:cs="Times New Roman"/>
        </w:rPr>
        <w:t xml:space="preserve">; </w:t>
      </w:r>
    </w:p>
    <w:p w14:paraId="47939FFA" w14:textId="6404012F" w:rsidR="003D0050"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1376A4" w:rsidRPr="000A1BFD">
        <w:rPr>
          <w:rFonts w:ascii="Candara" w:hAnsi="Candara" w:cs="Times New Roman"/>
        </w:rPr>
        <w:t>Bid</w:t>
      </w:r>
      <w:r w:rsidR="003D0050" w:rsidRPr="000A1BFD">
        <w:rPr>
          <w:rFonts w:ascii="Candara" w:hAnsi="Candara" w:cs="Times New Roman"/>
        </w:rPr>
        <w:t>ding Documents” me</w:t>
      </w:r>
      <w:r w:rsidR="00E40F80" w:rsidRPr="000A1BFD">
        <w:rPr>
          <w:rFonts w:ascii="Candara" w:hAnsi="Candara" w:cs="Times New Roman"/>
        </w:rPr>
        <w:t>ans the set of documents</w:t>
      </w:r>
      <w:r w:rsidR="003D0050" w:rsidRPr="000A1BFD">
        <w:rPr>
          <w:rFonts w:ascii="Candara" w:hAnsi="Candara" w:cs="Times New Roman"/>
        </w:rPr>
        <w:t xml:space="preserve"> </w:t>
      </w:r>
      <w:r w:rsidR="00E23FA2" w:rsidRPr="000A1BFD">
        <w:rPr>
          <w:rFonts w:ascii="Candara" w:hAnsi="Candara" w:cs="Times New Roman"/>
        </w:rPr>
        <w:t xml:space="preserve">uploaded </w:t>
      </w:r>
      <w:r w:rsidR="003D0050" w:rsidRPr="000A1BFD">
        <w:rPr>
          <w:rFonts w:ascii="Candara" w:hAnsi="Candara" w:cs="Times New Roman"/>
        </w:rPr>
        <w:t xml:space="preserve">by </w:t>
      </w:r>
      <w:r w:rsidR="000F3A50">
        <w:rPr>
          <w:rFonts w:ascii="Candara" w:hAnsi="Candara" w:cs="Times New Roman"/>
        </w:rPr>
        <w:t>TTPL</w:t>
      </w:r>
      <w:r w:rsidR="00E23FA2" w:rsidRPr="000A1BFD">
        <w:rPr>
          <w:rFonts w:ascii="Candara" w:hAnsi="Candara" w:cs="Times New Roman"/>
        </w:rPr>
        <w:t xml:space="preserve"> on its website for downloading by</w:t>
      </w:r>
      <w:r w:rsidR="003D0050" w:rsidRPr="000A1BFD">
        <w:rPr>
          <w:rFonts w:ascii="Candara" w:hAnsi="Candara" w:cs="Times New Roman"/>
        </w:rPr>
        <w:t xml:space="preserve"> potential </w:t>
      </w:r>
      <w:r w:rsidR="001376A4" w:rsidRPr="000A1BFD">
        <w:rPr>
          <w:rFonts w:ascii="Candara" w:hAnsi="Candara" w:cs="Times New Roman"/>
        </w:rPr>
        <w:t>Bid</w:t>
      </w:r>
      <w:r w:rsidR="003D0050" w:rsidRPr="000A1BFD">
        <w:rPr>
          <w:rFonts w:ascii="Candara" w:hAnsi="Candara" w:cs="Times New Roman"/>
        </w:rPr>
        <w:t>ders in which the specifications, terms and condit</w:t>
      </w:r>
      <w:r w:rsidR="00990A24" w:rsidRPr="000A1BFD">
        <w:rPr>
          <w:rFonts w:ascii="Candara" w:hAnsi="Candara" w:cs="Times New Roman"/>
        </w:rPr>
        <w:t>ions of the proposed Work</w:t>
      </w:r>
      <w:r w:rsidR="003D0050" w:rsidRPr="000A1BFD">
        <w:rPr>
          <w:rFonts w:ascii="Candara" w:hAnsi="Candara" w:cs="Times New Roman"/>
        </w:rPr>
        <w:t xml:space="preserve"> are prescribed. The terms “</w:t>
      </w:r>
      <w:r w:rsidR="001376A4" w:rsidRPr="000A1BFD">
        <w:rPr>
          <w:rFonts w:ascii="Candara" w:hAnsi="Candara" w:cs="Times New Roman"/>
        </w:rPr>
        <w:t>Bid</w:t>
      </w:r>
      <w:r w:rsidR="003D0050" w:rsidRPr="000A1BFD">
        <w:rPr>
          <w:rFonts w:ascii="Candara" w:hAnsi="Candara" w:cs="Times New Roman"/>
        </w:rPr>
        <w:t>ding Documents”, “Tender Documents” and “</w:t>
      </w:r>
      <w:r w:rsidR="001376A4" w:rsidRPr="000A1BFD">
        <w:rPr>
          <w:rFonts w:ascii="Candara" w:hAnsi="Candara" w:cs="Times New Roman"/>
        </w:rPr>
        <w:t>Bid</w:t>
      </w:r>
      <w:r w:rsidR="003D0050" w:rsidRPr="000A1BFD">
        <w:rPr>
          <w:rFonts w:ascii="Candara" w:hAnsi="Candara" w:cs="Times New Roman"/>
        </w:rPr>
        <w:t xml:space="preserve"> Documents” are synonymous;</w:t>
      </w:r>
    </w:p>
    <w:p w14:paraId="12F2353D" w14:textId="211CF467" w:rsidR="0083658C"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83658C" w:rsidRPr="000A1BFD">
        <w:rPr>
          <w:rFonts w:ascii="Candara" w:hAnsi="Candara" w:cs="Times New Roman"/>
        </w:rPr>
        <w:t xml:space="preserve">Bill of Quantities” means the completed Bill of Quantities forming part of </w:t>
      </w:r>
      <w:r w:rsidR="001376A4" w:rsidRPr="000A1BFD">
        <w:rPr>
          <w:rFonts w:ascii="Candara" w:hAnsi="Candara" w:cs="Times New Roman"/>
        </w:rPr>
        <w:t>Bid</w:t>
      </w:r>
      <w:r w:rsidR="00E23FA2" w:rsidRPr="000A1BFD">
        <w:rPr>
          <w:rFonts w:ascii="Candara" w:hAnsi="Candara" w:cs="Times New Roman"/>
        </w:rPr>
        <w:t xml:space="preserve"> which i</w:t>
      </w:r>
      <w:r w:rsidR="00E83142">
        <w:rPr>
          <w:rFonts w:ascii="Candara" w:hAnsi="Candara" w:cs="Times New Roman"/>
        </w:rPr>
        <w:t>ndicates the total quoted price;</w:t>
      </w:r>
      <w:r w:rsidR="0083658C" w:rsidRPr="000A1BFD">
        <w:rPr>
          <w:rFonts w:ascii="Candara" w:hAnsi="Candara" w:cs="Times New Roman"/>
        </w:rPr>
        <w:t xml:space="preserve"> </w:t>
      </w:r>
    </w:p>
    <w:p w14:paraId="680D1C62" w14:textId="77777777" w:rsidR="00E83142" w:rsidRPr="00E83142" w:rsidRDefault="00E83142"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E83142">
        <w:rPr>
          <w:rFonts w:ascii="Candara" w:hAnsi="Candara" w:cs="Times New Roman"/>
        </w:rPr>
        <w:t>“Contract Price” means the aggregate price payable to the Contractor as specified in the Contract at the time of award, subject to such additions and adjustments thereto or deductions therefrom as may be made pursuant to the provisions of the Contract till the completion of the contract, the price so adjusted  shall be termed as Executed Price;</w:t>
      </w:r>
    </w:p>
    <w:p w14:paraId="056D14B6" w14:textId="22F38F40" w:rsidR="003D0050" w:rsidRPr="000A1BFD" w:rsidRDefault="00E83142"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E83142">
        <w:rPr>
          <w:rFonts w:ascii="Candara" w:hAnsi="Candara" w:cs="Times New Roman"/>
        </w:rPr>
        <w:t xml:space="preserve"> </w:t>
      </w:r>
      <w:r w:rsidR="007D2E3F" w:rsidRPr="000A1BFD">
        <w:rPr>
          <w:rFonts w:ascii="Candara" w:hAnsi="Candara" w:cs="Times New Roman"/>
        </w:rPr>
        <w:t>“</w:t>
      </w:r>
      <w:r w:rsidR="00F60527" w:rsidRPr="000A1BFD">
        <w:rPr>
          <w:rFonts w:ascii="Candara" w:hAnsi="Candara" w:cs="Times New Roman"/>
        </w:rPr>
        <w:t xml:space="preserve">Contractor” means the </w:t>
      </w:r>
      <w:r w:rsidR="001376A4" w:rsidRPr="000A1BFD">
        <w:rPr>
          <w:rFonts w:ascii="Candara" w:hAnsi="Candara" w:cs="Times New Roman"/>
        </w:rPr>
        <w:t>Bid</w:t>
      </w:r>
      <w:r w:rsidR="00F60527" w:rsidRPr="000A1BFD">
        <w:rPr>
          <w:rFonts w:ascii="Candara" w:hAnsi="Candara" w:cs="Times New Roman"/>
        </w:rPr>
        <w:t xml:space="preserve">der whose </w:t>
      </w:r>
      <w:r w:rsidR="001376A4" w:rsidRPr="000A1BFD">
        <w:rPr>
          <w:rFonts w:ascii="Candara" w:hAnsi="Candara" w:cs="Times New Roman"/>
        </w:rPr>
        <w:t>Bid</w:t>
      </w:r>
      <w:r w:rsidR="00F60527" w:rsidRPr="000A1BFD">
        <w:rPr>
          <w:rFonts w:ascii="Candara" w:hAnsi="Candara" w:cs="Times New Roman"/>
        </w:rPr>
        <w:t xml:space="preserve"> to perform the Contract has been accepted by </w:t>
      </w:r>
      <w:r w:rsidR="000F3A50">
        <w:rPr>
          <w:rFonts w:ascii="Candara" w:hAnsi="Candara" w:cs="Times New Roman"/>
        </w:rPr>
        <w:t>TTPL</w:t>
      </w:r>
      <w:r w:rsidR="00F60527" w:rsidRPr="000A1BFD">
        <w:rPr>
          <w:rFonts w:ascii="Candara" w:hAnsi="Candara" w:cs="Times New Roman"/>
        </w:rPr>
        <w:t xml:space="preserve"> and is named as such in the Contract Agreement, and includes the legal successors or permitted assigns of the Contractor</w:t>
      </w:r>
      <w:r>
        <w:rPr>
          <w:rFonts w:ascii="Candara" w:hAnsi="Candara" w:cs="Times New Roman"/>
        </w:rPr>
        <w:t>;</w:t>
      </w:r>
    </w:p>
    <w:p w14:paraId="44C04A41" w14:textId="05251D57" w:rsidR="003D0050"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F60527" w:rsidRPr="000A1BFD">
        <w:rPr>
          <w:rFonts w:ascii="Candara" w:hAnsi="Candara" w:cs="Times New Roman"/>
        </w:rPr>
        <w:t>Defect Liability Period” means</w:t>
      </w:r>
      <w:r w:rsidR="00F60527" w:rsidRPr="000A1BFD">
        <w:rPr>
          <w:rFonts w:ascii="Candara" w:hAnsi="Candara"/>
        </w:rPr>
        <w:t xml:space="preserve"> </w:t>
      </w:r>
      <w:r w:rsidR="00F60527" w:rsidRPr="000A1BFD">
        <w:rPr>
          <w:rFonts w:ascii="Candara" w:hAnsi="Candara" w:cs="Times New Roman"/>
        </w:rPr>
        <w:t>the period of validity of the warranties given by the Contractor commencing at completion of the Works or a part thereof, if separate completion of the Works for such part has been provided in the Contract, during which the Contractor is responsible for d</w:t>
      </w:r>
      <w:r w:rsidR="00E83142">
        <w:rPr>
          <w:rFonts w:ascii="Candara" w:hAnsi="Candara" w:cs="Times New Roman"/>
        </w:rPr>
        <w:t>efects with respect to the Work;</w:t>
      </w:r>
    </w:p>
    <w:p w14:paraId="02A889E6" w14:textId="57B1348F" w:rsidR="00A45166" w:rsidRPr="000A1BFD" w:rsidRDefault="007D2E3F" w:rsidP="00373D5C">
      <w:pPr>
        <w:numPr>
          <w:ilvl w:val="0"/>
          <w:numId w:val="17"/>
        </w:numPr>
        <w:spacing w:before="120" w:after="0" w:line="240" w:lineRule="auto"/>
        <w:ind w:left="1985" w:hanging="425"/>
        <w:jc w:val="both"/>
        <w:rPr>
          <w:rFonts w:ascii="Candara" w:hAnsi="Candara" w:cs="Times New Roman"/>
          <w:lang w:val="en-GB"/>
        </w:rPr>
      </w:pPr>
      <w:r w:rsidRPr="000A1BFD">
        <w:rPr>
          <w:rFonts w:ascii="Candara" w:hAnsi="Candara" w:cs="Times New Roman"/>
          <w:bCs/>
          <w:lang w:val="en-GB"/>
        </w:rPr>
        <w:t>“</w:t>
      </w:r>
      <w:r w:rsidR="00A45166" w:rsidRPr="000A1BFD">
        <w:rPr>
          <w:rFonts w:ascii="Candara" w:hAnsi="Candara" w:cs="Times New Roman"/>
          <w:bCs/>
          <w:lang w:val="en-GB"/>
        </w:rPr>
        <w:t>Engineer</w:t>
      </w:r>
      <w:r w:rsidR="00B72983" w:rsidRPr="000A1BFD">
        <w:rPr>
          <w:rFonts w:ascii="Candara" w:hAnsi="Candara" w:cs="Times New Roman"/>
          <w:bCs/>
          <w:lang w:val="en-GB"/>
        </w:rPr>
        <w:t>”</w:t>
      </w:r>
      <w:r w:rsidR="00A45166" w:rsidRPr="000A1BFD">
        <w:rPr>
          <w:rFonts w:ascii="Candara" w:hAnsi="Candara" w:cs="Times New Roman"/>
          <w:lang w:val="en-GB"/>
        </w:rPr>
        <w:t xml:space="preserve"> is the person who is responsible for supervising the execution of the works</w:t>
      </w:r>
      <w:r w:rsidR="00E83142">
        <w:rPr>
          <w:rFonts w:ascii="Candara" w:hAnsi="Candara" w:cs="Times New Roman"/>
          <w:lang w:val="en-GB"/>
        </w:rPr>
        <w:t xml:space="preserve"> and administering the Contract;</w:t>
      </w:r>
    </w:p>
    <w:p w14:paraId="55D7BCAD" w14:textId="407A6432" w:rsidR="00A45166"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A45166" w:rsidRPr="000A1BFD">
        <w:rPr>
          <w:rFonts w:ascii="Candara" w:hAnsi="Candara" w:cs="Times New Roman"/>
        </w:rPr>
        <w:t>Site” means the land and other places upon which the Facilities are to be installed, and such other land or places as may be specified in the Contract as forming part of the Site.</w:t>
      </w:r>
    </w:p>
    <w:p w14:paraId="1FED8C09" w14:textId="77777777" w:rsidR="00DF28CE" w:rsidRPr="0069777F" w:rsidRDefault="003D0050" w:rsidP="00373D5C">
      <w:pPr>
        <w:pStyle w:val="Heading2"/>
        <w:numPr>
          <w:ilvl w:val="0"/>
          <w:numId w:val="32"/>
        </w:numPr>
        <w:ind w:left="1418" w:hanging="1418"/>
      </w:pPr>
      <w:bookmarkStart w:id="87" w:name="_Toc43115319"/>
      <w:r w:rsidRPr="0069777F">
        <w:t>Language</w:t>
      </w:r>
      <w:bookmarkEnd w:id="87"/>
    </w:p>
    <w:p w14:paraId="393CED3A" w14:textId="33FA9B05" w:rsidR="003D0050" w:rsidRPr="000A1BFD" w:rsidRDefault="003D00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 as well as all correspondence and documents relating to the Contract exchanged by the </w:t>
      </w:r>
      <w:r w:rsidR="00F60527" w:rsidRPr="000A1BFD">
        <w:rPr>
          <w:rFonts w:ascii="Candara" w:hAnsi="Candara" w:cs="Times New Roman"/>
        </w:rPr>
        <w:t>Contractor</w:t>
      </w:r>
      <w:r w:rsidRPr="000A1BFD">
        <w:rPr>
          <w:rFonts w:ascii="Candara" w:hAnsi="Candara" w:cs="Times New Roman"/>
        </w:rPr>
        <w:t xml:space="preserve"> and </w:t>
      </w:r>
      <w:r w:rsidR="000F3A50">
        <w:rPr>
          <w:rFonts w:ascii="Candara" w:hAnsi="Candara" w:cs="Times New Roman"/>
        </w:rPr>
        <w:t>TTPL</w:t>
      </w:r>
      <w:r w:rsidRPr="000A1BFD">
        <w:rPr>
          <w:rFonts w:ascii="Candara" w:hAnsi="Candara" w:cs="Times New Roman"/>
        </w:rPr>
        <w:t>,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the translation shall govern.</w:t>
      </w:r>
    </w:p>
    <w:p w14:paraId="7165A5DB" w14:textId="2CF7E731" w:rsidR="003D0050" w:rsidRPr="000A1BFD" w:rsidRDefault="003D00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w:t>
      </w:r>
      <w:r w:rsidR="00F60527" w:rsidRPr="000A1BFD">
        <w:rPr>
          <w:rFonts w:ascii="Candara" w:hAnsi="Candara" w:cs="Times New Roman"/>
        </w:rPr>
        <w:t>Contractor</w:t>
      </w:r>
      <w:r w:rsidRPr="000A1BFD">
        <w:rPr>
          <w:rFonts w:ascii="Candara" w:hAnsi="Candara" w:cs="Times New Roman"/>
        </w:rPr>
        <w:t xml:space="preserve"> shall bear all costs of translation to the governing language and all risks of the accuracy of such translation, for documents provided by the </w:t>
      </w:r>
      <w:r w:rsidR="00F60527" w:rsidRPr="000A1BFD">
        <w:rPr>
          <w:rFonts w:ascii="Candara" w:hAnsi="Candara" w:cs="Times New Roman"/>
        </w:rPr>
        <w:t>Contractor</w:t>
      </w:r>
      <w:r w:rsidRPr="000A1BFD">
        <w:rPr>
          <w:rFonts w:ascii="Candara" w:hAnsi="Candara" w:cs="Times New Roman"/>
        </w:rPr>
        <w:t>.</w:t>
      </w:r>
    </w:p>
    <w:p w14:paraId="6398AFF4" w14:textId="77777777" w:rsidR="003D0050" w:rsidRPr="0069777F" w:rsidRDefault="00C9757A" w:rsidP="00373D5C">
      <w:pPr>
        <w:pStyle w:val="Heading2"/>
        <w:numPr>
          <w:ilvl w:val="0"/>
          <w:numId w:val="32"/>
        </w:numPr>
        <w:ind w:left="1418" w:hanging="1418"/>
      </w:pPr>
      <w:bookmarkStart w:id="88" w:name="_Toc43115320"/>
      <w:r w:rsidRPr="0069777F">
        <w:t>Governing Law</w:t>
      </w:r>
      <w:bookmarkEnd w:id="88"/>
    </w:p>
    <w:p w14:paraId="0EFBFEBB" w14:textId="6AE2DF04" w:rsidR="00325BD2" w:rsidRPr="00506950" w:rsidRDefault="00C9757A"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89" w:name="_Ref289688652"/>
      <w:r w:rsidRPr="000A1BFD">
        <w:rPr>
          <w:rFonts w:ascii="Candara" w:hAnsi="Candara" w:cs="Times New Roman"/>
        </w:rPr>
        <w:t>The Contract shall be governed by and interpreted in accordance with the laws of the Kingdom of Bhutan</w:t>
      </w:r>
      <w:r w:rsidR="003770FC" w:rsidRPr="000A1BFD">
        <w:rPr>
          <w:rFonts w:ascii="Candara" w:hAnsi="Candara" w:cs="Times New Roman"/>
        </w:rPr>
        <w:t xml:space="preserve"> and courts at Thimp</w:t>
      </w:r>
      <w:r w:rsidR="007D2E3F" w:rsidRPr="000A1BFD">
        <w:rPr>
          <w:rFonts w:ascii="Candara" w:hAnsi="Candara" w:cs="Times New Roman"/>
        </w:rPr>
        <w:t>h</w:t>
      </w:r>
      <w:r w:rsidR="003770FC" w:rsidRPr="000A1BFD">
        <w:rPr>
          <w:rFonts w:ascii="Candara" w:hAnsi="Candara" w:cs="Times New Roman"/>
        </w:rPr>
        <w:t>u shall have exclusive jurisdiction for settlement of disputes</w:t>
      </w:r>
      <w:r w:rsidR="00B80026">
        <w:rPr>
          <w:rFonts w:ascii="Candara" w:hAnsi="Candara" w:cs="Times New Roman"/>
        </w:rPr>
        <w:t>,</w:t>
      </w:r>
      <w:r w:rsidR="003770FC" w:rsidRPr="000A1BFD">
        <w:rPr>
          <w:rFonts w:ascii="Candara" w:hAnsi="Candara" w:cs="Times New Roman"/>
        </w:rPr>
        <w:t xml:space="preserve"> if any</w:t>
      </w:r>
      <w:r w:rsidR="00B80026">
        <w:rPr>
          <w:rFonts w:ascii="Candara" w:hAnsi="Candara" w:cs="Times New Roman"/>
        </w:rPr>
        <w:t>,</w:t>
      </w:r>
      <w:r w:rsidR="003770FC" w:rsidRPr="000A1BFD">
        <w:rPr>
          <w:rFonts w:ascii="Candara" w:hAnsi="Candara" w:cs="Times New Roman"/>
        </w:rPr>
        <w:t xml:space="preserve"> between </w:t>
      </w:r>
      <w:r w:rsidR="000F3A50">
        <w:rPr>
          <w:rFonts w:ascii="Candara" w:hAnsi="Candara" w:cs="Times New Roman"/>
        </w:rPr>
        <w:t>TTPL</w:t>
      </w:r>
      <w:r w:rsidR="003770FC" w:rsidRPr="000A1BFD">
        <w:rPr>
          <w:rFonts w:ascii="Candara" w:hAnsi="Candara" w:cs="Times New Roman"/>
        </w:rPr>
        <w:t xml:space="preserve"> and </w:t>
      </w:r>
      <w:r w:rsidR="00F60527" w:rsidRPr="000A1BFD">
        <w:rPr>
          <w:rFonts w:ascii="Candara" w:hAnsi="Candara" w:cs="Times New Roman"/>
        </w:rPr>
        <w:t>Contractor</w:t>
      </w:r>
      <w:r w:rsidR="007D2E3F" w:rsidRPr="000A1BFD">
        <w:rPr>
          <w:rFonts w:ascii="Candara" w:hAnsi="Candara" w:cs="Times New Roman"/>
        </w:rPr>
        <w:t xml:space="preserve"> unless otherwise state</w:t>
      </w:r>
      <w:r w:rsidR="00B80026">
        <w:rPr>
          <w:rFonts w:ascii="Candara" w:hAnsi="Candara" w:cs="Times New Roman"/>
        </w:rPr>
        <w:t>d</w:t>
      </w:r>
      <w:r w:rsidR="007D2E3F" w:rsidRPr="000A1BFD">
        <w:rPr>
          <w:rFonts w:ascii="Candara" w:hAnsi="Candara" w:cs="Times New Roman"/>
        </w:rPr>
        <w:t>.</w:t>
      </w:r>
      <w:bookmarkEnd w:id="89"/>
    </w:p>
    <w:p w14:paraId="0817A0CD" w14:textId="0D808702" w:rsidR="00A45166" w:rsidRPr="0069777F" w:rsidRDefault="00A45166" w:rsidP="00373D5C">
      <w:pPr>
        <w:pStyle w:val="Heading2"/>
        <w:numPr>
          <w:ilvl w:val="0"/>
          <w:numId w:val="32"/>
        </w:numPr>
        <w:ind w:left="1418" w:hanging="1418"/>
      </w:pPr>
      <w:bookmarkStart w:id="90" w:name="_Toc43115321"/>
      <w:r w:rsidRPr="0069777F">
        <w:t>Compliance with Law</w:t>
      </w:r>
      <w:bookmarkEnd w:id="90"/>
    </w:p>
    <w:p w14:paraId="0F37BEAB" w14:textId="36AF8F52" w:rsidR="00C9757A" w:rsidRPr="000A1BFD" w:rsidRDefault="00C9757A"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w:t>
      </w:r>
      <w:r w:rsidR="00F60527" w:rsidRPr="000A1BFD">
        <w:rPr>
          <w:rFonts w:ascii="Candara" w:hAnsi="Candara" w:cs="Times New Roman"/>
        </w:rPr>
        <w:t>Contractor</w:t>
      </w:r>
      <w:r w:rsidRPr="000A1BFD">
        <w:rPr>
          <w:rFonts w:ascii="Candara" w:hAnsi="Candara" w:cs="Times New Roman"/>
        </w:rPr>
        <w:t xml:space="preserve"> shall, in all matters arising in the performance of the Contract, comply in all respects, give all notices and pay all fees required by the provisions of any statute, ordinance or other law or any regulation or by-law of any duly constituted authority of the Kingdom of Bhutan.</w:t>
      </w:r>
    </w:p>
    <w:p w14:paraId="689A5B05" w14:textId="293F16BD" w:rsidR="00C9757A" w:rsidRPr="000A1BFD" w:rsidRDefault="00C9757A"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w:t>
      </w:r>
      <w:r w:rsidR="00F60527" w:rsidRPr="000A1BFD">
        <w:rPr>
          <w:rFonts w:ascii="Candara" w:hAnsi="Candara" w:cs="Times New Roman"/>
        </w:rPr>
        <w:t>Contractor</w:t>
      </w:r>
      <w:r w:rsidRPr="000A1BFD">
        <w:rPr>
          <w:rFonts w:ascii="Candara" w:hAnsi="Candara" w:cs="Times New Roman"/>
        </w:rPr>
        <w:t xml:space="preserve"> shall indemnify and hold harmless </w:t>
      </w:r>
      <w:r w:rsidR="000F3A50">
        <w:rPr>
          <w:rFonts w:ascii="Candara" w:hAnsi="Candara" w:cs="Times New Roman"/>
        </w:rPr>
        <w:t>TTPL</w:t>
      </w:r>
      <w:r w:rsidRPr="000A1BFD">
        <w:rPr>
          <w:rFonts w:ascii="Candara" w:hAnsi="Candara" w:cs="Times New Roman"/>
        </w:rPr>
        <w:t xml:space="preserve"> from and against any and all liabilities, damages, claims, fines, penalties and expenses of whatever nature arising or resulting from the violation of such laws by the </w:t>
      </w:r>
      <w:r w:rsidR="00F60527" w:rsidRPr="000A1BFD">
        <w:rPr>
          <w:rFonts w:ascii="Candara" w:hAnsi="Candara" w:cs="Times New Roman"/>
        </w:rPr>
        <w:t>Contractor</w:t>
      </w:r>
      <w:r w:rsidRPr="000A1BFD">
        <w:rPr>
          <w:rFonts w:ascii="Candara" w:hAnsi="Candara" w:cs="Times New Roman"/>
        </w:rPr>
        <w:t xml:space="preserve"> or its personnel.</w:t>
      </w:r>
    </w:p>
    <w:p w14:paraId="1787390D" w14:textId="7502FA64" w:rsidR="00E5257C" w:rsidRPr="0069777F" w:rsidRDefault="00E5257C" w:rsidP="00373D5C">
      <w:pPr>
        <w:pStyle w:val="Heading2"/>
        <w:numPr>
          <w:ilvl w:val="0"/>
          <w:numId w:val="32"/>
        </w:numPr>
        <w:ind w:left="1418" w:hanging="1418"/>
      </w:pPr>
      <w:bookmarkStart w:id="91" w:name="_Toc43115322"/>
      <w:bookmarkStart w:id="92" w:name="_Toc276923387"/>
      <w:bookmarkStart w:id="93" w:name="_Toc278626337"/>
      <w:bookmarkStart w:id="94" w:name="_Toc477197919"/>
      <w:r w:rsidRPr="0069777F">
        <w:t>Fraud and Corruption</w:t>
      </w:r>
      <w:bookmarkEnd w:id="91"/>
    </w:p>
    <w:p w14:paraId="1F68D121" w14:textId="6A87223F" w:rsidR="00E5257C" w:rsidRPr="000A1BFD"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If </w:t>
      </w:r>
      <w:r w:rsidR="000F3A50">
        <w:rPr>
          <w:rFonts w:ascii="Candara" w:hAnsi="Candara" w:cs="Times New Roman"/>
        </w:rPr>
        <w:t>TTPL</w:t>
      </w:r>
      <w:r w:rsidRPr="000A1BFD">
        <w:rPr>
          <w:rFonts w:ascii="Candara" w:hAnsi="Candara" w:cs="Times New Roman"/>
        </w:rPr>
        <w:t xml:space="preserve"> determines that the Contractor and/or any of its personnel, or its agents, or its Subcontractors, and/or their employees has engaged in corrupt, fraudulent, collusive coercive, or obstructive practices, in competing for or in executing the Contract, then </w:t>
      </w:r>
      <w:r w:rsidR="000953FA">
        <w:rPr>
          <w:rFonts w:ascii="Candara" w:hAnsi="Candara" w:cs="Times New Roman"/>
        </w:rPr>
        <w:t>TTPL</w:t>
      </w:r>
      <w:r w:rsidRPr="000A1BFD">
        <w:rPr>
          <w:rFonts w:ascii="Candara" w:hAnsi="Candara" w:cs="Times New Roman"/>
        </w:rPr>
        <w:t xml:space="preserve"> may, after giving fourteen (14) </w:t>
      </w:r>
      <w:r w:rsidR="00B80026" w:rsidRPr="000A1BFD">
        <w:rPr>
          <w:rFonts w:ascii="Candara" w:hAnsi="Candara" w:cs="Times New Roman"/>
        </w:rPr>
        <w:t>days</w:t>
      </w:r>
      <w:r w:rsidR="00B80026">
        <w:rPr>
          <w:rFonts w:ascii="Candara" w:hAnsi="Candara" w:cs="Times New Roman"/>
        </w:rPr>
        <w:t>’</w:t>
      </w:r>
      <w:r w:rsidR="00B80026" w:rsidRPr="000A1BFD">
        <w:rPr>
          <w:rFonts w:ascii="Candara" w:hAnsi="Candara" w:cs="Times New Roman"/>
        </w:rPr>
        <w:t xml:space="preserve"> notice</w:t>
      </w:r>
      <w:r w:rsidRPr="000A1BFD">
        <w:rPr>
          <w:rFonts w:ascii="Candara" w:hAnsi="Candara" w:cs="Times New Roman"/>
        </w:rPr>
        <w:t xml:space="preserve"> to the Contractor, terminate the Contr</w:t>
      </w:r>
      <w:r w:rsidR="00C66448">
        <w:rPr>
          <w:rFonts w:ascii="Candara" w:hAnsi="Candara" w:cs="Times New Roman"/>
        </w:rPr>
        <w:t>act and expel him from the Site.</w:t>
      </w:r>
      <w:r w:rsidRPr="000A1BFD">
        <w:rPr>
          <w:rFonts w:ascii="Candara" w:hAnsi="Candara" w:cs="Times New Roman"/>
        </w:rPr>
        <w:t xml:space="preserve"> </w:t>
      </w:r>
    </w:p>
    <w:p w14:paraId="308A0045" w14:textId="77777777" w:rsidR="00E5257C" w:rsidRPr="000A1BFD" w:rsidRDefault="00E5257C" w:rsidP="00373D5C">
      <w:pPr>
        <w:pStyle w:val="ListParagraph"/>
        <w:numPr>
          <w:ilvl w:val="1"/>
          <w:numId w:val="32"/>
        </w:numPr>
        <w:spacing w:before="120" w:after="0" w:line="240" w:lineRule="auto"/>
        <w:ind w:left="1440" w:hanging="1440"/>
        <w:contextualSpacing w:val="0"/>
        <w:jc w:val="both"/>
        <w:rPr>
          <w:rFonts w:ascii="Candara" w:hAnsi="Candara"/>
        </w:rPr>
      </w:pPr>
      <w:r w:rsidRPr="000A1BFD">
        <w:rPr>
          <w:rFonts w:ascii="Candara" w:hAnsi="Candara"/>
        </w:rPr>
        <w:t>For the purpose of the above sub-clause:</w:t>
      </w:r>
    </w:p>
    <w:p w14:paraId="3939369A" w14:textId="77777777"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“Corrupt practice” is the offering, giving, receiving or soliciting, directly or indirectly, of anything of value to influence improperly the actions of another party</w:t>
      </w:r>
    </w:p>
    <w:p w14:paraId="62F07C1F" w14:textId="77777777"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“Fraudulent practice” is any act or omission, including a misrepresentation, that knowingly or recklessly misleads, or attempts to mislead, a party to obtain a financial or other benefit or to avoid an obligation;</w:t>
      </w:r>
    </w:p>
    <w:p w14:paraId="3ED6AAB9" w14:textId="45613703"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“collusive practice” is an arrangement between two or more parties designed to achieve an improper purpose, including to influence improperly the actions of another party;</w:t>
      </w:r>
    </w:p>
    <w:p w14:paraId="4C603F8B" w14:textId="7BD8FAE0"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coercive practice” is impairing or harming, or threatening to impair or harm, directly or indirectly, any party or the property of the party to influence improperly the actions of a party;</w:t>
      </w:r>
    </w:p>
    <w:p w14:paraId="23728426" w14:textId="443A4544"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bCs/>
          <w:color w:val="000000"/>
        </w:rPr>
        <w:t>“</w:t>
      </w:r>
      <w:r w:rsidRPr="000A1BFD">
        <w:rPr>
          <w:rFonts w:ascii="Candara" w:hAnsi="Candara"/>
        </w:rPr>
        <w:t>obstructive practice”</w:t>
      </w:r>
      <w:r w:rsidR="00E83142">
        <w:rPr>
          <w:rFonts w:ascii="Candara" w:hAnsi="Candara"/>
        </w:rPr>
        <w:t xml:space="preserve"> </w:t>
      </w:r>
      <w:r w:rsidRPr="000A1BFD">
        <w:rPr>
          <w:rFonts w:ascii="Candara" w:hAnsi="Candara"/>
        </w:rPr>
        <w:t>is</w:t>
      </w:r>
    </w:p>
    <w:p w14:paraId="7B4478AC" w14:textId="287A0C01" w:rsidR="00E5257C" w:rsidRPr="000A1BFD" w:rsidRDefault="00E5257C" w:rsidP="00373D5C">
      <w:pPr>
        <w:pStyle w:val="ListParagraph"/>
        <w:numPr>
          <w:ilvl w:val="3"/>
          <w:numId w:val="19"/>
        </w:numPr>
        <w:spacing w:before="120" w:after="0" w:line="240" w:lineRule="auto"/>
        <w:ind w:left="2520"/>
        <w:contextualSpacing w:val="0"/>
        <w:jc w:val="both"/>
        <w:rPr>
          <w:rFonts w:ascii="Candara" w:hAnsi="Candara"/>
        </w:rPr>
      </w:pPr>
      <w:r w:rsidRPr="000A1BFD">
        <w:rPr>
          <w:rFonts w:ascii="Candara" w:hAnsi="Candara"/>
        </w:rPr>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w:t>
      </w:r>
      <w:r w:rsidR="00C66448">
        <w:rPr>
          <w:rFonts w:ascii="Candara" w:hAnsi="Candara"/>
        </w:rPr>
        <w:t>from pursuing the investigation;</w:t>
      </w:r>
      <w:r w:rsidRPr="000A1BFD">
        <w:rPr>
          <w:rFonts w:ascii="Candara" w:hAnsi="Candara"/>
        </w:rPr>
        <w:t xml:space="preserve"> or</w:t>
      </w:r>
    </w:p>
    <w:p w14:paraId="39A47400" w14:textId="2EFCC122" w:rsidR="00E5257C" w:rsidRPr="00506950" w:rsidRDefault="00E5257C" w:rsidP="00373D5C">
      <w:pPr>
        <w:pStyle w:val="ListParagraph"/>
        <w:numPr>
          <w:ilvl w:val="2"/>
          <w:numId w:val="19"/>
        </w:numPr>
        <w:spacing w:before="120" w:after="0" w:line="240" w:lineRule="auto"/>
        <w:ind w:left="2520"/>
        <w:contextualSpacing w:val="0"/>
        <w:jc w:val="both"/>
        <w:rPr>
          <w:rFonts w:ascii="Candara" w:hAnsi="Candara"/>
        </w:rPr>
      </w:pPr>
      <w:r w:rsidRPr="000A1BFD">
        <w:rPr>
          <w:rFonts w:ascii="Candara" w:hAnsi="Candara"/>
        </w:rPr>
        <w:t xml:space="preserve">Acts intended materially to impede the exercise of the inspection rights of </w:t>
      </w:r>
      <w:r w:rsidR="000F3A50">
        <w:rPr>
          <w:rFonts w:ascii="Candara" w:hAnsi="Candara"/>
        </w:rPr>
        <w:t>TTPL</w:t>
      </w:r>
      <w:r w:rsidRPr="000A1BFD">
        <w:rPr>
          <w:rFonts w:ascii="Candara" w:hAnsi="Candara"/>
        </w:rPr>
        <w:t xml:space="preserve"> or any organization or person appointed by </w:t>
      </w:r>
      <w:r w:rsidR="000F3A50">
        <w:rPr>
          <w:rFonts w:ascii="Candara" w:hAnsi="Candara"/>
        </w:rPr>
        <w:t>TTPL</w:t>
      </w:r>
      <w:r w:rsidR="00C66448">
        <w:rPr>
          <w:rFonts w:ascii="Candara" w:hAnsi="Candara"/>
        </w:rPr>
        <w:t>.</w:t>
      </w:r>
    </w:p>
    <w:p w14:paraId="708BB6EC" w14:textId="3B1A503F" w:rsidR="00D41F7C" w:rsidRPr="0069777F" w:rsidRDefault="00F60527" w:rsidP="00373D5C">
      <w:pPr>
        <w:pStyle w:val="Heading2"/>
        <w:numPr>
          <w:ilvl w:val="0"/>
          <w:numId w:val="32"/>
        </w:numPr>
        <w:ind w:left="1418" w:hanging="1418"/>
      </w:pPr>
      <w:bookmarkStart w:id="95" w:name="_Toc43115323"/>
      <w:r w:rsidRPr="0069777F">
        <w:t>Contractor</w:t>
      </w:r>
      <w:r w:rsidR="00D41F7C" w:rsidRPr="0069777F">
        <w:t>’s Responsibilities</w:t>
      </w:r>
      <w:bookmarkEnd w:id="92"/>
      <w:bookmarkEnd w:id="93"/>
      <w:bookmarkEnd w:id="94"/>
      <w:bookmarkEnd w:id="95"/>
    </w:p>
    <w:p w14:paraId="3E1AE883" w14:textId="4E075FFC" w:rsidR="00C87DA7"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E21179">
        <w:rPr>
          <w:rFonts w:ascii="Candara" w:hAnsi="Candara" w:cs="Times New Roman"/>
        </w:rPr>
        <w:t xml:space="preserve">The </w:t>
      </w:r>
      <w:r w:rsidR="00F60527" w:rsidRPr="00E21179">
        <w:rPr>
          <w:rFonts w:ascii="Candara" w:hAnsi="Candara" w:cs="Times New Roman"/>
        </w:rPr>
        <w:t>Contractor</w:t>
      </w:r>
      <w:r w:rsidR="00160416" w:rsidRPr="00E21179">
        <w:rPr>
          <w:rFonts w:ascii="Candara" w:hAnsi="Candara" w:cs="Times New Roman"/>
        </w:rPr>
        <w:t xml:space="preserve"> shall construct the work</w:t>
      </w:r>
      <w:r w:rsidRPr="00E21179">
        <w:rPr>
          <w:rFonts w:ascii="Candara" w:hAnsi="Candara" w:cs="Times New Roman"/>
        </w:rPr>
        <w:t xml:space="preserve"> in accordance with</w:t>
      </w:r>
      <w:r w:rsidR="00DE24D6" w:rsidRPr="00E21179">
        <w:rPr>
          <w:rFonts w:ascii="Candara" w:hAnsi="Candara" w:cs="Times New Roman"/>
        </w:rPr>
        <w:t xml:space="preserve"> </w:t>
      </w:r>
      <w:r w:rsidRPr="00E21179">
        <w:rPr>
          <w:rFonts w:ascii="Candara" w:hAnsi="Candara" w:cs="Times New Roman"/>
        </w:rPr>
        <w:t xml:space="preserve">Section </w:t>
      </w:r>
      <w:r w:rsidR="00160416" w:rsidRPr="00E21179">
        <w:rPr>
          <w:rFonts w:ascii="Candara" w:hAnsi="Candara" w:cs="Times New Roman"/>
        </w:rPr>
        <w:t>I</w:t>
      </w:r>
      <w:r w:rsidRPr="00E21179">
        <w:rPr>
          <w:rFonts w:ascii="Candara" w:hAnsi="Candara" w:cs="Times New Roman"/>
        </w:rPr>
        <w:t>V, Technical Specification,</w:t>
      </w:r>
      <w:r w:rsidRPr="00C87DA7">
        <w:rPr>
          <w:rFonts w:ascii="Candara" w:hAnsi="Candara" w:cs="Times New Roman"/>
        </w:rPr>
        <w:t xml:space="preserve"> and the </w:t>
      </w:r>
      <w:r w:rsidR="000907F7" w:rsidRPr="00C87DA7">
        <w:rPr>
          <w:rFonts w:ascii="Candara" w:hAnsi="Candara" w:cs="Times New Roman"/>
        </w:rPr>
        <w:t>commencement and completion of Work requirement</w:t>
      </w:r>
      <w:r w:rsidRPr="00C87DA7">
        <w:rPr>
          <w:rFonts w:ascii="Candara" w:hAnsi="Candara" w:cs="Times New Roman"/>
        </w:rPr>
        <w:t xml:space="preserve"> as per</w:t>
      </w:r>
      <w:r w:rsidR="00DE24D6" w:rsidRPr="00C87DA7">
        <w:rPr>
          <w:rFonts w:ascii="Candara" w:hAnsi="Candara" w:cs="Times New Roman"/>
        </w:rPr>
        <w:t xml:space="preserve"> </w:t>
      </w:r>
      <w:r w:rsidR="00C87DA7" w:rsidRPr="009267C4">
        <w:rPr>
          <w:rFonts w:ascii="Candara" w:hAnsi="Candara" w:cs="Times New Roman"/>
          <w:highlight w:val="yellow"/>
        </w:rPr>
        <w:fldChar w:fldCharType="begin"/>
      </w:r>
      <w:r w:rsidR="00C87DA7" w:rsidRPr="009267C4">
        <w:rPr>
          <w:rFonts w:ascii="Candara" w:hAnsi="Candara" w:cs="Times New Roman"/>
          <w:highlight w:val="yellow"/>
        </w:rPr>
        <w:instrText xml:space="preserve"> REF _Ref500513131 \r \h  \* MERGEFORMAT </w:instrText>
      </w:r>
      <w:r w:rsidR="00C87DA7" w:rsidRPr="009267C4">
        <w:rPr>
          <w:rFonts w:ascii="Candara" w:hAnsi="Candara" w:cs="Times New Roman"/>
          <w:highlight w:val="yellow"/>
        </w:rPr>
      </w:r>
      <w:r w:rsidR="00C87DA7" w:rsidRPr="009267C4">
        <w:rPr>
          <w:rFonts w:ascii="Candara" w:hAnsi="Candara" w:cs="Times New Roman"/>
          <w:highlight w:val="yellow"/>
        </w:rPr>
        <w:fldChar w:fldCharType="separate"/>
      </w:r>
      <w:r w:rsidR="005260A6">
        <w:rPr>
          <w:rFonts w:ascii="Candara" w:hAnsi="Candara" w:cs="Times New Roman"/>
          <w:highlight w:val="yellow"/>
        </w:rPr>
        <w:t>GCC.14</w:t>
      </w:r>
      <w:r w:rsidR="00C87DA7" w:rsidRPr="009267C4">
        <w:rPr>
          <w:rFonts w:ascii="Candara" w:hAnsi="Candara" w:cs="Times New Roman"/>
          <w:highlight w:val="yellow"/>
        </w:rPr>
        <w:fldChar w:fldCharType="end"/>
      </w:r>
      <w:r w:rsidR="00C87DA7" w:rsidRPr="00C87DA7">
        <w:rPr>
          <w:rFonts w:ascii="Candara" w:hAnsi="Candara" w:cs="Times New Roman"/>
        </w:rPr>
        <w:t xml:space="preserve"> and </w:t>
      </w:r>
      <w:r w:rsidR="00C87DA7" w:rsidRPr="009267C4">
        <w:rPr>
          <w:rFonts w:ascii="Candara" w:hAnsi="Candara" w:cs="Times New Roman"/>
          <w:highlight w:val="yellow"/>
        </w:rPr>
        <w:fldChar w:fldCharType="begin"/>
      </w:r>
      <w:r w:rsidR="00C87DA7" w:rsidRPr="009267C4">
        <w:rPr>
          <w:rFonts w:ascii="Candara" w:hAnsi="Candara" w:cs="Times New Roman"/>
          <w:highlight w:val="yellow"/>
        </w:rPr>
        <w:instrText xml:space="preserve"> REF _Ref500513134 \r \h  \* MERGEFORMAT </w:instrText>
      </w:r>
      <w:r w:rsidR="00C87DA7" w:rsidRPr="009267C4">
        <w:rPr>
          <w:rFonts w:ascii="Candara" w:hAnsi="Candara" w:cs="Times New Roman"/>
          <w:highlight w:val="yellow"/>
        </w:rPr>
      </w:r>
      <w:r w:rsidR="00C87DA7" w:rsidRPr="009267C4">
        <w:rPr>
          <w:rFonts w:ascii="Candara" w:hAnsi="Candara" w:cs="Times New Roman"/>
          <w:highlight w:val="yellow"/>
        </w:rPr>
        <w:fldChar w:fldCharType="separate"/>
      </w:r>
      <w:r w:rsidR="005260A6">
        <w:rPr>
          <w:rFonts w:ascii="Candara" w:hAnsi="Candara" w:cs="Times New Roman"/>
          <w:highlight w:val="yellow"/>
        </w:rPr>
        <w:t>GCC.15</w:t>
      </w:r>
      <w:r w:rsidR="00C87DA7" w:rsidRPr="009267C4">
        <w:rPr>
          <w:rFonts w:ascii="Candara" w:hAnsi="Candara" w:cs="Times New Roman"/>
          <w:highlight w:val="yellow"/>
        </w:rPr>
        <w:fldChar w:fldCharType="end"/>
      </w:r>
      <w:r w:rsidR="000907F7" w:rsidRPr="00C87DA7">
        <w:rPr>
          <w:rFonts w:ascii="Candara" w:hAnsi="Candara" w:cs="Times New Roman"/>
        </w:rPr>
        <w:t xml:space="preserve"> and of General</w:t>
      </w:r>
      <w:r w:rsidR="00904033" w:rsidRPr="00C87DA7">
        <w:rPr>
          <w:rFonts w:ascii="Candara" w:hAnsi="Candara" w:cs="Times New Roman"/>
        </w:rPr>
        <w:t xml:space="preserve"> Condition</w:t>
      </w:r>
      <w:r w:rsidR="000907F7" w:rsidRPr="00C87DA7">
        <w:rPr>
          <w:rFonts w:ascii="Candara" w:hAnsi="Candara" w:cs="Times New Roman"/>
        </w:rPr>
        <w:t>s of Contract</w:t>
      </w:r>
      <w:r w:rsidRPr="00C87DA7">
        <w:rPr>
          <w:rFonts w:ascii="Candara" w:hAnsi="Candara" w:cs="Times New Roman"/>
        </w:rPr>
        <w:t>.</w:t>
      </w:r>
    </w:p>
    <w:p w14:paraId="2CA51ABE" w14:textId="55000A4D" w:rsidR="00D41F7C" w:rsidRPr="0069777F" w:rsidRDefault="000F3A50" w:rsidP="00373D5C">
      <w:pPr>
        <w:pStyle w:val="Heading2"/>
        <w:numPr>
          <w:ilvl w:val="0"/>
          <w:numId w:val="32"/>
        </w:numPr>
        <w:ind w:left="1418" w:hanging="1418"/>
      </w:pPr>
      <w:bookmarkStart w:id="96" w:name="_Toc276923388"/>
      <w:bookmarkStart w:id="97" w:name="_Toc278626338"/>
      <w:bookmarkStart w:id="98" w:name="_Toc477197920"/>
      <w:bookmarkStart w:id="99" w:name="_Toc43115324"/>
      <w:r>
        <w:t>TTPL</w:t>
      </w:r>
      <w:r w:rsidR="00D41F7C" w:rsidRPr="0069777F">
        <w:t>’s Responsibilities</w:t>
      </w:r>
      <w:bookmarkEnd w:id="96"/>
      <w:bookmarkEnd w:id="97"/>
      <w:bookmarkEnd w:id="98"/>
      <w:bookmarkEnd w:id="99"/>
    </w:p>
    <w:p w14:paraId="4D437980" w14:textId="46C3DBBC" w:rsidR="007D2E3F" w:rsidRPr="00506950" w:rsidRDefault="00160416"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Whenever the construction of the work</w:t>
      </w:r>
      <w:r w:rsidR="00D41F7C" w:rsidRPr="000A1BFD">
        <w:rPr>
          <w:rFonts w:ascii="Candara" w:hAnsi="Candara" w:cs="Times New Roman"/>
        </w:rPr>
        <w:t xml:space="preserve"> requires that the </w:t>
      </w:r>
      <w:r w:rsidR="00F60527" w:rsidRPr="000A1BFD">
        <w:rPr>
          <w:rFonts w:ascii="Candara" w:hAnsi="Candara" w:cs="Times New Roman"/>
        </w:rPr>
        <w:t>Contractor</w:t>
      </w:r>
      <w:r w:rsidR="007D2E3F" w:rsidRPr="000A1BFD">
        <w:rPr>
          <w:rFonts w:ascii="Candara" w:hAnsi="Candara" w:cs="Times New Roman"/>
        </w:rPr>
        <w:t xml:space="preserve"> needs to</w:t>
      </w:r>
      <w:r w:rsidR="00D41F7C" w:rsidRPr="000A1BFD">
        <w:rPr>
          <w:rFonts w:ascii="Candara" w:hAnsi="Candara" w:cs="Times New Roman"/>
        </w:rPr>
        <w:t xml:space="preserve"> obtain permits, approvals and/or import and other licenses or similar permissions from Bhutanese authorities, </w:t>
      </w:r>
      <w:r w:rsidR="000F3A50">
        <w:rPr>
          <w:rFonts w:ascii="Candara" w:hAnsi="Candara" w:cs="Times New Roman"/>
        </w:rPr>
        <w:t>TTPL</w:t>
      </w:r>
      <w:r w:rsidR="00D41F7C" w:rsidRPr="000A1BFD">
        <w:rPr>
          <w:rFonts w:ascii="Candara" w:hAnsi="Candara" w:cs="Times New Roman"/>
        </w:rPr>
        <w:t xml:space="preserve"> shall, if so required by the </w:t>
      </w:r>
      <w:r w:rsidR="00F60527" w:rsidRPr="000A1BFD">
        <w:rPr>
          <w:rFonts w:ascii="Candara" w:hAnsi="Candara" w:cs="Times New Roman"/>
        </w:rPr>
        <w:t>Contractor</w:t>
      </w:r>
      <w:r w:rsidR="00D41F7C" w:rsidRPr="000A1BFD">
        <w:rPr>
          <w:rFonts w:ascii="Candara" w:hAnsi="Candara" w:cs="Times New Roman"/>
        </w:rPr>
        <w:t xml:space="preserve">, use its best efforts to assist the </w:t>
      </w:r>
      <w:r w:rsidR="00F60527" w:rsidRPr="000A1BFD">
        <w:rPr>
          <w:rFonts w:ascii="Candara" w:hAnsi="Candara" w:cs="Times New Roman"/>
        </w:rPr>
        <w:t>Contractor</w:t>
      </w:r>
      <w:r w:rsidR="00D41F7C" w:rsidRPr="000A1BFD">
        <w:rPr>
          <w:rFonts w:ascii="Candara" w:hAnsi="Candara" w:cs="Times New Roman"/>
        </w:rPr>
        <w:t xml:space="preserve"> in complying with such requirements in a timely and expeditious manner, but without incurring any costs and liabilities for any failure to obtain such permits, approval, and/or import and other licenses or similar permissions.</w:t>
      </w:r>
    </w:p>
    <w:p w14:paraId="3FB10E31" w14:textId="368FA1E2" w:rsidR="00E1648D" w:rsidRPr="0069777F" w:rsidRDefault="00E1648D" w:rsidP="00373D5C">
      <w:pPr>
        <w:pStyle w:val="Heading2"/>
        <w:numPr>
          <w:ilvl w:val="0"/>
          <w:numId w:val="32"/>
        </w:numPr>
        <w:ind w:left="1418" w:hanging="1418"/>
      </w:pPr>
      <w:bookmarkStart w:id="100" w:name="_Toc276917340"/>
      <w:bookmarkStart w:id="101" w:name="_Toc43115325"/>
      <w:bookmarkStart w:id="102" w:name="_Toc276923390"/>
      <w:bookmarkStart w:id="103" w:name="_Toc278626340"/>
      <w:bookmarkStart w:id="104" w:name="_Toc477197923"/>
      <w:bookmarkEnd w:id="100"/>
      <w:r w:rsidRPr="0069777F">
        <w:t>Welfare of Labour and Child Labour</w:t>
      </w:r>
      <w:bookmarkEnd w:id="101"/>
    </w:p>
    <w:p w14:paraId="7444BDE5" w14:textId="24A97E84" w:rsidR="000575DB" w:rsidRDefault="00E1648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Contractor shall provide proper accommodation to his </w:t>
      </w:r>
      <w:r w:rsidR="00576B41" w:rsidRPr="000A1BFD">
        <w:rPr>
          <w:rFonts w:ascii="Candara" w:hAnsi="Candara" w:cs="Times New Roman"/>
        </w:rPr>
        <w:t>laborer’s</w:t>
      </w:r>
      <w:r w:rsidRPr="000A1BFD">
        <w:rPr>
          <w:rFonts w:ascii="Candara" w:hAnsi="Candara" w:cs="Times New Roman"/>
        </w:rPr>
        <w:t xml:space="preserve"> and arrange proper water supply, conservancy and sanitation arrangements at the site in accordance with relevant regulations, rules and orders of the government.</w:t>
      </w:r>
    </w:p>
    <w:p w14:paraId="0DF9787A" w14:textId="550D7FBA" w:rsidR="00E1648D" w:rsidRPr="000575DB" w:rsidRDefault="00E1648D" w:rsidP="00506950">
      <w:pPr>
        <w:pStyle w:val="ListParagraph"/>
        <w:spacing w:before="120" w:after="0" w:line="240" w:lineRule="auto"/>
        <w:ind w:left="1440"/>
        <w:contextualSpacing w:val="0"/>
        <w:jc w:val="both"/>
        <w:rPr>
          <w:rFonts w:ascii="Candara" w:hAnsi="Candara" w:cs="Times New Roman"/>
        </w:rPr>
      </w:pPr>
      <w:r w:rsidRPr="000575DB">
        <w:rPr>
          <w:rFonts w:ascii="Candara" w:hAnsi="Candara" w:cs="Times New Roman"/>
        </w:rPr>
        <w:t xml:space="preserve">The Contractor shall comply with the applicable minimum age, </w:t>
      </w:r>
      <w:r w:rsidR="00576B41" w:rsidRPr="000575DB">
        <w:rPr>
          <w:rFonts w:ascii="Candara" w:hAnsi="Candara" w:cs="Times New Roman"/>
        </w:rPr>
        <w:t>labor</w:t>
      </w:r>
      <w:r w:rsidRPr="000575DB">
        <w:rPr>
          <w:rFonts w:ascii="Candara" w:hAnsi="Candara" w:cs="Times New Roman"/>
        </w:rPr>
        <w:t xml:space="preserve"> laws and requirements of (including applicable treaties which have been ratified by) the Government of Bhutan regarding hazardous forms of child </w:t>
      </w:r>
      <w:r w:rsidR="00576B41" w:rsidRPr="000575DB">
        <w:rPr>
          <w:rFonts w:ascii="Candara" w:hAnsi="Candara" w:cs="Times New Roman"/>
        </w:rPr>
        <w:t>labor</w:t>
      </w:r>
      <w:r w:rsidR="009267C4">
        <w:rPr>
          <w:rFonts w:ascii="Candara" w:hAnsi="Candara" w:cs="Times New Roman"/>
        </w:rPr>
        <w:t>.</w:t>
      </w:r>
    </w:p>
    <w:p w14:paraId="1456B3AB" w14:textId="2192D7A5" w:rsidR="00ED2362" w:rsidRPr="0069777F" w:rsidRDefault="00ED2362" w:rsidP="00373D5C">
      <w:pPr>
        <w:pStyle w:val="Heading2"/>
        <w:numPr>
          <w:ilvl w:val="0"/>
          <w:numId w:val="32"/>
        </w:numPr>
        <w:ind w:left="1418" w:hanging="1418"/>
      </w:pPr>
      <w:bookmarkStart w:id="105" w:name="_Toc43115326"/>
      <w:r w:rsidRPr="0069777F">
        <w:t>Safety</w:t>
      </w:r>
      <w:bookmarkEnd w:id="105"/>
    </w:p>
    <w:p w14:paraId="35C354A4" w14:textId="0A37AD0B" w:rsidR="00ED2362" w:rsidRPr="000A1BFD" w:rsidRDefault="00ED2362"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Contractor shall be responsible for the safety of all activities on the Site</w:t>
      </w:r>
    </w:p>
    <w:p w14:paraId="1F28DE01" w14:textId="3103BF61" w:rsidR="00ED2362" w:rsidRPr="000A1BFD" w:rsidRDefault="00ED2362" w:rsidP="00373D5C">
      <w:pPr>
        <w:pStyle w:val="ListParagraph"/>
        <w:numPr>
          <w:ilvl w:val="1"/>
          <w:numId w:val="32"/>
        </w:numPr>
        <w:spacing w:before="120" w:after="0" w:line="240" w:lineRule="auto"/>
        <w:ind w:left="1440" w:hanging="1440"/>
        <w:contextualSpacing w:val="0"/>
        <w:jc w:val="both"/>
        <w:rPr>
          <w:rFonts w:ascii="Candara" w:hAnsi="Candara" w:cs="Times New Roman"/>
          <w:b/>
        </w:rPr>
      </w:pPr>
      <w:r w:rsidRPr="000A1BFD">
        <w:rPr>
          <w:rFonts w:ascii="Candara" w:hAnsi="Candara" w:cs="Times New Roman"/>
        </w:rPr>
        <w:t xml:space="preserve">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environment and to minimize noise, pollution or other undesirable effects resulting from his method of operation. </w:t>
      </w:r>
    </w:p>
    <w:p w14:paraId="2954C844" w14:textId="5D39BC54" w:rsidR="00ED2362" w:rsidRPr="009267C4" w:rsidRDefault="00ED2362" w:rsidP="00373D5C">
      <w:pPr>
        <w:pStyle w:val="ListParagraph"/>
        <w:numPr>
          <w:ilvl w:val="1"/>
          <w:numId w:val="32"/>
        </w:numPr>
        <w:spacing w:before="120" w:after="0" w:line="240" w:lineRule="auto"/>
        <w:ind w:left="1440" w:hanging="1440"/>
        <w:contextualSpacing w:val="0"/>
        <w:jc w:val="both"/>
        <w:rPr>
          <w:rFonts w:ascii="Candara" w:hAnsi="Candara" w:cs="Times New Roman"/>
          <w:b/>
        </w:rPr>
      </w:pPr>
      <w:r w:rsidRPr="000A1BFD">
        <w:rPr>
          <w:rFonts w:ascii="Candara" w:hAnsi="Candara" w:cs="Times New Roman"/>
        </w:rPr>
        <w:t>Non-compliance of the above clause will attract</w:t>
      </w:r>
      <w:r w:rsidR="006863DA">
        <w:rPr>
          <w:rFonts w:ascii="Candara" w:hAnsi="Candara" w:cs="Times New Roman"/>
        </w:rPr>
        <w:t xml:space="preserve"> penalties</w:t>
      </w:r>
      <w:r w:rsidRPr="000A1BFD">
        <w:rPr>
          <w:rFonts w:ascii="Candara" w:hAnsi="Candara" w:cs="Times New Roman"/>
        </w:rPr>
        <w:t xml:space="preserve"> as per the rules/ regulations laid by Royal Government of Bhutan.</w:t>
      </w:r>
    </w:p>
    <w:p w14:paraId="7C50FCCD" w14:textId="77777777" w:rsidR="00D41F7C" w:rsidRPr="0069777F" w:rsidRDefault="00D41F7C" w:rsidP="00373D5C">
      <w:pPr>
        <w:pStyle w:val="Heading2"/>
        <w:numPr>
          <w:ilvl w:val="0"/>
          <w:numId w:val="32"/>
        </w:numPr>
        <w:ind w:left="1418" w:hanging="1418"/>
      </w:pPr>
      <w:bookmarkStart w:id="106" w:name="_Toc43115327"/>
      <w:r w:rsidRPr="0069777F">
        <w:t>Quality Assurance Plan</w:t>
      </w:r>
      <w:bookmarkEnd w:id="102"/>
      <w:bookmarkEnd w:id="103"/>
      <w:bookmarkEnd w:id="104"/>
      <w:bookmarkEnd w:id="106"/>
    </w:p>
    <w:p w14:paraId="58986A40" w14:textId="7EB784BD" w:rsidR="0066740F" w:rsidRPr="000A1BFD" w:rsidRDefault="0083658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Sampling, testing and quality assurance requirements shall be as per the details given in Technical Specifications. All costs associated with testing of materials required as per Technical Specifications shall be deemed to be included in the rates/prices in the Bill of Quantities.</w:t>
      </w:r>
    </w:p>
    <w:p w14:paraId="464CF87D" w14:textId="43D6C75A" w:rsidR="0066740F" w:rsidRPr="0069777F" w:rsidRDefault="0066740F" w:rsidP="00373D5C">
      <w:pPr>
        <w:pStyle w:val="Heading2"/>
        <w:numPr>
          <w:ilvl w:val="0"/>
          <w:numId w:val="32"/>
        </w:numPr>
        <w:ind w:left="1418" w:hanging="1418"/>
      </w:pPr>
      <w:bookmarkStart w:id="107" w:name="_Toc43115328"/>
      <w:r w:rsidRPr="0069777F">
        <w:t>Property</w:t>
      </w:r>
      <w:bookmarkEnd w:id="107"/>
    </w:p>
    <w:p w14:paraId="59EEC150" w14:textId="522E28FB" w:rsidR="0066740F" w:rsidRPr="000953FA" w:rsidRDefault="000575DB" w:rsidP="000953FA">
      <w:pPr>
        <w:pStyle w:val="ListParagraph"/>
        <w:numPr>
          <w:ilvl w:val="1"/>
          <w:numId w:val="20"/>
        </w:numPr>
        <w:tabs>
          <w:tab w:val="left" w:pos="1440"/>
        </w:tabs>
        <w:spacing w:before="120" w:after="0" w:line="240" w:lineRule="auto"/>
        <w:ind w:left="1440" w:hanging="1440"/>
        <w:contextualSpacing w:val="0"/>
        <w:jc w:val="both"/>
        <w:rPr>
          <w:rFonts w:ascii="Candara" w:hAnsi="Candara" w:cs="Times New Roman"/>
        </w:rPr>
      </w:pPr>
      <w:r w:rsidRPr="000575DB">
        <w:rPr>
          <w:rFonts w:ascii="Candara" w:hAnsi="Candara" w:cs="Times New Roman"/>
        </w:rPr>
        <w:t xml:space="preserve">If the contract is terminated by the Employer because of the </w:t>
      </w:r>
      <w:r w:rsidR="000953FA" w:rsidRPr="000575DB">
        <w:rPr>
          <w:rFonts w:ascii="Candara" w:hAnsi="Candara" w:cs="Times New Roman"/>
        </w:rPr>
        <w:t>contractor’s</w:t>
      </w:r>
      <w:r w:rsidRPr="000575DB">
        <w:rPr>
          <w:rFonts w:ascii="Candara" w:hAnsi="Candara" w:cs="Times New Roman"/>
        </w:rPr>
        <w:t xml:space="preserve"> default, then, the contractor shall not be allowed to remove any materials on the Site, Plant, and Temporary Works until the matter is amicably resolved.</w:t>
      </w:r>
    </w:p>
    <w:p w14:paraId="09AE3997" w14:textId="418E77CC" w:rsidR="00592D7C" w:rsidRPr="0069777F" w:rsidRDefault="00592D7C" w:rsidP="00373D5C">
      <w:pPr>
        <w:pStyle w:val="Heading2"/>
        <w:numPr>
          <w:ilvl w:val="0"/>
          <w:numId w:val="32"/>
        </w:numPr>
        <w:ind w:left="1418" w:hanging="1418"/>
      </w:pPr>
      <w:bookmarkStart w:id="108" w:name="_Toc257963908"/>
      <w:bookmarkStart w:id="109" w:name="_Toc260307814"/>
      <w:bookmarkStart w:id="110" w:name="_Toc260325424"/>
      <w:bookmarkStart w:id="111" w:name="_Ref500513529"/>
      <w:bookmarkStart w:id="112" w:name="_Toc43115329"/>
      <w:bookmarkStart w:id="113" w:name="_Toc252796399"/>
      <w:bookmarkStart w:id="114" w:name="_Toc276923395"/>
      <w:bookmarkStart w:id="115" w:name="_Toc278626345"/>
      <w:bookmarkStart w:id="116" w:name="_Toc477197928"/>
      <w:bookmarkEnd w:id="108"/>
      <w:bookmarkEnd w:id="109"/>
      <w:bookmarkEnd w:id="110"/>
      <w:r w:rsidRPr="0069777F">
        <w:t>Insurance</w:t>
      </w:r>
      <w:bookmarkEnd w:id="111"/>
      <w:bookmarkEnd w:id="112"/>
    </w:p>
    <w:p w14:paraId="45DC3B3E" w14:textId="0D868CE4" w:rsidR="00592D7C" w:rsidRPr="00C82439" w:rsidRDefault="00592D7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17" w:name="C"/>
      <w:bookmarkStart w:id="118" w:name="_Ref500516033"/>
      <w:bookmarkEnd w:id="117"/>
      <w:r w:rsidRPr="00C82439">
        <w:rPr>
          <w:rFonts w:ascii="Candara" w:hAnsi="Candara" w:cs="Times New Roman"/>
        </w:rPr>
        <w:t>The Contractor shall provide insurance</w:t>
      </w:r>
      <w:r w:rsidR="004F0B69" w:rsidRPr="00C82439">
        <w:rPr>
          <w:rFonts w:ascii="Candara" w:hAnsi="Candara" w:cs="Times New Roman"/>
        </w:rPr>
        <w:t xml:space="preserve"> as </w:t>
      </w:r>
      <w:r w:rsidR="004F0B69" w:rsidRPr="00E21179">
        <w:rPr>
          <w:rFonts w:ascii="Candara" w:hAnsi="Candara" w:cs="Times New Roman"/>
        </w:rPr>
        <w:t>specified in SCC</w:t>
      </w:r>
      <w:bookmarkEnd w:id="118"/>
      <w:r w:rsidR="009267C4" w:rsidRPr="00E21179">
        <w:rPr>
          <w:rFonts w:ascii="Candara" w:hAnsi="Candara" w:cs="Times New Roman"/>
        </w:rPr>
        <w:t>.</w:t>
      </w:r>
    </w:p>
    <w:p w14:paraId="04A03F8D" w14:textId="0711BF30" w:rsidR="00592D7C" w:rsidRPr="000A1BFD" w:rsidRDefault="00592D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Contractor </w:t>
      </w:r>
      <w:r w:rsidRPr="000A1BFD">
        <w:rPr>
          <w:rFonts w:ascii="Candara" w:hAnsi="Candara" w:cs="Times New Roman"/>
          <w:lang w:val="en-GB"/>
        </w:rPr>
        <w:t>shall deliver policies and certificates of insurance to the Engineer, for the Engineer’s approval, before the Start Date.</w:t>
      </w:r>
    </w:p>
    <w:p w14:paraId="3A1E7668" w14:textId="6A8D8977" w:rsidR="00592D7C" w:rsidRPr="000A1BFD" w:rsidRDefault="00592D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If the </w:t>
      </w:r>
      <w:r w:rsidRPr="000A1BFD">
        <w:rPr>
          <w:rFonts w:ascii="Candara" w:hAnsi="Candara" w:cs="Times New Roman"/>
          <w:lang w:val="en-GB"/>
        </w:rPr>
        <w:t xml:space="preserve">Contractor does not provide any of the policies and certificates required, the </w:t>
      </w:r>
      <w:r w:rsidR="000F3A50">
        <w:rPr>
          <w:rFonts w:ascii="Candara" w:hAnsi="Candara" w:cs="Times New Roman"/>
          <w:lang w:val="en-GB"/>
        </w:rPr>
        <w:t>TTPL</w:t>
      </w:r>
      <w:r w:rsidRPr="000A1BFD">
        <w:rPr>
          <w:rFonts w:ascii="Candara" w:hAnsi="Candara" w:cs="Times New Roman"/>
          <w:lang w:val="en-GB"/>
        </w:rPr>
        <w:t xml:space="preserve"> may </w:t>
      </w:r>
      <w:r w:rsidR="000953FA" w:rsidRPr="000A1BFD">
        <w:rPr>
          <w:rFonts w:ascii="Candara" w:hAnsi="Candara" w:cs="Times New Roman"/>
          <w:lang w:val="en-GB"/>
        </w:rPr>
        <w:t>affect</w:t>
      </w:r>
      <w:r w:rsidRPr="000A1BFD">
        <w:rPr>
          <w:rFonts w:ascii="Candara" w:hAnsi="Candara" w:cs="Times New Roman"/>
          <w:lang w:val="en-GB"/>
        </w:rPr>
        <w:t xml:space="preserve"> the insurance which the Contractor should have provided and r</w:t>
      </w:r>
      <w:r w:rsidR="00B2495A" w:rsidRPr="000A1BFD">
        <w:rPr>
          <w:rFonts w:ascii="Candara" w:hAnsi="Candara" w:cs="Times New Roman"/>
          <w:lang w:val="en-GB"/>
        </w:rPr>
        <w:t xml:space="preserve">ecover the premiums the </w:t>
      </w:r>
      <w:r w:rsidR="000F3A50">
        <w:rPr>
          <w:rFonts w:ascii="Candara" w:hAnsi="Candara" w:cs="Times New Roman"/>
          <w:lang w:val="en-GB"/>
        </w:rPr>
        <w:t>TTPL</w:t>
      </w:r>
      <w:r w:rsidRPr="000A1BFD">
        <w:rPr>
          <w:rFonts w:ascii="Candara" w:hAnsi="Candara" w:cs="Times New Roman"/>
          <w:lang w:val="en-GB"/>
        </w:rPr>
        <w:t xml:space="preserve"> has paid from payments otherwise due to the Contractor or, if no payment is due, the payment of the premiums shall be a debt due.</w:t>
      </w:r>
    </w:p>
    <w:p w14:paraId="1D222266" w14:textId="5D0D7BAE" w:rsidR="00592D7C" w:rsidRPr="0069777F" w:rsidRDefault="00B2495A" w:rsidP="00373D5C">
      <w:pPr>
        <w:pStyle w:val="Heading2"/>
        <w:numPr>
          <w:ilvl w:val="0"/>
          <w:numId w:val="32"/>
        </w:numPr>
        <w:ind w:left="1418" w:hanging="1418"/>
      </w:pPr>
      <w:bookmarkStart w:id="119" w:name="_Toc43115330"/>
      <w:r w:rsidRPr="0069777F">
        <w:t>Possession of the Site</w:t>
      </w:r>
      <w:bookmarkEnd w:id="119"/>
    </w:p>
    <w:p w14:paraId="6C729305" w14:textId="3BC097C3" w:rsidR="00B2495A" w:rsidRPr="00506950"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lang w:val="en-GB"/>
        </w:rPr>
      </w:pPr>
      <w:bookmarkStart w:id="120" w:name="_Ref500516065"/>
      <w:r>
        <w:rPr>
          <w:rFonts w:ascii="Candara" w:hAnsi="Candara" w:cs="Times New Roman"/>
          <w:lang w:val="en-GB"/>
        </w:rPr>
        <w:t>TTPL</w:t>
      </w:r>
      <w:r w:rsidR="00B2495A" w:rsidRPr="000A1BFD">
        <w:rPr>
          <w:rFonts w:ascii="Candara" w:hAnsi="Candara" w:cs="Times New Roman"/>
          <w:lang w:val="en-GB"/>
        </w:rPr>
        <w:t xml:space="preserve"> shall give possession of the Site, or parts of the Site, to the Contractor on the </w:t>
      </w:r>
      <w:r w:rsidR="004F0B69" w:rsidRPr="000A1BFD">
        <w:rPr>
          <w:rFonts w:ascii="Candara" w:hAnsi="Candara" w:cs="Times New Roman"/>
          <w:lang w:val="en-GB"/>
        </w:rPr>
        <w:t xml:space="preserve">date specified </w:t>
      </w:r>
      <w:r w:rsidR="004F0B69" w:rsidRPr="00E21179">
        <w:rPr>
          <w:rFonts w:ascii="Candara" w:hAnsi="Candara" w:cs="Times New Roman"/>
          <w:lang w:val="en-GB"/>
        </w:rPr>
        <w:t>in the SCC</w:t>
      </w:r>
      <w:bookmarkEnd w:id="120"/>
      <w:r w:rsidR="009267C4" w:rsidRPr="00E21179">
        <w:rPr>
          <w:rFonts w:ascii="Candara" w:hAnsi="Candara" w:cs="Times New Roman"/>
          <w:lang w:val="en-GB"/>
        </w:rPr>
        <w:t>.</w:t>
      </w:r>
      <w:r w:rsidR="00B2495A" w:rsidRPr="000A1BFD">
        <w:rPr>
          <w:rFonts w:ascii="Candara" w:hAnsi="Candara" w:cs="Times New Roman"/>
          <w:i/>
          <w:lang w:val="en-GB"/>
        </w:rPr>
        <w:t xml:space="preserve"> </w:t>
      </w:r>
    </w:p>
    <w:p w14:paraId="027F0980" w14:textId="01297DE6" w:rsidR="00B2495A" w:rsidRPr="0069777F" w:rsidRDefault="00B2495A" w:rsidP="00373D5C">
      <w:pPr>
        <w:pStyle w:val="Heading2"/>
        <w:numPr>
          <w:ilvl w:val="0"/>
          <w:numId w:val="32"/>
        </w:numPr>
        <w:ind w:left="1418" w:hanging="1418"/>
      </w:pPr>
      <w:bookmarkStart w:id="121" w:name="A"/>
      <w:bookmarkStart w:id="122" w:name="_Ref500513131"/>
      <w:bookmarkStart w:id="123" w:name="_Toc43115331"/>
      <w:bookmarkEnd w:id="121"/>
      <w:r w:rsidRPr="0069777F">
        <w:t>Commencement of Work</w:t>
      </w:r>
      <w:bookmarkEnd w:id="122"/>
      <w:bookmarkEnd w:id="123"/>
    </w:p>
    <w:p w14:paraId="1817CD76" w14:textId="50C00C33" w:rsidR="00B2495A" w:rsidRPr="00E21179" w:rsidRDefault="00B2495A" w:rsidP="00373D5C">
      <w:pPr>
        <w:pStyle w:val="ListParagraph"/>
        <w:numPr>
          <w:ilvl w:val="1"/>
          <w:numId w:val="32"/>
        </w:numPr>
        <w:spacing w:before="120" w:after="0" w:line="240" w:lineRule="auto"/>
        <w:ind w:left="1440" w:hanging="1440"/>
        <w:contextualSpacing w:val="0"/>
        <w:jc w:val="both"/>
        <w:rPr>
          <w:rFonts w:ascii="Candara" w:hAnsi="Candara" w:cs="Times New Roman"/>
          <w:b/>
          <w:lang w:val="en-GB"/>
        </w:rPr>
      </w:pPr>
      <w:bookmarkStart w:id="124" w:name="S"/>
      <w:bookmarkStart w:id="125" w:name="_Ref500516103"/>
      <w:bookmarkEnd w:id="124"/>
      <w:r w:rsidRPr="000A1BFD">
        <w:rPr>
          <w:rFonts w:ascii="Candara" w:hAnsi="Candara" w:cs="Times New Roman"/>
          <w:lang w:val="en-GB"/>
        </w:rPr>
        <w:t>The Contractor</w:t>
      </w:r>
      <w:r w:rsidR="00DF2A51" w:rsidRPr="000A1BFD">
        <w:rPr>
          <w:rFonts w:ascii="Candara" w:hAnsi="Candara" w:cs="Times New Roman"/>
          <w:lang w:val="en-GB"/>
        </w:rPr>
        <w:t xml:space="preserve"> </w:t>
      </w:r>
      <w:r w:rsidR="00592F32">
        <w:rPr>
          <w:rFonts w:ascii="Candara" w:hAnsi="Candara" w:cs="Times New Roman"/>
          <w:lang w:val="en-GB"/>
        </w:rPr>
        <w:t>s</w:t>
      </w:r>
      <w:r w:rsidR="00DF2A51" w:rsidRPr="000A1BFD">
        <w:rPr>
          <w:rFonts w:ascii="Candara" w:hAnsi="Candara" w:cs="Times New Roman"/>
          <w:lang w:val="en-GB"/>
        </w:rPr>
        <w:t xml:space="preserve">hall </w:t>
      </w:r>
      <w:r w:rsidRPr="000A1BFD">
        <w:rPr>
          <w:rFonts w:ascii="Candara" w:hAnsi="Candara" w:cs="Times New Roman"/>
          <w:lang w:val="en-GB"/>
        </w:rPr>
        <w:t>commence execution of the Wor</w:t>
      </w:r>
      <w:r w:rsidR="004F0B69" w:rsidRPr="000A1BFD">
        <w:rPr>
          <w:rFonts w:ascii="Candara" w:hAnsi="Candara" w:cs="Times New Roman"/>
          <w:lang w:val="en-GB"/>
        </w:rPr>
        <w:t xml:space="preserve">ks </w:t>
      </w:r>
      <w:r w:rsidR="004F0B69" w:rsidRPr="009267C4">
        <w:rPr>
          <w:rFonts w:ascii="Candara" w:hAnsi="Candara" w:cs="Times New Roman"/>
          <w:lang w:val="en-GB"/>
        </w:rPr>
        <w:t xml:space="preserve">on the date specified in the </w:t>
      </w:r>
      <w:r w:rsidR="004F0B69" w:rsidRPr="00E21179">
        <w:rPr>
          <w:rFonts w:ascii="Candara" w:hAnsi="Candara" w:cs="Times New Roman"/>
          <w:lang w:val="en-GB"/>
        </w:rPr>
        <w:t xml:space="preserve">SCC </w:t>
      </w:r>
      <w:r w:rsidRPr="00E21179">
        <w:rPr>
          <w:rFonts w:ascii="Candara" w:hAnsi="Candara" w:cs="Times New Roman"/>
          <w:lang w:val="en-GB"/>
        </w:rPr>
        <w:t>and shall carry out the Works in an expeditious manner</w:t>
      </w:r>
      <w:bookmarkEnd w:id="125"/>
      <w:r w:rsidR="00C66448" w:rsidRPr="00E21179">
        <w:rPr>
          <w:rFonts w:ascii="Candara" w:hAnsi="Candara" w:cs="Times New Roman"/>
          <w:lang w:val="en-GB"/>
        </w:rPr>
        <w:t>.</w:t>
      </w:r>
    </w:p>
    <w:p w14:paraId="4490BA0E" w14:textId="7C87A9F7" w:rsidR="00592D7C" w:rsidRPr="00E21179" w:rsidRDefault="00361A7D" w:rsidP="00373D5C">
      <w:pPr>
        <w:pStyle w:val="ListParagraph"/>
        <w:numPr>
          <w:ilvl w:val="1"/>
          <w:numId w:val="32"/>
        </w:numPr>
        <w:spacing w:before="120" w:after="0" w:line="240" w:lineRule="auto"/>
        <w:ind w:left="1440" w:hanging="1440"/>
        <w:contextualSpacing w:val="0"/>
        <w:jc w:val="both"/>
        <w:rPr>
          <w:rFonts w:ascii="Candara" w:hAnsi="Candara" w:cs="Times New Roman"/>
          <w:lang w:val="en-GB"/>
        </w:rPr>
      </w:pPr>
      <w:r w:rsidRPr="00E21179">
        <w:rPr>
          <w:rFonts w:ascii="Candara" w:hAnsi="Candara" w:cs="Times New Roman"/>
          <w:lang w:val="en-GB"/>
        </w:rPr>
        <w:t xml:space="preserve">If </w:t>
      </w:r>
      <w:r w:rsidR="008F470C" w:rsidRPr="00E21179">
        <w:rPr>
          <w:rFonts w:ascii="Candara" w:hAnsi="Candara" w:cs="Times New Roman"/>
          <w:lang w:val="en-GB"/>
        </w:rPr>
        <w:t xml:space="preserve">Contractor fails to commence the works within the above stated period, the </w:t>
      </w:r>
      <w:r w:rsidR="000F3A50">
        <w:rPr>
          <w:rFonts w:ascii="Candara" w:hAnsi="Candara" w:cs="Times New Roman"/>
          <w:lang w:val="en-GB"/>
        </w:rPr>
        <w:t>TTPL</w:t>
      </w:r>
      <w:r w:rsidR="008F470C" w:rsidRPr="00E21179">
        <w:rPr>
          <w:rFonts w:ascii="Candara" w:hAnsi="Candara" w:cs="Times New Roman"/>
          <w:lang w:val="en-GB"/>
        </w:rPr>
        <w:t xml:space="preserve"> may, at his sole discretion, terminate the Contract and forfeit the </w:t>
      </w:r>
      <w:r w:rsidR="00971754" w:rsidRPr="00E21179">
        <w:rPr>
          <w:rFonts w:ascii="Candara" w:hAnsi="Candara" w:cs="Times New Roman"/>
          <w:lang w:val="en-GB"/>
        </w:rPr>
        <w:t>Bid Security</w:t>
      </w:r>
      <w:r w:rsidR="008F470C" w:rsidRPr="00E21179">
        <w:rPr>
          <w:rFonts w:ascii="Candara" w:hAnsi="Candara" w:cs="Times New Roman"/>
          <w:lang w:val="en-GB"/>
        </w:rPr>
        <w:t>, if any.</w:t>
      </w:r>
    </w:p>
    <w:p w14:paraId="37E3F295" w14:textId="6B0C2D75" w:rsidR="001C7B6F" w:rsidRPr="00E21179" w:rsidRDefault="001C7B6F" w:rsidP="00373D5C">
      <w:pPr>
        <w:pStyle w:val="Heading2"/>
        <w:numPr>
          <w:ilvl w:val="0"/>
          <w:numId w:val="32"/>
        </w:numPr>
        <w:ind w:left="1418" w:hanging="1418"/>
      </w:pPr>
      <w:bookmarkStart w:id="126" w:name="B"/>
      <w:bookmarkStart w:id="127" w:name="_Ref500513134"/>
      <w:bookmarkStart w:id="128" w:name="_Toc43115332"/>
      <w:bookmarkEnd w:id="126"/>
      <w:r w:rsidRPr="00E21179">
        <w:t>Completion of Work</w:t>
      </w:r>
      <w:bookmarkEnd w:id="127"/>
      <w:bookmarkEnd w:id="128"/>
    </w:p>
    <w:p w14:paraId="11A36CAA" w14:textId="2691400F" w:rsidR="007E689A" w:rsidRPr="00E21179" w:rsidRDefault="00A7308C" w:rsidP="00373D5C">
      <w:pPr>
        <w:pStyle w:val="ListParagraph"/>
        <w:numPr>
          <w:ilvl w:val="1"/>
          <w:numId w:val="32"/>
        </w:numPr>
        <w:spacing w:before="120" w:after="0" w:line="240" w:lineRule="auto"/>
        <w:ind w:left="1440" w:hanging="1440"/>
        <w:contextualSpacing w:val="0"/>
        <w:jc w:val="both"/>
        <w:rPr>
          <w:rFonts w:ascii="Candara" w:hAnsi="Candara" w:cs="Times New Roman"/>
          <w:lang w:val="en-GB"/>
        </w:rPr>
      </w:pPr>
      <w:bookmarkStart w:id="129" w:name="QR"/>
      <w:bookmarkStart w:id="130" w:name="_Ref500516137"/>
      <w:bookmarkEnd w:id="129"/>
      <w:r w:rsidRPr="00E21179">
        <w:rPr>
          <w:rFonts w:ascii="Candara" w:hAnsi="Candara" w:cs="Times New Roman"/>
          <w:lang w:val="en-GB"/>
        </w:rPr>
        <w:t xml:space="preserve">The </w:t>
      </w:r>
      <w:r w:rsidR="00DE37BB" w:rsidRPr="00E21179">
        <w:rPr>
          <w:rFonts w:ascii="Candara" w:hAnsi="Candara" w:cs="Times New Roman"/>
          <w:lang w:val="en-GB"/>
        </w:rPr>
        <w:t xml:space="preserve">Contractor shall complete the Works </w:t>
      </w:r>
      <w:r w:rsidR="004F0B69" w:rsidRPr="00E21179">
        <w:rPr>
          <w:rFonts w:ascii="Candara" w:hAnsi="Candara" w:cs="Times New Roman"/>
          <w:lang w:val="en-GB"/>
        </w:rPr>
        <w:t>from the date specified in the SCC</w:t>
      </w:r>
      <w:bookmarkEnd w:id="130"/>
      <w:r w:rsidR="009267C4" w:rsidRPr="00E21179">
        <w:rPr>
          <w:rFonts w:ascii="Candara" w:hAnsi="Candara" w:cs="Times New Roman"/>
          <w:lang w:val="en-GB"/>
        </w:rPr>
        <w:t>.</w:t>
      </w:r>
    </w:p>
    <w:p w14:paraId="7630EC40" w14:textId="4DE442AB" w:rsidR="00F42608" w:rsidRPr="00E21179" w:rsidRDefault="00F42608" w:rsidP="00373D5C">
      <w:pPr>
        <w:pStyle w:val="Heading2"/>
        <w:numPr>
          <w:ilvl w:val="0"/>
          <w:numId w:val="32"/>
        </w:numPr>
        <w:ind w:left="1418" w:hanging="1418"/>
      </w:pPr>
      <w:bookmarkStart w:id="131" w:name="_Toc43115333"/>
      <w:r w:rsidRPr="00E21179">
        <w:t>Programme of Work</w:t>
      </w:r>
      <w:bookmarkEnd w:id="131"/>
    </w:p>
    <w:p w14:paraId="74A57F84" w14:textId="48CB6781" w:rsidR="00F42608" w:rsidRPr="00E21179"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b/>
        </w:rPr>
      </w:pPr>
      <w:bookmarkStart w:id="132" w:name="PR"/>
      <w:bookmarkStart w:id="133" w:name="_Ref500516160"/>
      <w:bookmarkEnd w:id="132"/>
      <w:r w:rsidRPr="00E21179">
        <w:rPr>
          <w:rFonts w:ascii="Candara" w:hAnsi="Candara" w:cs="Times New Roman"/>
          <w:lang w:val="en-GB"/>
        </w:rPr>
        <w:t>Within the time stated in the SCC, the Contractor shall submit to the Engineer for approval a work program. The Contractor shall submit to the Engineer for approval an</w:t>
      </w:r>
      <w:r w:rsidR="00D02B3D" w:rsidRPr="00E21179">
        <w:rPr>
          <w:rFonts w:ascii="Candara" w:hAnsi="Candara" w:cs="Times New Roman"/>
          <w:lang w:val="en-GB"/>
        </w:rPr>
        <w:t xml:space="preserve"> updated Programme at intervals as </w:t>
      </w:r>
      <w:r w:rsidRPr="00E21179">
        <w:rPr>
          <w:rFonts w:ascii="Candara" w:hAnsi="Candara" w:cs="Times New Roman"/>
          <w:lang w:val="en-GB"/>
        </w:rPr>
        <w:t>stated in the SCC</w:t>
      </w:r>
      <w:bookmarkEnd w:id="133"/>
      <w:r w:rsidR="009267C4" w:rsidRPr="00E21179">
        <w:rPr>
          <w:rFonts w:ascii="Candara" w:hAnsi="Candara" w:cs="Times New Roman"/>
          <w:lang w:val="en-GB"/>
        </w:rPr>
        <w:t>.</w:t>
      </w:r>
    </w:p>
    <w:p w14:paraId="52C437F4" w14:textId="4CA37823" w:rsidR="00DE7ABA" w:rsidRPr="00E21179" w:rsidRDefault="00DE7ABA" w:rsidP="00373D5C">
      <w:pPr>
        <w:pStyle w:val="Heading2"/>
        <w:numPr>
          <w:ilvl w:val="0"/>
          <w:numId w:val="32"/>
        </w:numPr>
        <w:ind w:left="1418" w:hanging="1418"/>
      </w:pPr>
      <w:bookmarkStart w:id="134" w:name="_Ref500700862"/>
      <w:bookmarkStart w:id="135" w:name="_Toc43115334"/>
      <w:r w:rsidRPr="00E21179">
        <w:t>Compensation Events</w:t>
      </w:r>
      <w:bookmarkEnd w:id="134"/>
      <w:bookmarkEnd w:id="135"/>
    </w:p>
    <w:p w14:paraId="3644B127" w14:textId="5E1CD052" w:rsidR="00DE7ABA" w:rsidRPr="00E21179" w:rsidRDefault="00DE7ABA"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36" w:name="_Ref500516072"/>
      <w:r w:rsidRPr="00E21179">
        <w:rPr>
          <w:rFonts w:ascii="Candara" w:hAnsi="Candara" w:cs="Times New Roman"/>
        </w:rPr>
        <w:t>The following shall be the Compensation Events</w:t>
      </w:r>
      <w:r w:rsidR="008327EA" w:rsidRPr="00E21179">
        <w:rPr>
          <w:rFonts w:ascii="Candara" w:hAnsi="Candara" w:cs="Times New Roman"/>
        </w:rPr>
        <w:t>:</w:t>
      </w:r>
      <w:bookmarkEnd w:id="136"/>
    </w:p>
    <w:p w14:paraId="0B1E425B" w14:textId="6AE60F4C" w:rsidR="008327EA" w:rsidRPr="00E21179" w:rsidRDefault="008327EA" w:rsidP="00373D5C">
      <w:pPr>
        <w:pStyle w:val="ListParagraph"/>
        <w:numPr>
          <w:ilvl w:val="0"/>
          <w:numId w:val="22"/>
        </w:numPr>
        <w:spacing w:before="120" w:after="0" w:line="240" w:lineRule="auto"/>
        <w:ind w:left="1985" w:hanging="425"/>
        <w:contextualSpacing w:val="0"/>
        <w:jc w:val="both"/>
        <w:rPr>
          <w:rFonts w:ascii="Candara" w:hAnsi="Candara" w:cs="Times New Roman"/>
          <w:lang w:val="en-GB"/>
        </w:rPr>
      </w:pPr>
      <w:r w:rsidRPr="00E21179">
        <w:rPr>
          <w:rFonts w:ascii="Candara" w:hAnsi="Candara" w:cs="Times New Roman"/>
          <w:lang w:val="en-GB"/>
        </w:rPr>
        <w:t xml:space="preserve">The </w:t>
      </w:r>
      <w:r w:rsidR="000F3A50">
        <w:rPr>
          <w:rFonts w:ascii="Candara" w:hAnsi="Candara" w:cs="Times New Roman"/>
          <w:lang w:val="en-GB"/>
        </w:rPr>
        <w:t>TTPL</w:t>
      </w:r>
      <w:r w:rsidRPr="00E21179">
        <w:rPr>
          <w:rFonts w:ascii="Candara" w:hAnsi="Candara" w:cs="Times New Roman"/>
          <w:lang w:val="en-GB"/>
        </w:rPr>
        <w:t xml:space="preserve"> does not give access to the Site or part of the Site by the Site Possession Date stated in the SCC; and</w:t>
      </w:r>
    </w:p>
    <w:p w14:paraId="3C9DEFDD" w14:textId="1762B480" w:rsidR="008327EA" w:rsidRPr="000A1BFD" w:rsidRDefault="008327EA" w:rsidP="00373D5C">
      <w:pPr>
        <w:pStyle w:val="ListParagraph"/>
        <w:numPr>
          <w:ilvl w:val="0"/>
          <w:numId w:val="22"/>
        </w:numPr>
        <w:spacing w:before="120" w:after="0" w:line="240" w:lineRule="auto"/>
        <w:ind w:left="1985" w:hanging="425"/>
        <w:contextualSpacing w:val="0"/>
        <w:jc w:val="both"/>
        <w:rPr>
          <w:rFonts w:ascii="Candara" w:hAnsi="Candara" w:cs="Times New Roman"/>
          <w:lang w:val="en-GB"/>
        </w:rPr>
      </w:pPr>
      <w:r w:rsidRPr="000A1BFD">
        <w:rPr>
          <w:rFonts w:ascii="Candara" w:hAnsi="Candara" w:cs="Times New Roman"/>
          <w:lang w:val="en-GB"/>
        </w:rPr>
        <w:t xml:space="preserve">If the payment is delayed pursuant to </w:t>
      </w:r>
      <w:r w:rsidR="00A10900" w:rsidRPr="00A10900">
        <w:rPr>
          <w:rFonts w:ascii="Candara" w:hAnsi="Candara" w:cs="Times New Roman"/>
          <w:highlight w:val="yellow"/>
          <w:lang w:val="en-GB"/>
        </w:rPr>
        <w:fldChar w:fldCharType="begin"/>
      </w:r>
      <w:r w:rsidR="00A10900" w:rsidRPr="00A10900">
        <w:rPr>
          <w:rFonts w:ascii="Candara" w:hAnsi="Candara" w:cs="Times New Roman"/>
          <w:highlight w:val="yellow"/>
          <w:lang w:val="en-GB"/>
        </w:rPr>
        <w:instrText xml:space="preserve"> REF _Ref500700862 \r \h </w:instrText>
      </w:r>
      <w:r w:rsidR="00A10900">
        <w:rPr>
          <w:rFonts w:ascii="Candara" w:hAnsi="Candara" w:cs="Times New Roman"/>
          <w:highlight w:val="yellow"/>
          <w:lang w:val="en-GB"/>
        </w:rPr>
        <w:instrText xml:space="preserve"> \* MERGEFORMAT </w:instrText>
      </w:r>
      <w:r w:rsidR="00A10900" w:rsidRPr="00A10900">
        <w:rPr>
          <w:rFonts w:ascii="Candara" w:hAnsi="Candara" w:cs="Times New Roman"/>
          <w:highlight w:val="yellow"/>
          <w:lang w:val="en-GB"/>
        </w:rPr>
      </w:r>
      <w:r w:rsidR="00A10900" w:rsidRPr="00A10900">
        <w:rPr>
          <w:rFonts w:ascii="Candara" w:hAnsi="Candara" w:cs="Times New Roman"/>
          <w:highlight w:val="yellow"/>
          <w:lang w:val="en-GB"/>
        </w:rPr>
        <w:fldChar w:fldCharType="separate"/>
      </w:r>
      <w:r w:rsidR="005260A6">
        <w:rPr>
          <w:rFonts w:ascii="Candara" w:hAnsi="Candara" w:cs="Times New Roman"/>
          <w:highlight w:val="yellow"/>
          <w:lang w:val="en-GB"/>
        </w:rPr>
        <w:t>GCC.17</w:t>
      </w:r>
      <w:r w:rsidR="00A10900" w:rsidRPr="00A10900">
        <w:rPr>
          <w:rFonts w:ascii="Candara" w:hAnsi="Candara" w:cs="Times New Roman"/>
          <w:highlight w:val="yellow"/>
          <w:lang w:val="en-GB"/>
        </w:rPr>
        <w:fldChar w:fldCharType="end"/>
      </w:r>
      <w:r w:rsidR="00A10900">
        <w:rPr>
          <w:rFonts w:ascii="Candara" w:hAnsi="Candara" w:cs="Times New Roman"/>
          <w:lang w:val="en-GB"/>
        </w:rPr>
        <w:t>.</w:t>
      </w:r>
    </w:p>
    <w:p w14:paraId="2035A38B" w14:textId="1C05B122" w:rsidR="00D41F7C" w:rsidRPr="0069777F" w:rsidRDefault="00D41F7C" w:rsidP="00373D5C">
      <w:pPr>
        <w:pStyle w:val="Heading2"/>
        <w:numPr>
          <w:ilvl w:val="0"/>
          <w:numId w:val="32"/>
        </w:numPr>
        <w:ind w:left="1418" w:hanging="1418"/>
      </w:pPr>
      <w:bookmarkStart w:id="137" w:name="_Toc43115335"/>
      <w:r w:rsidRPr="0069777F">
        <w:t>Contract Price</w:t>
      </w:r>
      <w:bookmarkEnd w:id="113"/>
      <w:bookmarkEnd w:id="114"/>
      <w:bookmarkEnd w:id="115"/>
      <w:bookmarkEnd w:id="116"/>
      <w:bookmarkEnd w:id="137"/>
    </w:p>
    <w:p w14:paraId="733F8CB6" w14:textId="5B08CB31" w:rsidR="00D41F7C" w:rsidRPr="000A1BFD" w:rsidRDefault="00D41F7C" w:rsidP="00373D5C">
      <w:pPr>
        <w:pStyle w:val="ListParagraph"/>
        <w:numPr>
          <w:ilvl w:val="1"/>
          <w:numId w:val="32"/>
        </w:numPr>
        <w:tabs>
          <w:tab w:val="left" w:pos="720"/>
        </w:tabs>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 Price shall be as specified in the Contract subject to any additions and adjustments thereto or deductions therefrom as may be made pursuant to the Contract.  </w:t>
      </w:r>
    </w:p>
    <w:p w14:paraId="68060432" w14:textId="35B49EC3" w:rsidR="00D41F7C" w:rsidRPr="000A1BFD" w:rsidRDefault="00DF2A51"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38" w:name="_Ref273873080"/>
      <w:r w:rsidRPr="000A1BFD">
        <w:rPr>
          <w:rFonts w:ascii="Candara" w:hAnsi="Candara" w:cs="Times New Roman"/>
        </w:rPr>
        <w:t xml:space="preserve">The Contract </w:t>
      </w:r>
      <w:r w:rsidR="00D41F7C" w:rsidRPr="000A1BFD">
        <w:rPr>
          <w:rFonts w:ascii="Candara" w:hAnsi="Candara" w:cs="Times New Roman"/>
        </w:rPr>
        <w:t xml:space="preserve">Price shall be firm and not subject to any escalation till the completion of the </w:t>
      </w:r>
      <w:r w:rsidRPr="000A1BFD">
        <w:rPr>
          <w:rFonts w:ascii="Candara" w:hAnsi="Candara" w:cs="Times New Roman"/>
        </w:rPr>
        <w:t xml:space="preserve">Work </w:t>
      </w:r>
      <w:r w:rsidR="00D41F7C" w:rsidRPr="000A1BFD">
        <w:rPr>
          <w:rFonts w:ascii="Candara" w:hAnsi="Candara" w:cs="Times New Roman"/>
        </w:rPr>
        <w:t>as per the Contract or any amendment thereof</w:t>
      </w:r>
      <w:bookmarkEnd w:id="138"/>
    </w:p>
    <w:p w14:paraId="55C80232" w14:textId="76B1514B" w:rsidR="00E75F87" w:rsidRPr="0069777F" w:rsidRDefault="00E75F87" w:rsidP="00373D5C">
      <w:pPr>
        <w:pStyle w:val="Heading2"/>
        <w:numPr>
          <w:ilvl w:val="0"/>
          <w:numId w:val="32"/>
        </w:numPr>
        <w:ind w:left="1418" w:hanging="1418"/>
      </w:pPr>
      <w:bookmarkStart w:id="139" w:name="_Toc43115336"/>
      <w:bookmarkStart w:id="140" w:name="_Toc89151161"/>
      <w:bookmarkStart w:id="141" w:name="_Toc89148453"/>
      <w:bookmarkStart w:id="142" w:name="_Toc252796417"/>
      <w:bookmarkStart w:id="143" w:name="_Toc276923396"/>
      <w:bookmarkStart w:id="144" w:name="_Toc278626346"/>
      <w:bookmarkStart w:id="145" w:name="_Ref279745941"/>
      <w:bookmarkStart w:id="146" w:name="_Ref281842420"/>
      <w:bookmarkStart w:id="147" w:name="_Toc477197929"/>
      <w:r w:rsidRPr="0069777F">
        <w:t>Payment Certificates</w:t>
      </w:r>
      <w:bookmarkEnd w:id="139"/>
    </w:p>
    <w:p w14:paraId="6711D5D9" w14:textId="1E161898"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Contractor shall submit to the Engineer monthly statements of the estimated value of the work executed less the cumulative amount certified previously. The Engineer shall check the Contractor’s monthly statement and certify the amount to be paid to the Contractor.</w:t>
      </w:r>
    </w:p>
    <w:p w14:paraId="3245D3E7" w14:textId="6F7907B7"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value of work executed shall be determined by the Engineer.</w:t>
      </w:r>
    </w:p>
    <w:p w14:paraId="3BDF183D" w14:textId="1129FD88"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value of work executed shall comprise the value of the quantities of the items in the Schedule of Works completed.</w:t>
      </w:r>
    </w:p>
    <w:p w14:paraId="78B1B566" w14:textId="76C4C0E3"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value of work executed shall include the val</w:t>
      </w:r>
      <w:r w:rsidR="00C82439">
        <w:rPr>
          <w:rFonts w:ascii="Candara" w:hAnsi="Candara" w:cs="Times New Roman"/>
        </w:rPr>
        <w:t xml:space="preserve">uation of Variations, Certified </w:t>
      </w:r>
      <w:r w:rsidRPr="000A1BFD">
        <w:rPr>
          <w:rFonts w:ascii="Candara" w:hAnsi="Candara" w:cs="Times New Roman"/>
        </w:rPr>
        <w:t>Day</w:t>
      </w:r>
      <w:r w:rsidR="00A10900">
        <w:rPr>
          <w:rFonts w:ascii="Candara" w:hAnsi="Candara" w:cs="Times New Roman"/>
        </w:rPr>
        <w:t xml:space="preserve"> </w:t>
      </w:r>
      <w:r w:rsidRPr="000A1BFD">
        <w:rPr>
          <w:rFonts w:ascii="Candara" w:hAnsi="Candara" w:cs="Times New Roman"/>
        </w:rPr>
        <w:t>works and Compensation Events.</w:t>
      </w:r>
    </w:p>
    <w:p w14:paraId="75090929" w14:textId="1BAC5B9F"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Engineer may exclude any item certified in previous certificates or reduce the proportion of any item previously certified in any certificate in the light of later information</w:t>
      </w:r>
    </w:p>
    <w:p w14:paraId="49DBE986" w14:textId="15848032" w:rsidR="00D41F7C" w:rsidRPr="0069777F" w:rsidRDefault="00D41F7C" w:rsidP="00373D5C">
      <w:pPr>
        <w:pStyle w:val="Heading2"/>
        <w:numPr>
          <w:ilvl w:val="0"/>
          <w:numId w:val="32"/>
        </w:numPr>
        <w:ind w:left="1418" w:hanging="1418"/>
      </w:pPr>
      <w:bookmarkStart w:id="148" w:name="_Toc43115337"/>
      <w:r w:rsidRPr="0069777F">
        <w:t>Terms of Payment</w:t>
      </w:r>
      <w:bookmarkEnd w:id="140"/>
      <w:bookmarkEnd w:id="141"/>
      <w:bookmarkEnd w:id="142"/>
      <w:bookmarkEnd w:id="143"/>
      <w:bookmarkEnd w:id="144"/>
      <w:bookmarkEnd w:id="145"/>
      <w:bookmarkEnd w:id="146"/>
      <w:bookmarkEnd w:id="147"/>
      <w:bookmarkEnd w:id="148"/>
    </w:p>
    <w:p w14:paraId="542C5DFD" w14:textId="38410A38" w:rsidR="009F4079" w:rsidRPr="000A1BFD"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i/>
        </w:rPr>
      </w:pPr>
      <w:bookmarkStart w:id="149" w:name="H"/>
      <w:bookmarkStart w:id="150" w:name="_Ref276920878"/>
      <w:bookmarkStart w:id="151" w:name="_Ref500516191"/>
      <w:bookmarkEnd w:id="149"/>
      <w:r w:rsidRPr="000A1BFD">
        <w:rPr>
          <w:rFonts w:ascii="Candara" w:hAnsi="Candara" w:cs="Times New Roman"/>
        </w:rPr>
        <w:t>The Contract Price</w:t>
      </w:r>
      <w:r w:rsidR="000E20E6">
        <w:rPr>
          <w:rFonts w:ascii="Candara" w:hAnsi="Candara" w:cs="Times New Roman"/>
        </w:rPr>
        <w:t xml:space="preserve"> </w:t>
      </w:r>
      <w:r w:rsidRPr="000A1BFD">
        <w:rPr>
          <w:rFonts w:ascii="Candara" w:hAnsi="Candara" w:cs="Times New Roman"/>
        </w:rPr>
        <w:t>shall be paid</w:t>
      </w:r>
      <w:r w:rsidR="003770FC" w:rsidRPr="000A1BFD">
        <w:rPr>
          <w:rFonts w:ascii="Candara" w:hAnsi="Candara" w:cs="Times New Roman"/>
        </w:rPr>
        <w:t xml:space="preserve"> as </w:t>
      </w:r>
      <w:bookmarkEnd w:id="150"/>
      <w:r w:rsidR="004F0B69" w:rsidRPr="000A1BFD">
        <w:rPr>
          <w:rFonts w:ascii="Candara" w:hAnsi="Candara" w:cs="Times New Roman"/>
        </w:rPr>
        <w:t xml:space="preserve">per </w:t>
      </w:r>
      <w:r w:rsidR="004F0B69" w:rsidRPr="00C66448">
        <w:rPr>
          <w:rFonts w:ascii="Candara" w:hAnsi="Candara" w:cs="Times New Roman"/>
        </w:rPr>
        <w:t xml:space="preserve">terms </w:t>
      </w:r>
      <w:r w:rsidR="004F0B69" w:rsidRPr="00E21179">
        <w:rPr>
          <w:rFonts w:ascii="Candara" w:hAnsi="Candara" w:cs="Times New Roman"/>
        </w:rPr>
        <w:t>specified in SCC</w:t>
      </w:r>
      <w:bookmarkEnd w:id="151"/>
      <w:r w:rsidR="00C66448" w:rsidRPr="00E21179">
        <w:rPr>
          <w:rFonts w:ascii="Candara" w:hAnsi="Candara" w:cs="Times New Roman"/>
        </w:rPr>
        <w:t>.</w:t>
      </w:r>
    </w:p>
    <w:p w14:paraId="436BAC7F" w14:textId="1C8D0783" w:rsidR="00D41F7C" w:rsidRPr="000A1BFD" w:rsidRDefault="00D41F7C" w:rsidP="00373D5C">
      <w:pPr>
        <w:pStyle w:val="ListParagraph"/>
        <w:numPr>
          <w:ilvl w:val="1"/>
          <w:numId w:val="32"/>
        </w:numPr>
        <w:tabs>
          <w:tab w:val="left" w:pos="720"/>
        </w:tabs>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Payments shall be made promptly by </w:t>
      </w:r>
      <w:r w:rsidR="000F3A50">
        <w:rPr>
          <w:rFonts w:ascii="Candara" w:hAnsi="Candara" w:cs="Times New Roman"/>
        </w:rPr>
        <w:t>TTPL</w:t>
      </w:r>
      <w:r w:rsidRPr="000A1BFD">
        <w:rPr>
          <w:rFonts w:ascii="Candara" w:hAnsi="Candara" w:cs="Times New Roman"/>
        </w:rPr>
        <w:t xml:space="preserve">, no later than thirty (30) days after the receipt of invoices and documents, provided that the documents are compliant with all the requirements of </w:t>
      </w:r>
      <w:r w:rsidR="000F3A50">
        <w:rPr>
          <w:rFonts w:ascii="Candara" w:hAnsi="Candara" w:cs="Times New Roman"/>
        </w:rPr>
        <w:t>TTPL</w:t>
      </w:r>
      <w:r w:rsidRPr="000A1BFD">
        <w:rPr>
          <w:rFonts w:ascii="Candara" w:hAnsi="Candara" w:cs="Times New Roman"/>
        </w:rPr>
        <w:t xml:space="preserve">. In case of incomplete/ non-compliant invoices and documents, </w:t>
      </w:r>
      <w:r w:rsidR="000F3A50">
        <w:rPr>
          <w:rFonts w:ascii="Candara" w:hAnsi="Candara" w:cs="Times New Roman"/>
        </w:rPr>
        <w:t>TTPL</w:t>
      </w:r>
      <w:r w:rsidRPr="000A1BFD">
        <w:rPr>
          <w:rFonts w:ascii="Candara" w:hAnsi="Candara" w:cs="Times New Roman"/>
        </w:rPr>
        <w:t xml:space="preserve"> shall ask the </w:t>
      </w:r>
      <w:r w:rsidR="00F60527" w:rsidRPr="000A1BFD">
        <w:rPr>
          <w:rFonts w:ascii="Candara" w:hAnsi="Candara" w:cs="Times New Roman"/>
        </w:rPr>
        <w:t>Contractor</w:t>
      </w:r>
      <w:r w:rsidRPr="000A1BFD">
        <w:rPr>
          <w:rFonts w:ascii="Candara" w:hAnsi="Candara" w:cs="Times New Roman"/>
        </w:rPr>
        <w:t xml:space="preserve"> to re-submit the</w:t>
      </w:r>
      <w:r w:rsidR="009B62EC" w:rsidRPr="000A1BFD">
        <w:rPr>
          <w:rFonts w:ascii="Candara" w:hAnsi="Candara" w:cs="Times New Roman"/>
        </w:rPr>
        <w:t xml:space="preserve"> </w:t>
      </w:r>
      <w:r w:rsidRPr="000A1BFD">
        <w:rPr>
          <w:rFonts w:ascii="Candara" w:hAnsi="Candara" w:cs="Times New Roman"/>
        </w:rPr>
        <w:t>invoices and documents with full compliance.</w:t>
      </w:r>
    </w:p>
    <w:p w14:paraId="0B135AF0" w14:textId="33E37156" w:rsidR="00A10900" w:rsidRPr="00506950" w:rsidRDefault="00D41F7C" w:rsidP="00373D5C">
      <w:pPr>
        <w:pStyle w:val="ListParagraph"/>
        <w:numPr>
          <w:ilvl w:val="1"/>
          <w:numId w:val="32"/>
        </w:numPr>
        <w:tabs>
          <w:tab w:val="left" w:pos="720"/>
          <w:tab w:val="left" w:pos="810"/>
        </w:tabs>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currencies in which payments shall be made to the </w:t>
      </w:r>
      <w:r w:rsidR="00F60527" w:rsidRPr="00C82439">
        <w:rPr>
          <w:rFonts w:ascii="Candara" w:hAnsi="Candara" w:cs="Times New Roman"/>
        </w:rPr>
        <w:t>Contractor</w:t>
      </w:r>
      <w:r w:rsidRPr="00C82439">
        <w:rPr>
          <w:rFonts w:ascii="Candara" w:hAnsi="Candara" w:cs="Times New Roman"/>
        </w:rPr>
        <w:t xml:space="preserve"> under this Contract shall be those in which the Contract Price is expressed. </w:t>
      </w:r>
    </w:p>
    <w:p w14:paraId="5E948105" w14:textId="2280E892" w:rsidR="0089619E" w:rsidRPr="00506950" w:rsidRDefault="00895D2A" w:rsidP="00373D5C">
      <w:pPr>
        <w:pStyle w:val="ListParagraph"/>
        <w:numPr>
          <w:ilvl w:val="1"/>
          <w:numId w:val="32"/>
        </w:numPr>
        <w:spacing w:before="120" w:after="0" w:line="240" w:lineRule="auto"/>
        <w:ind w:left="1440" w:hanging="1440"/>
        <w:contextualSpacing w:val="0"/>
        <w:jc w:val="both"/>
        <w:rPr>
          <w:rFonts w:ascii="Candara" w:hAnsi="Candara"/>
        </w:rPr>
      </w:pPr>
      <w:r w:rsidRPr="00C82439">
        <w:rPr>
          <w:rFonts w:ascii="Candara" w:hAnsi="Candara"/>
        </w:rPr>
        <w:t>The release of first progressive running account bill payment shall be subject to submission of documentary evidence by the Contractor towards having taken the insurance policy</w:t>
      </w:r>
      <w:r w:rsidR="00A10900">
        <w:rPr>
          <w:rFonts w:ascii="Candara" w:hAnsi="Candara"/>
        </w:rPr>
        <w:t xml:space="preserve"> </w:t>
      </w:r>
      <w:r w:rsidRPr="00C82439">
        <w:rPr>
          <w:rFonts w:ascii="Candara" w:hAnsi="Candara"/>
        </w:rPr>
        <w:t xml:space="preserve">(ies) in terms of relevant provisions of </w:t>
      </w:r>
      <w:r w:rsidR="00C87DA7" w:rsidRPr="00C82439">
        <w:rPr>
          <w:rFonts w:ascii="Candara" w:hAnsi="Candara"/>
          <w:highlight w:val="yellow"/>
        </w:rPr>
        <w:fldChar w:fldCharType="begin"/>
      </w:r>
      <w:r w:rsidR="00C87DA7" w:rsidRPr="00C82439">
        <w:rPr>
          <w:rFonts w:ascii="Candara" w:hAnsi="Candara"/>
          <w:highlight w:val="yellow"/>
        </w:rPr>
        <w:instrText xml:space="preserve"> REF _Ref500513529 \r \h  \* MERGEFORMAT </w:instrText>
      </w:r>
      <w:r w:rsidR="00C87DA7" w:rsidRPr="00C82439">
        <w:rPr>
          <w:rFonts w:ascii="Candara" w:hAnsi="Candara"/>
          <w:highlight w:val="yellow"/>
        </w:rPr>
      </w:r>
      <w:r w:rsidR="00C87DA7" w:rsidRPr="00C82439">
        <w:rPr>
          <w:rFonts w:ascii="Candara" w:hAnsi="Candara"/>
          <w:highlight w:val="yellow"/>
        </w:rPr>
        <w:fldChar w:fldCharType="separate"/>
      </w:r>
      <w:r w:rsidR="005260A6">
        <w:rPr>
          <w:rFonts w:ascii="Candara" w:hAnsi="Candara"/>
          <w:highlight w:val="yellow"/>
        </w:rPr>
        <w:t>GCC.12</w:t>
      </w:r>
      <w:r w:rsidR="00C87DA7" w:rsidRPr="00C82439">
        <w:rPr>
          <w:rFonts w:ascii="Candara" w:hAnsi="Candara"/>
          <w:highlight w:val="yellow"/>
        </w:rPr>
        <w:fldChar w:fldCharType="end"/>
      </w:r>
      <w:r w:rsidR="00C87DA7" w:rsidRPr="00C82439">
        <w:rPr>
          <w:rFonts w:ascii="Candara" w:hAnsi="Candara"/>
        </w:rPr>
        <w:t xml:space="preserve"> </w:t>
      </w:r>
      <w:r w:rsidRPr="00C82439">
        <w:rPr>
          <w:rFonts w:ascii="Candara" w:hAnsi="Candara"/>
        </w:rPr>
        <w:t>and acceptance of the same by the Project Manager.</w:t>
      </w:r>
    </w:p>
    <w:p w14:paraId="70B64861" w14:textId="77777777" w:rsidR="00D41F7C" w:rsidRPr="0069777F" w:rsidRDefault="00D41F7C" w:rsidP="00373D5C">
      <w:pPr>
        <w:pStyle w:val="Heading2"/>
        <w:numPr>
          <w:ilvl w:val="0"/>
          <w:numId w:val="32"/>
        </w:numPr>
        <w:ind w:left="1418" w:hanging="1418"/>
      </w:pPr>
      <w:bookmarkStart w:id="152" w:name="I"/>
      <w:bookmarkStart w:id="153" w:name="_Toc276923397"/>
      <w:bookmarkStart w:id="154" w:name="_Toc278626347"/>
      <w:bookmarkStart w:id="155" w:name="_Ref281842473"/>
      <w:bookmarkStart w:id="156" w:name="_Ref281843081"/>
      <w:bookmarkStart w:id="157" w:name="_Toc477197930"/>
      <w:bookmarkStart w:id="158" w:name="_Toc43115338"/>
      <w:bookmarkEnd w:id="152"/>
      <w:r w:rsidRPr="0069777F">
        <w:t>Taxes and Duties</w:t>
      </w:r>
      <w:bookmarkEnd w:id="153"/>
      <w:bookmarkEnd w:id="154"/>
      <w:bookmarkEnd w:id="155"/>
      <w:bookmarkEnd w:id="156"/>
      <w:bookmarkEnd w:id="157"/>
      <w:bookmarkEnd w:id="158"/>
    </w:p>
    <w:p w14:paraId="00947219" w14:textId="5B5BEAFD" w:rsidR="00A10900" w:rsidRPr="00506950" w:rsidRDefault="002305FA"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Except as otherwise specifically provided in the Contract, the Contractor shall bear and pay all taxes, duties, levies and charges assessed on the Contractor, its Subcontractors by</w:t>
      </w:r>
      <w:r w:rsidR="002F597F" w:rsidRPr="00C82439">
        <w:rPr>
          <w:rFonts w:ascii="Candara" w:hAnsi="Candara" w:cs="Times New Roman"/>
        </w:rPr>
        <w:t xml:space="preserve"> </w:t>
      </w:r>
      <w:r w:rsidRPr="00C82439">
        <w:rPr>
          <w:rFonts w:ascii="Candara" w:hAnsi="Candara" w:cs="Times New Roman"/>
        </w:rPr>
        <w:t>laws, regulations of the Kingdom of Bhutan in connection with the Works inside the Kingdom of Bhutan. The Contract Price shall be deemed to be inclusive of all such taxes, duties, levies, royalties, etc. on the materials incorporated into the Works.</w:t>
      </w:r>
      <w:r w:rsidR="00D41F7C" w:rsidRPr="00C82439">
        <w:rPr>
          <w:rFonts w:ascii="Candara" w:hAnsi="Candara" w:cs="Times New Roman"/>
        </w:rPr>
        <w:t xml:space="preserve"> </w:t>
      </w:r>
    </w:p>
    <w:p w14:paraId="174A7987" w14:textId="0465DCF2" w:rsidR="009F4079" w:rsidRPr="000A1BFD"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At the time of release of payment</w:t>
      </w:r>
      <w:r w:rsidR="004F0B69" w:rsidRPr="000A1BFD">
        <w:rPr>
          <w:rFonts w:ascii="Candara" w:hAnsi="Candara" w:cs="Times New Roman"/>
        </w:rPr>
        <w:t xml:space="preserve"> to the Contractor</w:t>
      </w:r>
      <w:r w:rsidRPr="000A1BFD">
        <w:rPr>
          <w:rFonts w:ascii="Candara" w:hAnsi="Candara" w:cs="Times New Roman"/>
        </w:rPr>
        <w:t xml:space="preserve">, </w:t>
      </w:r>
      <w:r w:rsidR="00E4192E" w:rsidRPr="000A1BFD">
        <w:rPr>
          <w:rFonts w:ascii="Candara" w:hAnsi="Candara" w:cs="Times New Roman"/>
        </w:rPr>
        <w:t xml:space="preserve">tax shall be deducted at source (TDS) as per the relevant laws of Bhutan from the gross amount of bills. </w:t>
      </w:r>
      <w:r w:rsidR="000F3A50">
        <w:rPr>
          <w:rFonts w:ascii="Candara" w:hAnsi="Candara" w:cs="Times New Roman"/>
        </w:rPr>
        <w:t>TTPL</w:t>
      </w:r>
      <w:r w:rsidR="00E4192E" w:rsidRPr="000A1BFD">
        <w:rPr>
          <w:rFonts w:ascii="Candara" w:hAnsi="Candara" w:cs="Times New Roman"/>
        </w:rPr>
        <w:t xml:space="preserve"> shall furnish necessary TDS Certificate to the Contractor, issued by the Department of Revenue &amp; Customs, RGoB. The Contractor shall be responsible to deduct tax at source from the gross payments made to its Subcontractors and deposit the same to the account of RGoB as per provisions of relevant law in this regard in force from time to time</w:t>
      </w:r>
      <w:r w:rsidRPr="000A1BFD">
        <w:rPr>
          <w:rFonts w:ascii="Candara" w:hAnsi="Candara" w:cs="Times New Roman"/>
        </w:rPr>
        <w:t>.</w:t>
      </w:r>
    </w:p>
    <w:p w14:paraId="31AB9A01" w14:textId="0D51155B" w:rsidR="00A10900"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If any tax exemptions, reductions, allowances or privileges may be available to the </w:t>
      </w:r>
      <w:r w:rsidR="00F60527" w:rsidRPr="00C82439">
        <w:rPr>
          <w:rFonts w:ascii="Candara" w:hAnsi="Candara" w:cs="Times New Roman"/>
        </w:rPr>
        <w:t>Contractor</w:t>
      </w:r>
      <w:r w:rsidRPr="00C82439">
        <w:rPr>
          <w:rFonts w:ascii="Candara" w:hAnsi="Candara" w:cs="Times New Roman"/>
        </w:rPr>
        <w:t xml:space="preserve"> in the Kingdom of Bhutan, </w:t>
      </w:r>
      <w:r w:rsidR="000F3A50">
        <w:rPr>
          <w:rFonts w:ascii="Candara" w:hAnsi="Candara" w:cs="Times New Roman"/>
        </w:rPr>
        <w:t>TTPL</w:t>
      </w:r>
      <w:r w:rsidRPr="00C82439">
        <w:rPr>
          <w:rFonts w:ascii="Candara" w:hAnsi="Candara" w:cs="Times New Roman"/>
        </w:rPr>
        <w:t xml:space="preserve"> shall use its best efforts to enable the </w:t>
      </w:r>
      <w:r w:rsidR="00F60527" w:rsidRPr="00C82439">
        <w:rPr>
          <w:rFonts w:ascii="Candara" w:hAnsi="Candara" w:cs="Times New Roman"/>
        </w:rPr>
        <w:t>Contractor</w:t>
      </w:r>
      <w:r w:rsidRPr="00C82439">
        <w:rPr>
          <w:rFonts w:ascii="Candara" w:hAnsi="Candara" w:cs="Times New Roman"/>
        </w:rPr>
        <w:t xml:space="preserve"> to benefit from any such tax savings to the maximum allowable extent.</w:t>
      </w:r>
    </w:p>
    <w:p w14:paraId="56949EDF" w14:textId="1B20F42B" w:rsidR="00654E6B" w:rsidRPr="0069777F" w:rsidRDefault="00654E6B" w:rsidP="00373D5C">
      <w:pPr>
        <w:pStyle w:val="Heading2"/>
        <w:numPr>
          <w:ilvl w:val="0"/>
          <w:numId w:val="32"/>
        </w:numPr>
        <w:ind w:left="1418" w:hanging="1418"/>
      </w:pPr>
      <w:bookmarkStart w:id="159" w:name="_Performance_Security_1"/>
      <w:bookmarkStart w:id="160" w:name="_Toc43115339"/>
      <w:bookmarkStart w:id="161" w:name="_Toc276923398"/>
      <w:bookmarkStart w:id="162" w:name="_Ref278619764"/>
      <w:bookmarkStart w:id="163" w:name="_Toc278626348"/>
      <w:bookmarkStart w:id="164" w:name="_Ref281842449"/>
      <w:bookmarkStart w:id="165" w:name="_Ref281842987"/>
      <w:bookmarkStart w:id="166" w:name="_Toc477197931"/>
      <w:bookmarkEnd w:id="159"/>
      <w:r w:rsidRPr="0069777F">
        <w:t>Subcontracting</w:t>
      </w:r>
      <w:bookmarkEnd w:id="160"/>
    </w:p>
    <w:p w14:paraId="59E9D271" w14:textId="31FEBB80" w:rsidR="00A10900" w:rsidRPr="00E21179" w:rsidRDefault="00654E6B"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67" w:name="LL"/>
      <w:bookmarkStart w:id="168" w:name="_Ref500516230"/>
      <w:bookmarkEnd w:id="167"/>
      <w:r w:rsidRPr="00E21179">
        <w:rPr>
          <w:rFonts w:ascii="Candara" w:hAnsi="Candara" w:cs="Times New Roman"/>
        </w:rPr>
        <w:t>The Contractor may subcontract the Works/any part of the Works as specified in the SCC, with the prior written consent of the Project Manager. The qualifying requirements for the Subcontractors to perform the specified part of Works shall be specified in the SCC.</w:t>
      </w:r>
      <w:bookmarkEnd w:id="168"/>
    </w:p>
    <w:p w14:paraId="49FD39EF" w14:textId="0E479B20" w:rsidR="00A10900" w:rsidRPr="00506950" w:rsidRDefault="00654E6B"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69" w:name="PO"/>
      <w:bookmarkStart w:id="170" w:name="_Ref500513580"/>
      <w:bookmarkEnd w:id="169"/>
      <w:r w:rsidRPr="00C82439">
        <w:rPr>
          <w:rFonts w:ascii="Candara" w:hAnsi="Candara" w:cs="Times New Roman"/>
        </w:rPr>
        <w:t>Where the Contractor is intending to subcontract any part of the Works, it shall propose a Subcontractor for any part of the Works out of the list furnished by the Contractor in his Bid. The Contractor along with his request for approval of Subcontractor shall also submit the requisite credentials of the Subcontractor proposed to be engaged, matching with the qualifying requirements prescribed in the SCC. The details so furnished by the Contractor shall be reviewed by Project Manager. In case the Subcontractor proposed by the Contractor for the subcontracting is not considered acceptable, the Contractor will be required to furnish credentials of alternate Subcontractor for approval of the Project Manager. Based on the review and assessment, the Subcontractor shall be approved by the Project Manager within twenty-one (21) days of furnishing of credentials by the Contractor</w:t>
      </w:r>
      <w:bookmarkEnd w:id="170"/>
      <w:r w:rsidR="00A10900">
        <w:rPr>
          <w:rFonts w:ascii="Candara" w:hAnsi="Candara" w:cs="Times New Roman"/>
        </w:rPr>
        <w:t>.</w:t>
      </w:r>
    </w:p>
    <w:p w14:paraId="3D066BDE" w14:textId="57424677" w:rsidR="00A10900" w:rsidRPr="00506950"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Any consent by the Project Manager for appointment of Subcontractor shall not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 Any work or part of the work other than those mentioned above shall not be subcontracted by the Contractor.</w:t>
      </w:r>
    </w:p>
    <w:p w14:paraId="5B16FF61" w14:textId="777653F6" w:rsidR="00E5257C" w:rsidRPr="00C82439"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Notwithstanding the provisions of </w:t>
      </w:r>
      <w:r w:rsidR="00C87DA7" w:rsidRPr="00C82439">
        <w:rPr>
          <w:rFonts w:ascii="Candara" w:hAnsi="Candara" w:cs="Times New Roman"/>
          <w:highlight w:val="yellow"/>
        </w:rPr>
        <w:fldChar w:fldCharType="begin"/>
      </w:r>
      <w:r w:rsidR="00C87DA7" w:rsidRPr="00C82439">
        <w:rPr>
          <w:rFonts w:ascii="Candara" w:hAnsi="Candara" w:cs="Times New Roman"/>
          <w:highlight w:val="yellow"/>
        </w:rPr>
        <w:instrText xml:space="preserve"> REF _Ref500513580 \r \h  \* MERGEFORMAT </w:instrText>
      </w:r>
      <w:r w:rsidR="00C87DA7" w:rsidRPr="00C82439">
        <w:rPr>
          <w:rFonts w:ascii="Candara" w:hAnsi="Candara" w:cs="Times New Roman"/>
          <w:highlight w:val="yellow"/>
        </w:rPr>
      </w:r>
      <w:r w:rsidR="00C87DA7" w:rsidRPr="00C82439">
        <w:rPr>
          <w:rFonts w:ascii="Candara" w:hAnsi="Candara" w:cs="Times New Roman"/>
          <w:highlight w:val="yellow"/>
        </w:rPr>
        <w:fldChar w:fldCharType="separate"/>
      </w:r>
      <w:r w:rsidR="005260A6">
        <w:rPr>
          <w:rFonts w:ascii="Candara" w:hAnsi="Candara" w:cs="Times New Roman"/>
          <w:highlight w:val="yellow"/>
        </w:rPr>
        <w:t>GCC.22.2</w:t>
      </w:r>
      <w:r w:rsidR="00C87DA7" w:rsidRPr="00C82439">
        <w:rPr>
          <w:rFonts w:ascii="Candara" w:hAnsi="Candara" w:cs="Times New Roman"/>
          <w:highlight w:val="yellow"/>
        </w:rPr>
        <w:fldChar w:fldCharType="end"/>
      </w:r>
      <w:r w:rsidRPr="00C82439">
        <w:rPr>
          <w:rFonts w:ascii="Candara" w:hAnsi="Candara" w:cs="Times New Roman"/>
        </w:rPr>
        <w:t xml:space="preserve"> above, the Contractor shall not be required to obtain prior approval of Project Manager for appointment of Subcontractor for:</w:t>
      </w:r>
    </w:p>
    <w:p w14:paraId="1C5025ED" w14:textId="025509DB" w:rsidR="00E5257C" w:rsidRPr="000A1BFD" w:rsidRDefault="00E5257C" w:rsidP="00373D5C">
      <w:pPr>
        <w:pStyle w:val="ListParagraph"/>
        <w:numPr>
          <w:ilvl w:val="1"/>
          <w:numId w:val="2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provision of </w:t>
      </w:r>
      <w:r w:rsidR="00576B41" w:rsidRPr="000A1BFD">
        <w:rPr>
          <w:rFonts w:ascii="Candara" w:hAnsi="Candara" w:cs="Times New Roman"/>
        </w:rPr>
        <w:t>labor</w:t>
      </w:r>
      <w:r w:rsidRPr="000A1BFD">
        <w:rPr>
          <w:rFonts w:ascii="Candara" w:hAnsi="Candara" w:cs="Times New Roman"/>
        </w:rPr>
        <w:t>,</w:t>
      </w:r>
    </w:p>
    <w:p w14:paraId="49CBA7F9" w14:textId="77777777" w:rsidR="00E5257C" w:rsidRPr="000A1BFD" w:rsidRDefault="00E5257C" w:rsidP="00373D5C">
      <w:pPr>
        <w:pStyle w:val="ListParagraph"/>
        <w:numPr>
          <w:ilvl w:val="1"/>
          <w:numId w:val="2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the purchase of materials which are in accordance with the standards specified in the Contract, or</w:t>
      </w:r>
    </w:p>
    <w:p w14:paraId="24F7E21C" w14:textId="77777777" w:rsidR="00E5257C" w:rsidRPr="000A1BFD" w:rsidRDefault="00E5257C" w:rsidP="00373D5C">
      <w:pPr>
        <w:pStyle w:val="ListParagraph"/>
        <w:numPr>
          <w:ilvl w:val="1"/>
          <w:numId w:val="2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the subcontracting of any part of the Works for which the Subcontractor is named in the Contract.</w:t>
      </w:r>
    </w:p>
    <w:p w14:paraId="6750A0FD" w14:textId="210BE80C" w:rsidR="00A10900" w:rsidRPr="00506950"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Contractor shall not subcontract the whole of the Contract and shall also not subcontract any part of the scope of work which is specifically prohibited for subcontracting under the provisions of the Contract.</w:t>
      </w:r>
    </w:p>
    <w:p w14:paraId="668F5319" w14:textId="77C6B52D" w:rsidR="00D41F7C" w:rsidRPr="0069777F" w:rsidRDefault="007F3FA9" w:rsidP="00373D5C">
      <w:pPr>
        <w:pStyle w:val="Heading2"/>
        <w:numPr>
          <w:ilvl w:val="0"/>
          <w:numId w:val="32"/>
        </w:numPr>
        <w:ind w:left="1418" w:hanging="1418"/>
      </w:pPr>
      <w:bookmarkStart w:id="171" w:name="_Toc43115340"/>
      <w:bookmarkEnd w:id="161"/>
      <w:bookmarkEnd w:id="162"/>
      <w:bookmarkEnd w:id="163"/>
      <w:bookmarkEnd w:id="164"/>
      <w:bookmarkEnd w:id="165"/>
      <w:bookmarkEnd w:id="166"/>
      <w:r w:rsidRPr="0069777F">
        <w:t>Retention Money</w:t>
      </w:r>
      <w:bookmarkEnd w:id="171"/>
    </w:p>
    <w:p w14:paraId="5B04DB14" w14:textId="3E616822" w:rsidR="008D091C" w:rsidRPr="00C82439"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kern w:val="28"/>
        </w:rPr>
      </w:pPr>
      <w:bookmarkStart w:id="172" w:name="P"/>
      <w:bookmarkEnd w:id="172"/>
      <w:r>
        <w:rPr>
          <w:rFonts w:ascii="Candara" w:hAnsi="Candara" w:cs="Times New Roman"/>
          <w:kern w:val="28"/>
        </w:rPr>
        <w:t>TTPL</w:t>
      </w:r>
      <w:r w:rsidR="008D091C" w:rsidRPr="00C82439">
        <w:rPr>
          <w:rFonts w:ascii="Candara" w:hAnsi="Candara" w:cs="Times New Roman"/>
          <w:kern w:val="28"/>
        </w:rPr>
        <w:t xml:space="preserve"> </w:t>
      </w:r>
      <w:r w:rsidR="00B64CCC" w:rsidRPr="00C82439">
        <w:rPr>
          <w:rFonts w:ascii="Candara" w:hAnsi="Candara" w:cs="Times New Roman"/>
        </w:rPr>
        <w:t xml:space="preserve">shall </w:t>
      </w:r>
      <w:r w:rsidR="00A7308C" w:rsidRPr="00C82439">
        <w:rPr>
          <w:rFonts w:ascii="Candara" w:hAnsi="Candara" w:cs="Times New Roman"/>
        </w:rPr>
        <w:t xml:space="preserve">also </w:t>
      </w:r>
      <w:r w:rsidR="008D091C" w:rsidRPr="00C82439">
        <w:rPr>
          <w:rFonts w:ascii="Candara" w:hAnsi="Candara" w:cs="Times New Roman"/>
        </w:rPr>
        <w:t xml:space="preserve">retain </w:t>
      </w:r>
      <w:r w:rsidR="00BA5F86" w:rsidRPr="00C82439">
        <w:rPr>
          <w:rFonts w:ascii="Candara" w:hAnsi="Candara" w:cs="Times New Roman"/>
        </w:rPr>
        <w:t>10</w:t>
      </w:r>
      <w:r w:rsidR="008D091C" w:rsidRPr="00C82439">
        <w:rPr>
          <w:rFonts w:ascii="Candara" w:hAnsi="Candara" w:cs="Times New Roman"/>
        </w:rPr>
        <w:t>% (</w:t>
      </w:r>
      <w:r w:rsidR="00BA5F86" w:rsidRPr="00C82439">
        <w:rPr>
          <w:rFonts w:ascii="Candara" w:hAnsi="Candara" w:cs="Times New Roman"/>
        </w:rPr>
        <w:t>ten</w:t>
      </w:r>
      <w:r w:rsidR="00A7308C" w:rsidRPr="00C82439">
        <w:rPr>
          <w:rFonts w:ascii="Candara" w:hAnsi="Candara" w:cs="Times New Roman"/>
        </w:rPr>
        <w:t xml:space="preserve"> </w:t>
      </w:r>
      <w:r w:rsidR="008D091C" w:rsidRPr="00C82439">
        <w:rPr>
          <w:rFonts w:ascii="Candara" w:hAnsi="Candara" w:cs="Times New Roman"/>
        </w:rPr>
        <w:t xml:space="preserve">percent) of the value of each running bill due to a </w:t>
      </w:r>
      <w:r w:rsidR="00F60527" w:rsidRPr="00C82439">
        <w:rPr>
          <w:rFonts w:ascii="Candara" w:hAnsi="Candara" w:cs="Times New Roman"/>
        </w:rPr>
        <w:t>Contractor</w:t>
      </w:r>
      <w:r w:rsidR="008D091C" w:rsidRPr="00C82439">
        <w:rPr>
          <w:rFonts w:ascii="Candara" w:hAnsi="Candara" w:cs="Times New Roman"/>
        </w:rPr>
        <w:t xml:space="preserve"> till the end of the </w:t>
      </w:r>
      <w:r w:rsidR="00F60527" w:rsidRPr="00C82439">
        <w:rPr>
          <w:rFonts w:ascii="Candara" w:hAnsi="Candara" w:cs="Times New Roman"/>
        </w:rPr>
        <w:t>Defect Liability Period</w:t>
      </w:r>
      <w:r w:rsidR="008D091C" w:rsidRPr="00C82439">
        <w:rPr>
          <w:rFonts w:ascii="Candara" w:hAnsi="Candara" w:cs="Times New Roman"/>
        </w:rPr>
        <w:t xml:space="preserve">. The retention money is the aggregate monies retained by the </w:t>
      </w:r>
      <w:r>
        <w:rPr>
          <w:rFonts w:ascii="Candara" w:hAnsi="Candara" w:cs="Times New Roman"/>
        </w:rPr>
        <w:t>TTPL</w:t>
      </w:r>
      <w:r w:rsidR="008D091C" w:rsidRPr="00C82439">
        <w:rPr>
          <w:rFonts w:ascii="Candara" w:hAnsi="Candara" w:cs="Times New Roman"/>
        </w:rPr>
        <w:t xml:space="preserve"> from the amount payable to the </w:t>
      </w:r>
      <w:r w:rsidR="00F60527" w:rsidRPr="00C82439">
        <w:rPr>
          <w:rFonts w:ascii="Candara" w:hAnsi="Candara" w:cs="Times New Roman"/>
        </w:rPr>
        <w:t>Contractor</w:t>
      </w:r>
      <w:r w:rsidR="00B20328" w:rsidRPr="00C82439">
        <w:rPr>
          <w:rFonts w:ascii="Candara" w:hAnsi="Candara" w:cs="Times New Roman"/>
        </w:rPr>
        <w:t xml:space="preserve"> </w:t>
      </w:r>
      <w:r w:rsidR="008D091C" w:rsidRPr="00C82439">
        <w:rPr>
          <w:rFonts w:ascii="Candara" w:hAnsi="Candara" w:cs="Times New Roman"/>
        </w:rPr>
        <w:t xml:space="preserve">to the extent that the final retained amount reaches the limit of retention money as per the contract agreement which shall be </w:t>
      </w:r>
      <w:r w:rsidR="00BA5F86" w:rsidRPr="00C82439">
        <w:rPr>
          <w:rFonts w:ascii="Candara" w:hAnsi="Candara" w:cs="Times New Roman"/>
        </w:rPr>
        <w:t>ten</w:t>
      </w:r>
      <w:r w:rsidR="00A7308C" w:rsidRPr="00C82439">
        <w:rPr>
          <w:rFonts w:ascii="Candara" w:hAnsi="Candara" w:cs="Times New Roman"/>
        </w:rPr>
        <w:t xml:space="preserve"> </w:t>
      </w:r>
      <w:r w:rsidR="008D091C" w:rsidRPr="00C82439">
        <w:rPr>
          <w:rFonts w:ascii="Candara" w:hAnsi="Candara" w:cs="Times New Roman"/>
        </w:rPr>
        <w:t>percent (</w:t>
      </w:r>
      <w:r w:rsidR="00BA5F86" w:rsidRPr="00C82439">
        <w:rPr>
          <w:rFonts w:ascii="Candara" w:hAnsi="Candara" w:cs="Times New Roman"/>
        </w:rPr>
        <w:t>10</w:t>
      </w:r>
      <w:r w:rsidR="008D091C" w:rsidRPr="00C82439">
        <w:rPr>
          <w:rFonts w:ascii="Candara" w:hAnsi="Candara" w:cs="Times New Roman"/>
        </w:rPr>
        <w:t>%) of the Contract Price.</w:t>
      </w:r>
    </w:p>
    <w:p w14:paraId="795B504B" w14:textId="7FA2A23B" w:rsidR="00A10900" w:rsidRPr="00506950" w:rsidRDefault="008D091C" w:rsidP="00373D5C">
      <w:pPr>
        <w:pStyle w:val="ListParagraph"/>
        <w:numPr>
          <w:ilvl w:val="1"/>
          <w:numId w:val="32"/>
        </w:numPr>
        <w:spacing w:before="120" w:after="0" w:line="240" w:lineRule="auto"/>
        <w:ind w:left="1440" w:hanging="1440"/>
        <w:contextualSpacing w:val="0"/>
        <w:jc w:val="both"/>
        <w:rPr>
          <w:rFonts w:ascii="Candara" w:hAnsi="Candara" w:cs="Times New Roman"/>
          <w:kern w:val="28"/>
        </w:rPr>
      </w:pPr>
      <w:r w:rsidRPr="00C82439">
        <w:rPr>
          <w:rFonts w:ascii="Candara" w:hAnsi="Candara" w:cs="Times New Roman"/>
          <w:kern w:val="28"/>
        </w:rPr>
        <w:t xml:space="preserve">The retention money or part thereof </w:t>
      </w:r>
      <w:r w:rsidR="00B20328" w:rsidRPr="00C82439">
        <w:rPr>
          <w:rFonts w:ascii="Candara" w:hAnsi="Candara" w:cs="Times New Roman"/>
          <w:kern w:val="28"/>
        </w:rPr>
        <w:t>shall</w:t>
      </w:r>
      <w:r w:rsidRPr="00C82439">
        <w:rPr>
          <w:rFonts w:ascii="Candara" w:hAnsi="Candara" w:cs="Times New Roman"/>
          <w:kern w:val="28"/>
        </w:rPr>
        <w:t xml:space="preserve"> be returned to the </w:t>
      </w:r>
      <w:r w:rsidR="00F60527" w:rsidRPr="00C82439">
        <w:rPr>
          <w:rFonts w:ascii="Candara" w:hAnsi="Candara" w:cs="Times New Roman"/>
          <w:kern w:val="28"/>
        </w:rPr>
        <w:t>Contractor</w:t>
      </w:r>
      <w:r w:rsidRPr="00C82439">
        <w:rPr>
          <w:rFonts w:ascii="Candara" w:hAnsi="Candara" w:cs="Times New Roman"/>
          <w:kern w:val="28"/>
        </w:rPr>
        <w:t xml:space="preserve"> on completion of the </w:t>
      </w:r>
      <w:r w:rsidR="00F60527" w:rsidRPr="00C82439">
        <w:rPr>
          <w:rFonts w:ascii="Candara" w:hAnsi="Candara" w:cs="Times New Roman"/>
          <w:kern w:val="28"/>
        </w:rPr>
        <w:t>Defect Liability Period</w:t>
      </w:r>
      <w:r w:rsidRPr="00C82439">
        <w:rPr>
          <w:rFonts w:ascii="Candara" w:hAnsi="Candara" w:cs="Times New Roman"/>
          <w:kern w:val="28"/>
        </w:rPr>
        <w:t>.</w:t>
      </w:r>
      <w:r w:rsidR="009E0CAF">
        <w:rPr>
          <w:rFonts w:ascii="Candara" w:hAnsi="Candara" w:cs="Times New Roman"/>
          <w:kern w:val="28"/>
        </w:rPr>
        <w:t xml:space="preserve"> </w:t>
      </w:r>
      <w:r w:rsidR="009E0CAF" w:rsidRPr="00202624">
        <w:rPr>
          <w:rFonts w:ascii="Candara" w:hAnsi="Candara"/>
        </w:rPr>
        <w:t>After completion of the work, the retention money may be returned to the contractor against his submission of a bank guarantee, acceptable to the Procuring agency. Such bank guarantee shall be valid until the issue of a No Defect Liability Certificate.</w:t>
      </w:r>
    </w:p>
    <w:p w14:paraId="6FFB183E" w14:textId="511BA4EF" w:rsidR="00A10900" w:rsidRPr="00506950" w:rsidRDefault="008D091C" w:rsidP="002227AA">
      <w:pPr>
        <w:pStyle w:val="ListParagraph"/>
        <w:numPr>
          <w:ilvl w:val="1"/>
          <w:numId w:val="32"/>
        </w:numPr>
        <w:spacing w:before="120" w:after="0" w:line="240" w:lineRule="auto"/>
        <w:ind w:left="1440" w:hanging="1440"/>
        <w:contextualSpacing w:val="0"/>
        <w:jc w:val="both"/>
        <w:rPr>
          <w:rFonts w:ascii="Candara" w:hAnsi="Candara" w:cs="Times New Roman"/>
          <w:kern w:val="28"/>
        </w:rPr>
      </w:pPr>
      <w:r w:rsidRPr="00C82439">
        <w:rPr>
          <w:rFonts w:ascii="Candara" w:hAnsi="Candara" w:cs="Times New Roman"/>
          <w:kern w:val="28"/>
        </w:rPr>
        <w:t xml:space="preserve">If the </w:t>
      </w:r>
      <w:r w:rsidR="00F60527" w:rsidRPr="00C82439">
        <w:rPr>
          <w:rFonts w:ascii="Candara" w:hAnsi="Candara" w:cs="Times New Roman"/>
          <w:kern w:val="28"/>
        </w:rPr>
        <w:t>Contractor</w:t>
      </w:r>
      <w:r w:rsidRPr="00C82439">
        <w:rPr>
          <w:rFonts w:ascii="Candara" w:hAnsi="Candara" w:cs="Times New Roman"/>
          <w:kern w:val="28"/>
        </w:rPr>
        <w:t xml:space="preserve"> fails to remedy any reported defect within the </w:t>
      </w:r>
      <w:r w:rsidR="00F60527" w:rsidRPr="00C82439">
        <w:rPr>
          <w:rFonts w:ascii="Candara" w:hAnsi="Candara" w:cs="Times New Roman"/>
          <w:kern w:val="28"/>
        </w:rPr>
        <w:t>Defect Liability Period</w:t>
      </w:r>
      <w:r w:rsidRPr="00C82439">
        <w:rPr>
          <w:rFonts w:ascii="Candara" w:hAnsi="Candara" w:cs="Times New Roman"/>
          <w:kern w:val="28"/>
        </w:rPr>
        <w:t xml:space="preserve">, the </w:t>
      </w:r>
      <w:r w:rsidR="000F3A50">
        <w:rPr>
          <w:rFonts w:ascii="Candara" w:hAnsi="Candara" w:cs="Times New Roman"/>
          <w:kern w:val="28"/>
        </w:rPr>
        <w:t>TTPL</w:t>
      </w:r>
      <w:r w:rsidRPr="00C82439">
        <w:rPr>
          <w:rFonts w:ascii="Candara" w:hAnsi="Candara" w:cs="Times New Roman"/>
          <w:kern w:val="28"/>
        </w:rPr>
        <w:t xml:space="preserve"> shall withhold the payment or realize claims from the Retention Money, of an amount, which in the opinion of the </w:t>
      </w:r>
      <w:r w:rsidR="000F3A50">
        <w:rPr>
          <w:rFonts w:ascii="Candara" w:hAnsi="Candara" w:cs="Times New Roman"/>
          <w:kern w:val="28"/>
        </w:rPr>
        <w:t>TTPL</w:t>
      </w:r>
      <w:r w:rsidRPr="00C82439">
        <w:rPr>
          <w:rFonts w:ascii="Candara" w:hAnsi="Candara" w:cs="Times New Roman"/>
          <w:kern w:val="28"/>
        </w:rPr>
        <w:t>, represent the cost of the defects to be remedied</w:t>
      </w:r>
    </w:p>
    <w:p w14:paraId="20421ABE" w14:textId="545BA120" w:rsidR="00D41F7C" w:rsidRPr="0069777F" w:rsidRDefault="00D41F7C" w:rsidP="00373D5C">
      <w:pPr>
        <w:pStyle w:val="Heading2"/>
        <w:numPr>
          <w:ilvl w:val="0"/>
          <w:numId w:val="32"/>
        </w:numPr>
        <w:ind w:left="1418" w:hanging="1418"/>
      </w:pPr>
      <w:bookmarkStart w:id="173" w:name="_Toc89151141"/>
      <w:bookmarkStart w:id="174" w:name="_Toc89148433"/>
      <w:bookmarkStart w:id="175" w:name="_Toc252796412"/>
      <w:bookmarkStart w:id="176" w:name="_Ref273870374"/>
      <w:bookmarkStart w:id="177" w:name="_Ref273878087"/>
      <w:bookmarkStart w:id="178" w:name="_Toc276923405"/>
      <w:bookmarkStart w:id="179" w:name="_Toc278626355"/>
      <w:bookmarkStart w:id="180" w:name="_Toc477197939"/>
      <w:bookmarkStart w:id="181" w:name="_Toc43115341"/>
      <w:r w:rsidRPr="0069777F">
        <w:t>Liquidated Damages</w:t>
      </w:r>
      <w:bookmarkEnd w:id="173"/>
      <w:bookmarkEnd w:id="174"/>
      <w:bookmarkEnd w:id="175"/>
      <w:bookmarkEnd w:id="176"/>
      <w:bookmarkEnd w:id="177"/>
      <w:bookmarkEnd w:id="178"/>
      <w:bookmarkEnd w:id="179"/>
      <w:bookmarkEnd w:id="180"/>
      <w:r w:rsidR="00B63E50" w:rsidRPr="0069777F">
        <w:t xml:space="preserve"> for delay</w:t>
      </w:r>
      <w:bookmarkEnd w:id="181"/>
      <w:r w:rsidR="00B63E50" w:rsidRPr="0069777F">
        <w:t xml:space="preserve"> </w:t>
      </w:r>
    </w:p>
    <w:p w14:paraId="6292E0AC" w14:textId="2B6F574F" w:rsidR="00A10900" w:rsidRPr="00B96567" w:rsidRDefault="000674C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82" w:name="J"/>
      <w:bookmarkStart w:id="183" w:name="_Ref276921273"/>
      <w:bookmarkStart w:id="184" w:name="_Ref500516267"/>
      <w:bookmarkStart w:id="185" w:name="_Toc89151149"/>
      <w:bookmarkStart w:id="186" w:name="_Toc89148441"/>
      <w:bookmarkStart w:id="187" w:name="_Toc252796415"/>
      <w:bookmarkStart w:id="188" w:name="_Ref260749270"/>
      <w:bookmarkStart w:id="189" w:name="_Ref260751544"/>
      <w:bookmarkStart w:id="190" w:name="_Ref260751603"/>
      <w:bookmarkStart w:id="191" w:name="_Ref260751637"/>
      <w:bookmarkStart w:id="192" w:name="_Ref260751651"/>
      <w:bookmarkStart w:id="193" w:name="_Ref260754082"/>
      <w:bookmarkEnd w:id="182"/>
      <w:r w:rsidRPr="00C82439">
        <w:rPr>
          <w:rFonts w:ascii="Candara" w:hAnsi="Candara" w:cs="Times New Roman"/>
        </w:rPr>
        <w:t>I</w:t>
      </w:r>
      <w:r w:rsidR="00D41F7C" w:rsidRPr="00C82439">
        <w:rPr>
          <w:rFonts w:ascii="Candara" w:hAnsi="Candara" w:cs="Times New Roman"/>
        </w:rPr>
        <w:t xml:space="preserve">f the </w:t>
      </w:r>
      <w:r w:rsidR="00F60527" w:rsidRPr="00C82439">
        <w:rPr>
          <w:rFonts w:ascii="Candara" w:hAnsi="Candara" w:cs="Times New Roman"/>
        </w:rPr>
        <w:t>Contractor</w:t>
      </w:r>
      <w:r w:rsidR="00D41F7C" w:rsidRPr="00C82439">
        <w:rPr>
          <w:rFonts w:ascii="Candara" w:hAnsi="Candara" w:cs="Times New Roman"/>
        </w:rPr>
        <w:t xml:space="preserve"> fa</w:t>
      </w:r>
      <w:r w:rsidR="00DA7A51" w:rsidRPr="00C82439">
        <w:rPr>
          <w:rFonts w:ascii="Candara" w:hAnsi="Candara" w:cs="Times New Roman"/>
        </w:rPr>
        <w:t xml:space="preserve">ils to complete the </w:t>
      </w:r>
      <w:r w:rsidR="001521F3" w:rsidRPr="00C82439">
        <w:rPr>
          <w:rFonts w:ascii="Candara" w:hAnsi="Candara" w:cs="Times New Roman"/>
        </w:rPr>
        <w:t>W</w:t>
      </w:r>
      <w:r w:rsidR="00DA7A51" w:rsidRPr="00C82439">
        <w:rPr>
          <w:rFonts w:ascii="Candara" w:hAnsi="Candara" w:cs="Times New Roman"/>
        </w:rPr>
        <w:t xml:space="preserve">ork within the </w:t>
      </w:r>
      <w:r w:rsidR="001521F3" w:rsidRPr="00C82439">
        <w:rPr>
          <w:rFonts w:ascii="Candara" w:hAnsi="Candara" w:cs="Times New Roman"/>
        </w:rPr>
        <w:t>C</w:t>
      </w:r>
      <w:r w:rsidR="00DA7A51" w:rsidRPr="00C82439">
        <w:rPr>
          <w:rFonts w:ascii="Candara" w:hAnsi="Candara" w:cs="Times New Roman"/>
        </w:rPr>
        <w:t>ompletion</w:t>
      </w:r>
      <w:r w:rsidR="00D41F7C" w:rsidRPr="00C82439">
        <w:rPr>
          <w:rFonts w:ascii="Candara" w:hAnsi="Candara" w:cs="Times New Roman"/>
        </w:rPr>
        <w:t xml:space="preserve"> </w:t>
      </w:r>
      <w:r w:rsidR="001521F3" w:rsidRPr="00C82439">
        <w:rPr>
          <w:rFonts w:ascii="Candara" w:hAnsi="Candara" w:cs="Times New Roman"/>
        </w:rPr>
        <w:t xml:space="preserve">Date </w:t>
      </w:r>
      <w:r w:rsidR="00D41F7C" w:rsidRPr="00C82439">
        <w:rPr>
          <w:rFonts w:ascii="Candara" w:hAnsi="Candara" w:cs="Times New Roman"/>
        </w:rPr>
        <w:t xml:space="preserve">specified in the Contract, </w:t>
      </w:r>
      <w:r w:rsidR="000F3A50">
        <w:rPr>
          <w:rFonts w:ascii="Candara" w:hAnsi="Candara" w:cs="Times New Roman"/>
        </w:rPr>
        <w:t>TTPL</w:t>
      </w:r>
      <w:r w:rsidR="00D41F7C" w:rsidRPr="00C82439">
        <w:rPr>
          <w:rFonts w:ascii="Candara" w:hAnsi="Candara" w:cs="Times New Roman"/>
        </w:rPr>
        <w:t xml:space="preserve"> may, without prejudice to all its other remedies under the Contract, deduct from the Contract Price, as liquida</w:t>
      </w:r>
      <w:r w:rsidR="004F0B69" w:rsidRPr="00C82439">
        <w:rPr>
          <w:rFonts w:ascii="Candara" w:hAnsi="Candara" w:cs="Times New Roman"/>
        </w:rPr>
        <w:t xml:space="preserve">ted damages, as </w:t>
      </w:r>
      <w:r w:rsidR="004F0B69" w:rsidRPr="00E21179">
        <w:rPr>
          <w:rFonts w:ascii="Candara" w:hAnsi="Candara" w:cs="Times New Roman"/>
        </w:rPr>
        <w:t>specified in the SCC</w:t>
      </w:r>
      <w:r w:rsidR="00D41F7C" w:rsidRPr="00E21179">
        <w:rPr>
          <w:rFonts w:ascii="Candara" w:hAnsi="Candara" w:cs="Times New Roman"/>
        </w:rPr>
        <w:t>.</w:t>
      </w:r>
      <w:r w:rsidR="00DA7A51" w:rsidRPr="00C82439">
        <w:rPr>
          <w:rFonts w:ascii="Candara" w:hAnsi="Candara" w:cs="Times New Roman"/>
        </w:rPr>
        <w:t xml:space="preserve"> </w:t>
      </w:r>
      <w:r w:rsidR="00B63E50" w:rsidRPr="00C82439">
        <w:rPr>
          <w:rFonts w:ascii="Candara" w:hAnsi="Candara" w:cs="Times New Roman"/>
        </w:rPr>
        <w:t xml:space="preserve">This is an agreed genuine pre estimate of the damages the </w:t>
      </w:r>
      <w:r w:rsidR="000F3A50">
        <w:rPr>
          <w:rFonts w:ascii="Candara" w:hAnsi="Candara" w:cs="Times New Roman"/>
        </w:rPr>
        <w:t>TTPL</w:t>
      </w:r>
      <w:r w:rsidR="00B63E50" w:rsidRPr="00C82439">
        <w:rPr>
          <w:rFonts w:ascii="Candara" w:hAnsi="Candara" w:cs="Times New Roman"/>
        </w:rPr>
        <w:t xml:space="preserve"> may </w:t>
      </w:r>
      <w:r w:rsidR="00DA7A51" w:rsidRPr="00C82439">
        <w:rPr>
          <w:rFonts w:ascii="Candara" w:hAnsi="Candara" w:cs="Times New Roman"/>
        </w:rPr>
        <w:t xml:space="preserve">suffer due to delay in </w:t>
      </w:r>
      <w:r w:rsidR="002F597F" w:rsidRPr="00C82439">
        <w:rPr>
          <w:rFonts w:ascii="Candara" w:hAnsi="Candara" w:cs="Times New Roman"/>
        </w:rPr>
        <w:t>Completion of Work</w:t>
      </w:r>
      <w:r w:rsidR="00B63E50" w:rsidRPr="00C82439">
        <w:rPr>
          <w:rFonts w:ascii="Candara" w:hAnsi="Candara" w:cs="Times New Roman"/>
        </w:rPr>
        <w:t xml:space="preserve">. </w:t>
      </w:r>
      <w:r w:rsidR="00D41F7C" w:rsidRPr="00C82439">
        <w:rPr>
          <w:rFonts w:ascii="Candara" w:hAnsi="Candara" w:cs="Times New Roman"/>
        </w:rPr>
        <w:t xml:space="preserve">If in the opinion of </w:t>
      </w:r>
      <w:r w:rsidR="000F3A50">
        <w:rPr>
          <w:rFonts w:ascii="Candara" w:hAnsi="Candara" w:cs="Times New Roman"/>
        </w:rPr>
        <w:t>TTPL</w:t>
      </w:r>
      <w:r w:rsidR="00D41F7C" w:rsidRPr="00C82439">
        <w:rPr>
          <w:rFonts w:ascii="Candara" w:hAnsi="Candara" w:cs="Times New Roman"/>
        </w:rPr>
        <w:t xml:space="preserve"> the </w:t>
      </w:r>
      <w:r w:rsidR="00F60527" w:rsidRPr="00C82439">
        <w:rPr>
          <w:rFonts w:ascii="Candara" w:hAnsi="Candara" w:cs="Times New Roman"/>
        </w:rPr>
        <w:t>Contractor</w:t>
      </w:r>
      <w:r w:rsidR="00D41F7C" w:rsidRPr="00C82439">
        <w:rPr>
          <w:rFonts w:ascii="Candara" w:hAnsi="Candara" w:cs="Times New Roman"/>
        </w:rPr>
        <w:t xml:space="preserve"> is in</w:t>
      </w:r>
      <w:r w:rsidR="00DA7A51" w:rsidRPr="00C82439">
        <w:rPr>
          <w:rFonts w:ascii="Candara" w:hAnsi="Candara" w:cs="Times New Roman"/>
        </w:rPr>
        <w:t>definitely delaying the construction</w:t>
      </w:r>
      <w:r w:rsidR="00D41F7C" w:rsidRPr="00C82439">
        <w:rPr>
          <w:rFonts w:ascii="Candara" w:hAnsi="Candara" w:cs="Times New Roman"/>
        </w:rPr>
        <w:t xml:space="preserve">, </w:t>
      </w:r>
      <w:r w:rsidR="000F3A50">
        <w:rPr>
          <w:rFonts w:ascii="Candara" w:hAnsi="Candara" w:cs="Times New Roman"/>
        </w:rPr>
        <w:t>TTPL</w:t>
      </w:r>
      <w:r w:rsidR="00D41F7C" w:rsidRPr="00C82439">
        <w:rPr>
          <w:rFonts w:ascii="Candara" w:hAnsi="Candara" w:cs="Times New Roman"/>
        </w:rPr>
        <w:t xml:space="preserve"> may terminate the Contract</w:t>
      </w:r>
      <w:bookmarkEnd w:id="183"/>
      <w:r w:rsidRPr="00C82439">
        <w:rPr>
          <w:rFonts w:ascii="Candara" w:hAnsi="Candara" w:cs="Times New Roman"/>
        </w:rPr>
        <w:t>.</w:t>
      </w:r>
      <w:r w:rsidR="00211970" w:rsidRPr="00C82439">
        <w:rPr>
          <w:rFonts w:ascii="Candara" w:hAnsi="Candara" w:cs="Times New Roman"/>
        </w:rPr>
        <w:t xml:space="preserve"> In such event </w:t>
      </w:r>
      <w:r w:rsidR="000F3A50">
        <w:rPr>
          <w:rFonts w:ascii="Candara" w:hAnsi="Candara" w:cs="Times New Roman"/>
        </w:rPr>
        <w:t>TTPL</w:t>
      </w:r>
      <w:r w:rsidR="00211970" w:rsidRPr="00C82439">
        <w:rPr>
          <w:rFonts w:ascii="Candara" w:hAnsi="Candara" w:cs="Times New Roman"/>
        </w:rPr>
        <w:t xml:space="preserve"> reserve the right to </w:t>
      </w:r>
      <w:r w:rsidR="00DA7A51" w:rsidRPr="00C82439">
        <w:rPr>
          <w:rFonts w:ascii="Candara" w:hAnsi="Candara" w:cs="Times New Roman"/>
        </w:rPr>
        <w:t xml:space="preserve">complete the </w:t>
      </w:r>
      <w:r w:rsidR="002F597F" w:rsidRPr="00C82439">
        <w:rPr>
          <w:rFonts w:ascii="Candara" w:hAnsi="Candara" w:cs="Times New Roman"/>
        </w:rPr>
        <w:t>W</w:t>
      </w:r>
      <w:r w:rsidR="00DA7A51" w:rsidRPr="00C82439">
        <w:rPr>
          <w:rFonts w:ascii="Candara" w:hAnsi="Candara" w:cs="Times New Roman"/>
        </w:rPr>
        <w:t>ork</w:t>
      </w:r>
      <w:r w:rsidR="00211970" w:rsidRPr="00C82439">
        <w:rPr>
          <w:rFonts w:ascii="Candara" w:hAnsi="Candara" w:cs="Times New Roman"/>
        </w:rPr>
        <w:t xml:space="preserve"> from elsewhere at the sole ri</w:t>
      </w:r>
      <w:r w:rsidR="00B63E50" w:rsidRPr="00C82439">
        <w:rPr>
          <w:rFonts w:ascii="Candara" w:hAnsi="Candara" w:cs="Times New Roman"/>
        </w:rPr>
        <w:t xml:space="preserve">sk and cost of the </w:t>
      </w:r>
      <w:r w:rsidR="00F60527" w:rsidRPr="00C82439">
        <w:rPr>
          <w:rFonts w:ascii="Candara" w:hAnsi="Candara" w:cs="Times New Roman"/>
        </w:rPr>
        <w:t>Contractor</w:t>
      </w:r>
      <w:r w:rsidR="00B63E50" w:rsidRPr="00C82439">
        <w:rPr>
          <w:rFonts w:ascii="Candara" w:hAnsi="Candara" w:cs="Times New Roman"/>
        </w:rPr>
        <w:t xml:space="preserve"> and</w:t>
      </w:r>
      <w:r w:rsidR="00211970" w:rsidRPr="00C82439">
        <w:rPr>
          <w:rFonts w:ascii="Candara" w:hAnsi="Candara" w:cs="Times New Roman"/>
        </w:rPr>
        <w:t xml:space="preserve"> recover all such extra cost if any incurred b</w:t>
      </w:r>
      <w:r w:rsidR="00A85C98" w:rsidRPr="00C82439">
        <w:rPr>
          <w:rFonts w:ascii="Candara" w:hAnsi="Candara" w:cs="Times New Roman"/>
        </w:rPr>
        <w:t xml:space="preserve">y </w:t>
      </w:r>
      <w:r w:rsidR="000F3A50">
        <w:rPr>
          <w:rFonts w:ascii="Candara" w:hAnsi="Candara" w:cs="Times New Roman"/>
        </w:rPr>
        <w:t>TTPL</w:t>
      </w:r>
      <w:r w:rsidR="00A85C98" w:rsidRPr="00C82439">
        <w:rPr>
          <w:rFonts w:ascii="Candara" w:hAnsi="Candara" w:cs="Times New Roman"/>
        </w:rPr>
        <w:t xml:space="preserve"> in completing the </w:t>
      </w:r>
      <w:r w:rsidR="002F597F" w:rsidRPr="00C82439">
        <w:rPr>
          <w:rFonts w:ascii="Candara" w:hAnsi="Candara" w:cs="Times New Roman"/>
        </w:rPr>
        <w:t>W</w:t>
      </w:r>
      <w:r w:rsidR="00A85C98" w:rsidRPr="00C82439">
        <w:rPr>
          <w:rFonts w:ascii="Candara" w:hAnsi="Candara" w:cs="Times New Roman"/>
        </w:rPr>
        <w:t>ork</w:t>
      </w:r>
      <w:r w:rsidR="00211970" w:rsidRPr="00C82439">
        <w:rPr>
          <w:rFonts w:ascii="Candara" w:hAnsi="Candara" w:cs="Times New Roman"/>
        </w:rPr>
        <w:t xml:space="preserve"> from alternative source.</w:t>
      </w:r>
      <w:bookmarkEnd w:id="184"/>
      <w:r w:rsidR="00211970" w:rsidRPr="00C82439">
        <w:rPr>
          <w:rFonts w:ascii="Candara" w:hAnsi="Candara" w:cs="Times New Roman"/>
        </w:rPr>
        <w:t xml:space="preserve"> </w:t>
      </w:r>
    </w:p>
    <w:p w14:paraId="63A93A9F" w14:textId="526CB5A1" w:rsidR="00D41F7C" w:rsidRPr="0069777F" w:rsidRDefault="00673BB6" w:rsidP="00373D5C">
      <w:pPr>
        <w:pStyle w:val="Heading2"/>
        <w:numPr>
          <w:ilvl w:val="0"/>
          <w:numId w:val="32"/>
        </w:numPr>
        <w:ind w:left="1418" w:hanging="1418"/>
      </w:pPr>
      <w:bookmarkStart w:id="194" w:name="_Warranty"/>
      <w:bookmarkStart w:id="195" w:name="_Toc43115342"/>
      <w:bookmarkEnd w:id="185"/>
      <w:bookmarkEnd w:id="186"/>
      <w:bookmarkEnd w:id="187"/>
      <w:bookmarkEnd w:id="188"/>
      <w:bookmarkEnd w:id="189"/>
      <w:bookmarkEnd w:id="190"/>
      <w:bookmarkEnd w:id="191"/>
      <w:bookmarkEnd w:id="192"/>
      <w:bookmarkEnd w:id="193"/>
      <w:bookmarkEnd w:id="194"/>
      <w:r w:rsidRPr="0069777F">
        <w:t>Defect Liability</w:t>
      </w:r>
      <w:bookmarkEnd w:id="195"/>
      <w:r w:rsidR="00B20328" w:rsidRPr="0069777F">
        <w:t xml:space="preserve"> </w:t>
      </w:r>
    </w:p>
    <w:p w14:paraId="4C150222" w14:textId="272B4EB0" w:rsidR="00A10900" w:rsidRPr="00506950" w:rsidRDefault="00314E5F"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96" w:name="_Ref272844673"/>
      <w:r w:rsidRPr="00C82439">
        <w:rPr>
          <w:rFonts w:ascii="Candara" w:hAnsi="Candara" w:cs="Times New Roman"/>
        </w:rPr>
        <w:t>T</w:t>
      </w:r>
      <w:r w:rsidR="00D41F7C" w:rsidRPr="00C82439">
        <w:rPr>
          <w:rFonts w:ascii="Candara" w:hAnsi="Candara" w:cs="Times New Roman"/>
        </w:rPr>
        <w:t xml:space="preserve">he </w:t>
      </w:r>
      <w:r w:rsidR="00F60527" w:rsidRPr="00C82439">
        <w:rPr>
          <w:rFonts w:ascii="Candara" w:hAnsi="Candara" w:cs="Times New Roman"/>
        </w:rPr>
        <w:t>Contractor</w:t>
      </w:r>
      <w:r w:rsidR="00673BB6" w:rsidRPr="00C82439">
        <w:rPr>
          <w:rFonts w:ascii="Candara" w:hAnsi="Candara" w:cs="Times New Roman"/>
        </w:rPr>
        <w:t xml:space="preserve"> </w:t>
      </w:r>
      <w:r w:rsidR="002F597F" w:rsidRPr="00C82439">
        <w:rPr>
          <w:rFonts w:ascii="Candara" w:hAnsi="Candara" w:cs="Times New Roman"/>
        </w:rPr>
        <w:t xml:space="preserve">shall </w:t>
      </w:r>
      <w:r w:rsidR="00673BB6" w:rsidRPr="00C82439">
        <w:rPr>
          <w:rFonts w:ascii="Candara" w:hAnsi="Candara" w:cs="Times New Roman"/>
        </w:rPr>
        <w:t>ensure</w:t>
      </w:r>
      <w:r w:rsidR="00D41F7C" w:rsidRPr="00C82439">
        <w:rPr>
          <w:rFonts w:ascii="Candara" w:hAnsi="Candara" w:cs="Times New Roman"/>
        </w:rPr>
        <w:t xml:space="preserve"> that the </w:t>
      </w:r>
      <w:r w:rsidR="00673BB6" w:rsidRPr="00C82439">
        <w:rPr>
          <w:rFonts w:ascii="Candara" w:hAnsi="Candara" w:cs="Times New Roman"/>
        </w:rPr>
        <w:t>Work</w:t>
      </w:r>
      <w:r w:rsidR="00B64CCC" w:rsidRPr="00C82439">
        <w:rPr>
          <w:rFonts w:ascii="Candara" w:hAnsi="Candara" w:cs="Times New Roman"/>
        </w:rPr>
        <w:t xml:space="preserve"> </w:t>
      </w:r>
      <w:r w:rsidR="00673BB6" w:rsidRPr="00C82439">
        <w:rPr>
          <w:rFonts w:ascii="Candara" w:hAnsi="Candara" w:cs="Times New Roman"/>
        </w:rPr>
        <w:t xml:space="preserve">completed </w:t>
      </w:r>
      <w:r w:rsidR="00D41F7C" w:rsidRPr="00C82439">
        <w:rPr>
          <w:rFonts w:ascii="Candara" w:hAnsi="Candara" w:cs="Times New Roman"/>
        </w:rPr>
        <w:t>in accordan</w:t>
      </w:r>
      <w:r w:rsidR="00B64CCC" w:rsidRPr="00C82439">
        <w:rPr>
          <w:rFonts w:ascii="Candara" w:hAnsi="Candara" w:cs="Times New Roman"/>
        </w:rPr>
        <w:t>ce with the Contract Documents, is</w:t>
      </w:r>
      <w:r w:rsidR="00D41F7C" w:rsidRPr="00C82439">
        <w:rPr>
          <w:rFonts w:ascii="Candara" w:hAnsi="Candara" w:cs="Times New Roman"/>
        </w:rPr>
        <w:t xml:space="preserve"> free from defects arising from any act or omission of the </w:t>
      </w:r>
      <w:r w:rsidR="00F60527" w:rsidRPr="00C82439">
        <w:rPr>
          <w:rFonts w:ascii="Candara" w:hAnsi="Candara" w:cs="Times New Roman"/>
        </w:rPr>
        <w:t>Contractor</w:t>
      </w:r>
      <w:r w:rsidR="00D41F7C" w:rsidRPr="00C82439">
        <w:rPr>
          <w:rFonts w:ascii="Candara" w:hAnsi="Candara" w:cs="Times New Roman"/>
        </w:rPr>
        <w:t xml:space="preserve"> or arising from design, materials and workmanship, under normal use in the conditions prevailing in the Kingdom of Bhutan.</w:t>
      </w:r>
    </w:p>
    <w:p w14:paraId="46CB0B1F" w14:textId="729E8D0B" w:rsidR="00A10900" w:rsidRPr="00506950" w:rsidRDefault="00673BB6"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Defect Liability Period</w:t>
      </w:r>
      <w:r w:rsidR="00452785" w:rsidRPr="00C82439">
        <w:rPr>
          <w:rFonts w:ascii="Candara" w:hAnsi="Candara" w:cs="Times New Roman"/>
        </w:rPr>
        <w:t xml:space="preserve"> shall </w:t>
      </w:r>
      <w:r w:rsidR="001521F3" w:rsidRPr="00C82439">
        <w:rPr>
          <w:rFonts w:ascii="Candara" w:hAnsi="Candara" w:cs="Times New Roman"/>
        </w:rPr>
        <w:t xml:space="preserve">be </w:t>
      </w:r>
      <w:r w:rsidRPr="00C82439">
        <w:rPr>
          <w:rFonts w:ascii="Candara" w:hAnsi="Candara" w:cs="Times New Roman"/>
        </w:rPr>
        <w:t xml:space="preserve">for twelve (12) months from the date the Work has been taken over by </w:t>
      </w:r>
      <w:r w:rsidR="000F3A50">
        <w:rPr>
          <w:rFonts w:ascii="Candara" w:hAnsi="Candara" w:cs="Times New Roman"/>
        </w:rPr>
        <w:t>TTPL</w:t>
      </w:r>
      <w:r w:rsidRPr="00C82439">
        <w:rPr>
          <w:rFonts w:ascii="Candara" w:hAnsi="Candara" w:cs="Times New Roman"/>
        </w:rPr>
        <w:t xml:space="preserve">. Where any part of the Works is taken over separately, the Defects Liability Period for that part shall commence on the date it was taken over. </w:t>
      </w:r>
    </w:p>
    <w:p w14:paraId="5289650D" w14:textId="2F93BAB4" w:rsidR="00A10900" w:rsidRPr="00506950"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Pr>
          <w:rFonts w:ascii="Candara" w:hAnsi="Candara" w:cs="Times New Roman"/>
        </w:rPr>
        <w:t>TTPL</w:t>
      </w:r>
      <w:r w:rsidR="00D41F7C" w:rsidRPr="00C82439">
        <w:rPr>
          <w:rFonts w:ascii="Candara" w:hAnsi="Candara" w:cs="Times New Roman"/>
        </w:rPr>
        <w:t xml:space="preserve"> shall give notice to the </w:t>
      </w:r>
      <w:r w:rsidR="00F60527" w:rsidRPr="00C82439">
        <w:rPr>
          <w:rFonts w:ascii="Candara" w:hAnsi="Candara" w:cs="Times New Roman"/>
        </w:rPr>
        <w:t>Contractor</w:t>
      </w:r>
      <w:r w:rsidR="00D41F7C" w:rsidRPr="00C82439">
        <w:rPr>
          <w:rFonts w:ascii="Candara" w:hAnsi="Candara" w:cs="Times New Roman"/>
        </w:rPr>
        <w:t xml:space="preserve"> stating the nature of any such defects together with all available evidence thereof, promptly following the discovery thereof. </w:t>
      </w:r>
      <w:r>
        <w:rPr>
          <w:rFonts w:ascii="Candara" w:hAnsi="Candara" w:cs="Times New Roman"/>
        </w:rPr>
        <w:t>TTPL</w:t>
      </w:r>
      <w:r w:rsidR="00D41F7C" w:rsidRPr="00C82439">
        <w:rPr>
          <w:rFonts w:ascii="Candara" w:hAnsi="Candara" w:cs="Times New Roman"/>
        </w:rPr>
        <w:t xml:space="preserve"> shall provide</w:t>
      </w:r>
      <w:r w:rsidR="009B62EC" w:rsidRPr="00C82439">
        <w:rPr>
          <w:rFonts w:ascii="Candara" w:hAnsi="Candara" w:cs="Times New Roman"/>
        </w:rPr>
        <w:t xml:space="preserve"> </w:t>
      </w:r>
      <w:r w:rsidR="00D41F7C" w:rsidRPr="00C82439">
        <w:rPr>
          <w:rFonts w:ascii="Candara" w:hAnsi="Candara" w:cs="Times New Roman"/>
        </w:rPr>
        <w:t xml:space="preserve">all reasonable opportunity for the </w:t>
      </w:r>
      <w:r w:rsidR="00F60527" w:rsidRPr="00C82439">
        <w:rPr>
          <w:rFonts w:ascii="Candara" w:hAnsi="Candara" w:cs="Times New Roman"/>
        </w:rPr>
        <w:t>Contractor</w:t>
      </w:r>
      <w:r w:rsidR="00D41F7C" w:rsidRPr="00C82439">
        <w:rPr>
          <w:rFonts w:ascii="Candara" w:hAnsi="Candara" w:cs="Times New Roman"/>
        </w:rPr>
        <w:t xml:space="preserve"> to inspect such defects.</w:t>
      </w:r>
    </w:p>
    <w:p w14:paraId="555E80F6" w14:textId="71F0AE76" w:rsidR="00A10900"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97" w:name="_Ref500513446"/>
      <w:bookmarkStart w:id="198" w:name="_Ref276921390"/>
      <w:r w:rsidRPr="00C82439">
        <w:rPr>
          <w:rFonts w:ascii="Candara" w:hAnsi="Candara" w:cs="Times New Roman"/>
        </w:rPr>
        <w:t xml:space="preserve">Upon receipt of such notice, the </w:t>
      </w:r>
      <w:r w:rsidR="00F60527" w:rsidRPr="00C82439">
        <w:rPr>
          <w:rFonts w:ascii="Candara" w:hAnsi="Candara" w:cs="Times New Roman"/>
        </w:rPr>
        <w:t>Contractor</w:t>
      </w:r>
      <w:r w:rsidRPr="00C82439">
        <w:rPr>
          <w:rFonts w:ascii="Candara" w:hAnsi="Candara" w:cs="Times New Roman"/>
        </w:rPr>
        <w:t xml:space="preserve"> shall, within the period</w:t>
      </w:r>
      <w:r w:rsidR="00673BB6" w:rsidRPr="00C82439">
        <w:rPr>
          <w:rFonts w:ascii="Candara" w:hAnsi="Candara" w:cs="Times New Roman"/>
        </w:rPr>
        <w:t xml:space="preserve"> of </w:t>
      </w:r>
      <w:r w:rsidR="001521F3" w:rsidRPr="00C82439">
        <w:rPr>
          <w:rFonts w:ascii="Candara" w:hAnsi="Candara" w:cs="Times New Roman"/>
        </w:rPr>
        <w:t>fifteen</w:t>
      </w:r>
      <w:r w:rsidR="00A10900">
        <w:rPr>
          <w:rFonts w:ascii="Candara" w:hAnsi="Candara" w:cs="Times New Roman"/>
        </w:rPr>
        <w:t xml:space="preserve"> </w:t>
      </w:r>
      <w:r w:rsidR="001521F3" w:rsidRPr="00C82439">
        <w:rPr>
          <w:rFonts w:ascii="Candara" w:hAnsi="Candara" w:cs="Times New Roman"/>
        </w:rPr>
        <w:t>(</w:t>
      </w:r>
      <w:r w:rsidR="00673BB6" w:rsidRPr="00C82439">
        <w:rPr>
          <w:rFonts w:ascii="Candara" w:hAnsi="Candara" w:cs="Times New Roman"/>
        </w:rPr>
        <w:t>15</w:t>
      </w:r>
      <w:r w:rsidR="001521F3" w:rsidRPr="00C82439">
        <w:rPr>
          <w:rFonts w:ascii="Candara" w:hAnsi="Candara" w:cs="Times New Roman"/>
        </w:rPr>
        <w:t>)</w:t>
      </w:r>
      <w:r w:rsidR="000578A3" w:rsidRPr="00C82439">
        <w:rPr>
          <w:rFonts w:ascii="Candara" w:hAnsi="Candara" w:cs="Times New Roman"/>
        </w:rPr>
        <w:t xml:space="preserve"> days</w:t>
      </w:r>
      <w:r w:rsidR="00673BB6" w:rsidRPr="00C82439">
        <w:rPr>
          <w:rFonts w:ascii="Candara" w:hAnsi="Candara" w:cs="Times New Roman"/>
        </w:rPr>
        <w:t xml:space="preserve"> shall complete the remed</w:t>
      </w:r>
      <w:r w:rsidR="002F597F" w:rsidRPr="00C82439">
        <w:rPr>
          <w:rFonts w:ascii="Candara" w:hAnsi="Candara" w:cs="Times New Roman"/>
        </w:rPr>
        <w:t>ying</w:t>
      </w:r>
      <w:r w:rsidR="00673BB6" w:rsidRPr="00C82439">
        <w:rPr>
          <w:rFonts w:ascii="Candara" w:hAnsi="Candara" w:cs="Times New Roman"/>
        </w:rPr>
        <w:t xml:space="preserve"> of the defect</w:t>
      </w:r>
      <w:r w:rsidR="001521F3" w:rsidRPr="00C82439">
        <w:rPr>
          <w:rFonts w:ascii="Candara" w:hAnsi="Candara" w:cs="Times New Roman"/>
        </w:rPr>
        <w:t>.</w:t>
      </w:r>
      <w:bookmarkEnd w:id="197"/>
      <w:r w:rsidRPr="00C82439">
        <w:rPr>
          <w:rFonts w:ascii="Candara" w:hAnsi="Candara" w:cs="Times New Roman"/>
        </w:rPr>
        <w:t xml:space="preserve"> </w:t>
      </w:r>
    </w:p>
    <w:p w14:paraId="64D2D3BF" w14:textId="7B0F0747" w:rsidR="00A10900"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99" w:name="_Ref276921392"/>
      <w:bookmarkEnd w:id="198"/>
      <w:r w:rsidRPr="00C82439">
        <w:rPr>
          <w:rFonts w:ascii="Candara" w:hAnsi="Candara" w:cs="Times New Roman"/>
        </w:rPr>
        <w:t xml:space="preserve">If, having been notified, the </w:t>
      </w:r>
      <w:r w:rsidR="00F60527" w:rsidRPr="00C82439">
        <w:rPr>
          <w:rFonts w:ascii="Candara" w:hAnsi="Candara" w:cs="Times New Roman"/>
        </w:rPr>
        <w:t>Contractor</w:t>
      </w:r>
      <w:r w:rsidRPr="00C82439">
        <w:rPr>
          <w:rFonts w:ascii="Candara" w:hAnsi="Candara" w:cs="Times New Roman"/>
        </w:rPr>
        <w:t xml:space="preserve"> fails to remedy the defect within the period specified in</w:t>
      </w:r>
      <w:r w:rsidR="009B62EC" w:rsidRPr="00C82439">
        <w:rPr>
          <w:rFonts w:ascii="Candara" w:hAnsi="Candara" w:cs="Times New Roman"/>
        </w:rPr>
        <w:t xml:space="preserve"> </w:t>
      </w:r>
      <w:r w:rsidR="00C87DA7" w:rsidRPr="00C82439">
        <w:rPr>
          <w:rFonts w:ascii="Candara" w:hAnsi="Candara" w:cs="Times New Roman"/>
          <w:highlight w:val="yellow"/>
        </w:rPr>
        <w:fldChar w:fldCharType="begin"/>
      </w:r>
      <w:r w:rsidR="00C87DA7" w:rsidRPr="00C82439">
        <w:rPr>
          <w:rFonts w:ascii="Candara" w:hAnsi="Candara" w:cs="Times New Roman"/>
          <w:highlight w:val="yellow"/>
        </w:rPr>
        <w:instrText xml:space="preserve"> REF _Ref500513446 \r \h  \* MERGEFORMAT </w:instrText>
      </w:r>
      <w:r w:rsidR="00C87DA7" w:rsidRPr="00C82439">
        <w:rPr>
          <w:rFonts w:ascii="Candara" w:hAnsi="Candara" w:cs="Times New Roman"/>
          <w:highlight w:val="yellow"/>
        </w:rPr>
      </w:r>
      <w:r w:rsidR="00C87DA7" w:rsidRPr="00C82439">
        <w:rPr>
          <w:rFonts w:ascii="Candara" w:hAnsi="Candara" w:cs="Times New Roman"/>
          <w:highlight w:val="yellow"/>
        </w:rPr>
        <w:fldChar w:fldCharType="separate"/>
      </w:r>
      <w:r w:rsidR="005260A6">
        <w:rPr>
          <w:rFonts w:ascii="Candara" w:hAnsi="Candara" w:cs="Times New Roman"/>
          <w:highlight w:val="yellow"/>
        </w:rPr>
        <w:t>GCC.25.4</w:t>
      </w:r>
      <w:r w:rsidR="00C87DA7" w:rsidRPr="00C82439">
        <w:rPr>
          <w:rFonts w:ascii="Candara" w:hAnsi="Candara" w:cs="Times New Roman"/>
          <w:highlight w:val="yellow"/>
        </w:rPr>
        <w:fldChar w:fldCharType="end"/>
      </w:r>
      <w:r w:rsidR="0090010F" w:rsidRPr="00C82439">
        <w:rPr>
          <w:rFonts w:ascii="Candara" w:hAnsi="Candara" w:cs="Times New Roman"/>
        </w:rPr>
        <w:t xml:space="preserve"> </w:t>
      </w:r>
      <w:r w:rsidRPr="00C82439">
        <w:rPr>
          <w:rFonts w:ascii="Candara" w:hAnsi="Candara" w:cs="Times New Roman"/>
        </w:rPr>
        <w:t xml:space="preserve">, </w:t>
      </w:r>
      <w:r w:rsidR="000F3A50">
        <w:rPr>
          <w:rFonts w:ascii="Candara" w:hAnsi="Candara" w:cs="Times New Roman"/>
        </w:rPr>
        <w:t>TTPL</w:t>
      </w:r>
      <w:r w:rsidRPr="00C82439">
        <w:rPr>
          <w:rFonts w:ascii="Candara" w:hAnsi="Candara" w:cs="Times New Roman"/>
        </w:rPr>
        <w:t xml:space="preserve"> may proceed to take within a reasonable period such remedial action as may be necessary, at the </w:t>
      </w:r>
      <w:r w:rsidR="00F60527" w:rsidRPr="00C82439">
        <w:rPr>
          <w:rFonts w:ascii="Candara" w:hAnsi="Candara" w:cs="Times New Roman"/>
        </w:rPr>
        <w:t>Contractor</w:t>
      </w:r>
      <w:r w:rsidRPr="00C82439">
        <w:rPr>
          <w:rFonts w:ascii="Candara" w:hAnsi="Candara" w:cs="Times New Roman"/>
        </w:rPr>
        <w:t xml:space="preserve">’s risk and expense and without prejudice to any other rights which </w:t>
      </w:r>
      <w:r w:rsidR="000F3A50">
        <w:rPr>
          <w:rFonts w:ascii="Candara" w:hAnsi="Candara" w:cs="Times New Roman"/>
        </w:rPr>
        <w:t>TTPL</w:t>
      </w:r>
      <w:r w:rsidRPr="00C82439">
        <w:rPr>
          <w:rFonts w:ascii="Candara" w:hAnsi="Candara" w:cs="Times New Roman"/>
        </w:rPr>
        <w:t xml:space="preserve"> may have against the </w:t>
      </w:r>
      <w:r w:rsidR="00F60527" w:rsidRPr="00C82439">
        <w:rPr>
          <w:rFonts w:ascii="Candara" w:hAnsi="Candara" w:cs="Times New Roman"/>
        </w:rPr>
        <w:t>Contractor</w:t>
      </w:r>
      <w:r w:rsidRPr="00C82439">
        <w:rPr>
          <w:rFonts w:ascii="Candara" w:hAnsi="Candara" w:cs="Times New Roman"/>
        </w:rPr>
        <w:t xml:space="preserve"> under the Contract</w:t>
      </w:r>
      <w:bookmarkEnd w:id="199"/>
      <w:r w:rsidR="001521F3" w:rsidRPr="00C82439">
        <w:rPr>
          <w:rFonts w:ascii="Candara" w:hAnsi="Candara" w:cs="Times New Roman"/>
        </w:rPr>
        <w:t>.</w:t>
      </w:r>
    </w:p>
    <w:p w14:paraId="43E6E768" w14:textId="6B1DCB4E" w:rsidR="0009190B" w:rsidRPr="0069777F" w:rsidRDefault="00D41F7C" w:rsidP="00373D5C">
      <w:pPr>
        <w:pStyle w:val="Heading2"/>
        <w:numPr>
          <w:ilvl w:val="0"/>
          <w:numId w:val="32"/>
        </w:numPr>
        <w:ind w:left="1418" w:hanging="1418"/>
      </w:pPr>
      <w:bookmarkStart w:id="200" w:name="_Toc89148478"/>
      <w:bookmarkStart w:id="201" w:name="_Toc89151186"/>
      <w:bookmarkStart w:id="202" w:name="_Toc252796423"/>
      <w:bookmarkStart w:id="203" w:name="_Toc276923407"/>
      <w:bookmarkStart w:id="204" w:name="_Toc278626357"/>
      <w:bookmarkStart w:id="205" w:name="_Ref281842622"/>
      <w:bookmarkStart w:id="206" w:name="_Toc477197941"/>
      <w:bookmarkStart w:id="207" w:name="_Toc43115343"/>
      <w:bookmarkEnd w:id="196"/>
      <w:r w:rsidRPr="0069777F">
        <w:t>Limitations of Liability</w:t>
      </w:r>
      <w:bookmarkEnd w:id="200"/>
      <w:bookmarkEnd w:id="201"/>
      <w:bookmarkEnd w:id="202"/>
      <w:bookmarkEnd w:id="203"/>
      <w:bookmarkEnd w:id="204"/>
      <w:bookmarkEnd w:id="205"/>
      <w:bookmarkEnd w:id="206"/>
      <w:bookmarkEnd w:id="207"/>
    </w:p>
    <w:p w14:paraId="0C486770" w14:textId="60F50E99" w:rsidR="00D41F7C" w:rsidRPr="00C82439"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Except in cases of gross negligence or </w:t>
      </w:r>
      <w:r w:rsidR="00936194" w:rsidRPr="00C82439">
        <w:rPr>
          <w:rFonts w:ascii="Candara" w:hAnsi="Candara" w:cs="Times New Roman"/>
        </w:rPr>
        <w:t>willful</w:t>
      </w:r>
      <w:r w:rsidRPr="00C82439">
        <w:rPr>
          <w:rFonts w:ascii="Candara" w:hAnsi="Candara" w:cs="Times New Roman"/>
        </w:rPr>
        <w:t xml:space="preserve"> misconduct:</w:t>
      </w:r>
    </w:p>
    <w:p w14:paraId="50B4E151" w14:textId="1843AE24" w:rsidR="00D41F7C" w:rsidRPr="0089619E" w:rsidRDefault="00D41F7C" w:rsidP="00373D5C">
      <w:pPr>
        <w:pStyle w:val="ListParagraph"/>
        <w:numPr>
          <w:ilvl w:val="0"/>
          <w:numId w:val="24"/>
        </w:numPr>
        <w:spacing w:before="120" w:after="0" w:line="240" w:lineRule="auto"/>
        <w:ind w:left="1800"/>
        <w:contextualSpacing w:val="0"/>
        <w:jc w:val="both"/>
        <w:rPr>
          <w:rFonts w:ascii="Candara" w:hAnsi="Candara" w:cs="Times New Roman"/>
        </w:rPr>
      </w:pPr>
      <w:r w:rsidRPr="0089619E">
        <w:rPr>
          <w:rFonts w:ascii="Candara" w:hAnsi="Candara" w:cs="Times New Roman"/>
        </w:rPr>
        <w:t xml:space="preserve">neither party shall be liable to the other party, whether in Contract, tort or otherwise, for any indirect or consequential loss or damage, loss of use, loss of production, or loss of profits or interest costs, provided that this exclusion shall not apply to any obligation of the </w:t>
      </w:r>
      <w:r w:rsidR="00F60527" w:rsidRPr="0089619E">
        <w:rPr>
          <w:rFonts w:ascii="Candara" w:hAnsi="Candara" w:cs="Times New Roman"/>
        </w:rPr>
        <w:t>Contractor</w:t>
      </w:r>
      <w:r w:rsidRPr="0089619E">
        <w:rPr>
          <w:rFonts w:ascii="Candara" w:hAnsi="Candara" w:cs="Times New Roman"/>
        </w:rPr>
        <w:t xml:space="preserve"> to pay liquidated damages to </w:t>
      </w:r>
      <w:r w:rsidR="000F3A50">
        <w:rPr>
          <w:rFonts w:ascii="Candara" w:hAnsi="Candara" w:cs="Times New Roman"/>
        </w:rPr>
        <w:t>TTPL</w:t>
      </w:r>
      <w:r w:rsidRPr="0089619E">
        <w:rPr>
          <w:rFonts w:ascii="Candara" w:hAnsi="Candara" w:cs="Times New Roman"/>
        </w:rPr>
        <w:t>; and</w:t>
      </w:r>
    </w:p>
    <w:p w14:paraId="4634D204" w14:textId="52DF78F0" w:rsidR="00D41F7C" w:rsidRPr="0089619E" w:rsidRDefault="00D41F7C" w:rsidP="00373D5C">
      <w:pPr>
        <w:pStyle w:val="ListParagraph"/>
        <w:numPr>
          <w:ilvl w:val="0"/>
          <w:numId w:val="24"/>
        </w:numPr>
        <w:spacing w:before="120" w:after="0" w:line="240" w:lineRule="auto"/>
        <w:ind w:left="1800"/>
        <w:contextualSpacing w:val="0"/>
        <w:jc w:val="both"/>
        <w:rPr>
          <w:rFonts w:ascii="Candara" w:hAnsi="Candara" w:cs="Times New Roman"/>
        </w:rPr>
      </w:pPr>
      <w:r w:rsidRPr="0089619E">
        <w:rPr>
          <w:rFonts w:ascii="Candara" w:hAnsi="Candara" w:cs="Times New Roman"/>
        </w:rPr>
        <w:t xml:space="preserve">the aggregate liability of the </w:t>
      </w:r>
      <w:r w:rsidR="00F60527" w:rsidRPr="0089619E">
        <w:rPr>
          <w:rFonts w:ascii="Candara" w:hAnsi="Candara" w:cs="Times New Roman"/>
        </w:rPr>
        <w:t>Contractor</w:t>
      </w:r>
      <w:r w:rsidRPr="0089619E">
        <w:rPr>
          <w:rFonts w:ascii="Candara" w:hAnsi="Candara" w:cs="Times New Roman"/>
        </w:rPr>
        <w:t xml:space="preserve"> to </w:t>
      </w:r>
      <w:r w:rsidR="000F3A50">
        <w:rPr>
          <w:rFonts w:ascii="Candara" w:hAnsi="Candara" w:cs="Times New Roman"/>
        </w:rPr>
        <w:t>TTPL</w:t>
      </w:r>
      <w:r w:rsidRPr="0089619E">
        <w:rPr>
          <w:rFonts w:ascii="Candara" w:hAnsi="Candara" w:cs="Times New Roman"/>
        </w:rPr>
        <w:t xml:space="preserve">, whether under the Contract, in tort or otherwise, shall not exceed the total Contract Price, provided that this limitation shall not apply to the cost of repairing or </w:t>
      </w:r>
      <w:r w:rsidR="00673BB6" w:rsidRPr="0089619E">
        <w:rPr>
          <w:rFonts w:ascii="Candara" w:hAnsi="Candara" w:cs="Times New Roman"/>
        </w:rPr>
        <w:t>replacing defective Works</w:t>
      </w:r>
      <w:r w:rsidRPr="0089619E">
        <w:rPr>
          <w:rFonts w:ascii="Candara" w:hAnsi="Candara" w:cs="Times New Roman"/>
        </w:rPr>
        <w:t xml:space="preserve">, or to any obligation of the </w:t>
      </w:r>
      <w:r w:rsidR="00F60527" w:rsidRPr="0089619E">
        <w:rPr>
          <w:rFonts w:ascii="Candara" w:hAnsi="Candara" w:cs="Times New Roman"/>
        </w:rPr>
        <w:t>Contractor</w:t>
      </w:r>
      <w:r w:rsidRPr="0089619E">
        <w:rPr>
          <w:rFonts w:ascii="Candara" w:hAnsi="Candara" w:cs="Times New Roman"/>
        </w:rPr>
        <w:t xml:space="preserve"> </w:t>
      </w:r>
      <w:r w:rsidR="00004C98" w:rsidRPr="0089619E">
        <w:rPr>
          <w:rFonts w:ascii="Candara" w:hAnsi="Candara" w:cs="Times New Roman"/>
        </w:rPr>
        <w:t xml:space="preserve">to indemnify </w:t>
      </w:r>
      <w:r w:rsidR="000F3A50">
        <w:rPr>
          <w:rFonts w:ascii="Candara" w:hAnsi="Candara" w:cs="Times New Roman"/>
        </w:rPr>
        <w:t>TTPL</w:t>
      </w:r>
      <w:r w:rsidR="00004C98" w:rsidRPr="0089619E">
        <w:rPr>
          <w:rFonts w:ascii="Candara" w:hAnsi="Candara" w:cs="Times New Roman"/>
        </w:rPr>
        <w:t xml:space="preserve"> with respect to patent infringement</w:t>
      </w:r>
    </w:p>
    <w:p w14:paraId="3CAC1F9B" w14:textId="5652FF55" w:rsidR="0009190B" w:rsidRPr="0069777F" w:rsidRDefault="00004C98" w:rsidP="00373D5C">
      <w:pPr>
        <w:pStyle w:val="Heading2"/>
        <w:numPr>
          <w:ilvl w:val="0"/>
          <w:numId w:val="32"/>
        </w:numPr>
        <w:ind w:left="1418" w:hanging="1418"/>
      </w:pPr>
      <w:bookmarkStart w:id="208" w:name="_Ref268696281"/>
      <w:bookmarkStart w:id="209" w:name="_Toc276923410"/>
      <w:bookmarkStart w:id="210" w:name="_Toc278626360"/>
      <w:bookmarkStart w:id="211" w:name="_Toc477197944"/>
      <w:bookmarkStart w:id="212" w:name="_Toc43115344"/>
      <w:r w:rsidRPr="0069777F">
        <w:t>Force Majeure</w:t>
      </w:r>
      <w:bookmarkEnd w:id="208"/>
      <w:bookmarkEnd w:id="209"/>
      <w:bookmarkEnd w:id="210"/>
      <w:bookmarkEnd w:id="211"/>
      <w:bookmarkEnd w:id="212"/>
    </w:p>
    <w:p w14:paraId="24E7B44B" w14:textId="606EED21" w:rsidR="00A10900" w:rsidRPr="00E078CB" w:rsidRDefault="00004C9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w:t>
      </w:r>
      <w:r w:rsidR="00F60527" w:rsidRPr="00C82439">
        <w:rPr>
          <w:rFonts w:ascii="Candara" w:hAnsi="Candara" w:cs="Times New Roman"/>
        </w:rPr>
        <w:t>Contractor</w:t>
      </w:r>
      <w:r w:rsidRPr="00C82439">
        <w:rPr>
          <w:rFonts w:ascii="Candara" w:hAnsi="Candara" w:cs="Times New Roman"/>
        </w:rPr>
        <w:t xml:space="preserve"> shall not be liable for forfeiture of its </w:t>
      </w:r>
      <w:r w:rsidR="00BA5F86" w:rsidRPr="00C82439">
        <w:rPr>
          <w:rFonts w:ascii="Candara" w:hAnsi="Candara" w:cs="Times New Roman"/>
        </w:rPr>
        <w:t>Retention Money</w:t>
      </w:r>
      <w:r w:rsidRPr="00C82439">
        <w:rPr>
          <w:rFonts w:ascii="Candara" w:hAnsi="Candara" w:cs="Times New Roman"/>
        </w:rPr>
        <w:t xml:space="preserve">, liquidated damages or termination for default if and to the extent that it’s </w:t>
      </w:r>
      <w:r w:rsidR="000953FA" w:rsidRPr="00C82439">
        <w:rPr>
          <w:rFonts w:ascii="Candara" w:hAnsi="Candara" w:cs="Times New Roman"/>
        </w:rPr>
        <w:t>delays</w:t>
      </w:r>
      <w:r w:rsidRPr="00C82439">
        <w:rPr>
          <w:rFonts w:ascii="Candara" w:hAnsi="Candara" w:cs="Times New Roman"/>
        </w:rPr>
        <w:t xml:space="preserve"> in performance or other failure to perfor</w:t>
      </w:r>
      <w:r w:rsidR="00D41F7C" w:rsidRPr="00C82439">
        <w:rPr>
          <w:rFonts w:ascii="Candara" w:hAnsi="Candara" w:cs="Times New Roman"/>
        </w:rPr>
        <w:t>m its obligations under the Contract is the result of an event of Force Majeure.</w:t>
      </w:r>
    </w:p>
    <w:p w14:paraId="1DDB3196" w14:textId="1EE89016" w:rsidR="00A10900" w:rsidRPr="00E078CB" w:rsidRDefault="000F073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For the purposes of this Contract, “Force Majeure” means an exceptional event or circumstance:</w:t>
      </w:r>
    </w:p>
    <w:p w14:paraId="18028625" w14:textId="77777777" w:rsidR="000F073D" w:rsidRPr="00C82439"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is beyond a Party’s control,</w:t>
      </w:r>
    </w:p>
    <w:p w14:paraId="33E0FC5A" w14:textId="77777777" w:rsidR="000F073D" w:rsidRPr="00C82439"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such Party could not reasonably have provided against before entering into the Contract,</w:t>
      </w:r>
    </w:p>
    <w:p w14:paraId="593DEA67" w14:textId="77777777" w:rsidR="000F073D" w:rsidRPr="00C82439"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having arisen, such Party could not reasonably have avoided or overcome, and</w:t>
      </w:r>
    </w:p>
    <w:p w14:paraId="04864B5C" w14:textId="08C801FF" w:rsidR="00A10900" w:rsidRPr="00E078CB"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is not substantially attributable to the other Party.</w:t>
      </w:r>
    </w:p>
    <w:p w14:paraId="2F05BC80" w14:textId="1D3548F0" w:rsidR="00A10900" w:rsidRPr="00E078CB" w:rsidRDefault="000F073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Force Majeure may include, but is not limited to, exceptional events   or circumstances of the kind listed below, so long as conditions (a) to (d) above are satisfied:</w:t>
      </w:r>
    </w:p>
    <w:p w14:paraId="0899CB2F" w14:textId="7184277F"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War, hostilities (whether war be declared or not), invasion, act of foreign enemies, </w:t>
      </w:r>
    </w:p>
    <w:p w14:paraId="0F146CEB" w14:textId="005AEF4A"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Rebellion, terrorism, sabotage by persons other than the Contractor’s Personnel, revolution, insurrection, military or usurped power, or civil war,</w:t>
      </w:r>
    </w:p>
    <w:p w14:paraId="1DA3389B" w14:textId="351529C9"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Riot, commotion, disorder, strike or lockout by persons other than the Contractor’s Personnel,</w:t>
      </w:r>
    </w:p>
    <w:p w14:paraId="19BF65DB" w14:textId="442EEF73"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Munitions of war, explosive materials, ionizing radiation or contamination by radio-activity, except as may be attributable to the Contractor’s use of such munitions, explosives, radiation or radio-activity, and</w:t>
      </w:r>
    </w:p>
    <w:p w14:paraId="509851E1" w14:textId="351D5C03" w:rsidR="00A10900" w:rsidRPr="00E078CB"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Natural catastrophes such as earthquake, hurricane, typhoon or volcanic activity.</w:t>
      </w:r>
    </w:p>
    <w:p w14:paraId="20F1924A" w14:textId="7A5565DB" w:rsidR="000F073D" w:rsidRPr="00C82439" w:rsidRDefault="000F073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However, force majeure shall not include the following:</w:t>
      </w:r>
    </w:p>
    <w:p w14:paraId="7EFFDABE" w14:textId="28AFAB87"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Rainfall</w:t>
      </w:r>
    </w:p>
    <w:p w14:paraId="001E6259" w14:textId="66980E37"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Snowfall</w:t>
      </w:r>
    </w:p>
    <w:p w14:paraId="0455B1F1" w14:textId="0B34E6BF"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Strikes in other countries</w:t>
      </w:r>
    </w:p>
    <w:p w14:paraId="6E429401" w14:textId="01B82C6D"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Non-availability of </w:t>
      </w:r>
      <w:r w:rsidR="00576B41" w:rsidRPr="00C82439">
        <w:rPr>
          <w:rFonts w:ascii="Candara" w:hAnsi="Candara" w:cs="Times New Roman"/>
        </w:rPr>
        <w:t>laborer</w:t>
      </w:r>
      <w:r w:rsidRPr="00C82439">
        <w:rPr>
          <w:rFonts w:ascii="Candara" w:hAnsi="Candara" w:cs="Times New Roman"/>
        </w:rPr>
        <w:t xml:space="preserve"> and materials such as timbers, boulders, sand, and other materials</w:t>
      </w:r>
    </w:p>
    <w:p w14:paraId="5609E40E" w14:textId="17BAC3AB"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Difficulty and risky terrain and remoteness of site.</w:t>
      </w:r>
    </w:p>
    <w:p w14:paraId="132A6A8E" w14:textId="418944BC" w:rsidR="00A10900" w:rsidRPr="00E078CB"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If a Force Majeure situation arises, the </w:t>
      </w:r>
      <w:r w:rsidR="00F60527" w:rsidRPr="00C82439">
        <w:rPr>
          <w:rFonts w:ascii="Candara" w:hAnsi="Candara" w:cs="Times New Roman"/>
        </w:rPr>
        <w:t>Contractor</w:t>
      </w:r>
      <w:r w:rsidRPr="00C82439">
        <w:rPr>
          <w:rFonts w:ascii="Candara" w:hAnsi="Candara" w:cs="Times New Roman"/>
        </w:rPr>
        <w:t xml:space="preserve"> shall promptly notify </w:t>
      </w:r>
      <w:r w:rsidR="000F3A50">
        <w:rPr>
          <w:rFonts w:ascii="Candara" w:hAnsi="Candara" w:cs="Times New Roman"/>
        </w:rPr>
        <w:t>TTPL</w:t>
      </w:r>
      <w:r w:rsidRPr="00C82439">
        <w:rPr>
          <w:rFonts w:ascii="Candara" w:hAnsi="Candara" w:cs="Times New Roman"/>
        </w:rPr>
        <w:t xml:space="preserve"> in writing of such condition and the cause thereof, along with documentary or pictorial evidence. Unless otherwise directed by </w:t>
      </w:r>
      <w:r w:rsidR="000F3A50">
        <w:rPr>
          <w:rFonts w:ascii="Candara" w:hAnsi="Candara" w:cs="Times New Roman"/>
        </w:rPr>
        <w:t>TTPL</w:t>
      </w:r>
      <w:r w:rsidRPr="00C82439">
        <w:rPr>
          <w:rFonts w:ascii="Candara" w:hAnsi="Candara" w:cs="Times New Roman"/>
        </w:rPr>
        <w:t xml:space="preserve"> in writing, the </w:t>
      </w:r>
      <w:r w:rsidR="00F60527" w:rsidRPr="00C82439">
        <w:rPr>
          <w:rFonts w:ascii="Candara" w:hAnsi="Candara" w:cs="Times New Roman"/>
        </w:rPr>
        <w:t>Contractor</w:t>
      </w:r>
      <w:r w:rsidRPr="00C82439">
        <w:rPr>
          <w:rFonts w:ascii="Candara" w:hAnsi="Candara" w:cs="Times New Roman"/>
        </w:rPr>
        <w:t xml:space="preserve"> shall continue to perform its obligations under the Contract as far as is reasonably practical, and shall seek all reasonable alternative means for performance not prevented by the Force Majeure event</w:t>
      </w:r>
      <w:r w:rsidR="00A10900">
        <w:rPr>
          <w:rFonts w:ascii="Candara" w:hAnsi="Candara" w:cs="Times New Roman"/>
        </w:rPr>
        <w:t>.</w:t>
      </w:r>
    </w:p>
    <w:p w14:paraId="2065D379" w14:textId="2B0FEBB4" w:rsidR="005B66DC" w:rsidRPr="0069777F" w:rsidRDefault="006C2710" w:rsidP="00373D5C">
      <w:pPr>
        <w:pStyle w:val="Heading2"/>
        <w:numPr>
          <w:ilvl w:val="0"/>
          <w:numId w:val="32"/>
        </w:numPr>
        <w:ind w:left="1418" w:hanging="1418"/>
      </w:pPr>
      <w:bookmarkStart w:id="213" w:name="_Toc43115345"/>
      <w:bookmarkStart w:id="214" w:name="_Ref273865016"/>
      <w:r w:rsidRPr="0069777F">
        <w:t>Variation</w:t>
      </w:r>
      <w:bookmarkEnd w:id="213"/>
    </w:p>
    <w:p w14:paraId="6C996D9B" w14:textId="3C4B1732" w:rsidR="00136DE2"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r w:rsidRPr="00A10900">
        <w:rPr>
          <w:rFonts w:ascii="Candara" w:hAnsi="Candara"/>
          <w:b/>
        </w:rPr>
        <w:t>Introducing a Change</w:t>
      </w:r>
    </w:p>
    <w:p w14:paraId="32EF5045" w14:textId="15ACDB59" w:rsidR="00136DE2" w:rsidRPr="00F342F1" w:rsidRDefault="000F3A50" w:rsidP="00F342F1">
      <w:pPr>
        <w:pStyle w:val="ListParagraph"/>
        <w:numPr>
          <w:ilvl w:val="2"/>
          <w:numId w:val="32"/>
        </w:numPr>
        <w:spacing w:before="120" w:after="0" w:line="240" w:lineRule="auto"/>
        <w:ind w:left="1418" w:hanging="1418"/>
        <w:contextualSpacing w:val="0"/>
        <w:jc w:val="both"/>
        <w:rPr>
          <w:rFonts w:ascii="Candara" w:hAnsi="Candara"/>
          <w:b/>
        </w:rPr>
      </w:pPr>
      <w:bookmarkStart w:id="215" w:name="_Ref293585926"/>
      <w:r>
        <w:rPr>
          <w:rFonts w:ascii="Candara" w:hAnsi="Candara"/>
        </w:rPr>
        <w:t>TTPL</w:t>
      </w:r>
      <w:r w:rsidR="00136DE2" w:rsidRPr="00F342F1">
        <w:rPr>
          <w:rFonts w:ascii="Candara" w:hAnsi="Candara"/>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w:t>
      </w:r>
      <w:bookmarkEnd w:id="215"/>
      <w:r w:rsidR="00136DE2" w:rsidRPr="00F342F1">
        <w:rPr>
          <w:rFonts w:ascii="Candara" w:hAnsi="Candara"/>
        </w:rPr>
        <w:t xml:space="preserve"> Such changes shall include but not limited to the following:</w:t>
      </w:r>
    </w:p>
    <w:p w14:paraId="5A952A0E" w14:textId="249D95B5" w:rsidR="00A10900"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increase or decrease in the quantity of any work included in the Contract</w:t>
      </w:r>
      <w:r w:rsidR="00A10900">
        <w:rPr>
          <w:rFonts w:ascii="Candara" w:hAnsi="Candara"/>
        </w:rPr>
        <w:t>;</w:t>
      </w:r>
    </w:p>
    <w:p w14:paraId="75B09B1F" w14:textId="7C4E28F3" w:rsidR="00A10900"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omiss</w:t>
      </w:r>
      <w:r w:rsidR="00A10900">
        <w:rPr>
          <w:rFonts w:ascii="Candara" w:hAnsi="Candara"/>
        </w:rPr>
        <w:t>ion or substitution of any work;</w:t>
      </w:r>
    </w:p>
    <w:p w14:paraId="7BCD8606" w14:textId="6CE815D0" w:rsidR="00A10900"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change the drawings, designs specifications, character</w:t>
      </w:r>
      <w:r w:rsidR="00253812">
        <w:rPr>
          <w:rFonts w:ascii="Candara" w:hAnsi="Candara"/>
        </w:rPr>
        <w:t xml:space="preserve"> or quality or kind of any work;</w:t>
      </w:r>
    </w:p>
    <w:p w14:paraId="4C7F7D11" w14:textId="0691E0BC" w:rsidR="00253812"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change the levels, lines, positions and dimensions of any part of the Works</w:t>
      </w:r>
      <w:r w:rsidR="00253812">
        <w:rPr>
          <w:rFonts w:ascii="Candara" w:hAnsi="Candara"/>
        </w:rPr>
        <w:t>;</w:t>
      </w:r>
    </w:p>
    <w:p w14:paraId="04E60899" w14:textId="3D685C7D" w:rsidR="00253812"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 xml:space="preserve">execution of additional work of any kind necessary </w:t>
      </w:r>
      <w:r w:rsidR="00253812">
        <w:rPr>
          <w:rFonts w:ascii="Candara" w:hAnsi="Candara"/>
        </w:rPr>
        <w:t>for the completion of the Works;</w:t>
      </w:r>
    </w:p>
    <w:p w14:paraId="552AF7D3" w14:textId="790959C1" w:rsidR="00136DE2"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change in any specified sequence, method or timing of constr</w:t>
      </w:r>
      <w:r w:rsidR="00253812">
        <w:rPr>
          <w:rFonts w:ascii="Candara" w:hAnsi="Candara"/>
        </w:rPr>
        <w:t>uction of any part of the Works.</w:t>
      </w:r>
    </w:p>
    <w:p w14:paraId="74173B7A" w14:textId="7C7DAAF8" w:rsidR="00136DE2" w:rsidRPr="00E078CB" w:rsidRDefault="00136DE2" w:rsidP="00E078CB">
      <w:pPr>
        <w:pStyle w:val="ListParagraph"/>
        <w:spacing w:before="120" w:after="0" w:line="240" w:lineRule="auto"/>
        <w:ind w:left="1440"/>
        <w:contextualSpacing w:val="0"/>
        <w:rPr>
          <w:rFonts w:ascii="Candara" w:hAnsi="Candara"/>
        </w:rPr>
      </w:pPr>
      <w:r w:rsidRPr="00C526B9">
        <w:rPr>
          <w:rFonts w:ascii="Candara" w:hAnsi="Candara"/>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bookmarkStart w:id="216" w:name="_Ref293585938"/>
    </w:p>
    <w:p w14:paraId="6B1FEB41" w14:textId="5E318A76"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17" w:name="_Ref298845023"/>
      <w:r w:rsidRPr="00C82439">
        <w:rPr>
          <w:rFonts w:ascii="Candara" w:hAnsi="Candara"/>
        </w:rPr>
        <w:t xml:space="preserve">The Contractor may from time to time during its performance of the Contract propose to </w:t>
      </w:r>
      <w:r w:rsidR="000F3A50">
        <w:rPr>
          <w:rFonts w:ascii="Candara" w:hAnsi="Candara"/>
        </w:rPr>
        <w:t>TTPL</w:t>
      </w:r>
      <w:r w:rsidRPr="00C82439">
        <w:rPr>
          <w:rFonts w:ascii="Candara" w:hAnsi="Candara"/>
        </w:rPr>
        <w:t xml:space="preserve"> (with a copy to the Project Manager) any Change that the Contractor considers necessary or desirable to improve the quality, efficiency or safety of the Works. </w:t>
      </w:r>
      <w:r w:rsidR="000F3A50">
        <w:rPr>
          <w:rFonts w:ascii="Candara" w:hAnsi="Candara"/>
        </w:rPr>
        <w:t>TTPL</w:t>
      </w:r>
      <w:r w:rsidRPr="00C82439">
        <w:rPr>
          <w:rFonts w:ascii="Candara" w:hAnsi="Candara"/>
        </w:rPr>
        <w:t xml:space="preserve"> may at its discretion approve or reject any Change proposed by the Contractor.</w:t>
      </w:r>
      <w:bookmarkEnd w:id="216"/>
      <w:bookmarkEnd w:id="217"/>
    </w:p>
    <w:p w14:paraId="50371BD9" w14:textId="3E695ADB"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Notwithstanding </w:t>
      </w:r>
      <w:r w:rsidRPr="00C82439">
        <w:rPr>
          <w:rFonts w:ascii="Candara" w:hAnsi="Candara"/>
          <w:highlight w:val="yellow"/>
        </w:rPr>
        <w:fldChar w:fldCharType="begin"/>
      </w:r>
      <w:r w:rsidRPr="00C82439">
        <w:rPr>
          <w:rFonts w:ascii="Candara" w:hAnsi="Candara"/>
          <w:highlight w:val="yellow"/>
        </w:rPr>
        <w:instrText xml:space="preserve"> REF _Ref293585926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GCC.28.1.1</w:t>
      </w:r>
      <w:r w:rsidRPr="00C82439">
        <w:rPr>
          <w:rFonts w:ascii="Candara" w:hAnsi="Candara"/>
          <w:highlight w:val="yellow"/>
        </w:rPr>
        <w:fldChar w:fldCharType="end"/>
      </w:r>
      <w:r w:rsidRPr="00C82439">
        <w:rPr>
          <w:rFonts w:ascii="Candara" w:hAnsi="Candara"/>
        </w:rPr>
        <w:t xml:space="preserve"> and </w:t>
      </w:r>
      <w:r w:rsidRPr="00C82439">
        <w:rPr>
          <w:rFonts w:ascii="Candara" w:hAnsi="Candara"/>
          <w:highlight w:val="yellow"/>
        </w:rPr>
        <w:fldChar w:fldCharType="begin"/>
      </w:r>
      <w:r w:rsidRPr="00C82439">
        <w:rPr>
          <w:rFonts w:ascii="Candara" w:hAnsi="Candara"/>
          <w:highlight w:val="yellow"/>
        </w:rPr>
        <w:instrText xml:space="preserve"> REF _Ref298845023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GCC.28.1.2</w:t>
      </w:r>
      <w:r w:rsidRPr="00C82439">
        <w:rPr>
          <w:rFonts w:ascii="Candara" w:hAnsi="Candara"/>
          <w:highlight w:val="yellow"/>
        </w:rPr>
        <w:fldChar w:fldCharType="end"/>
      </w:r>
      <w:r w:rsidRPr="00C82439">
        <w:rPr>
          <w:rFonts w:ascii="Candara" w:hAnsi="Candara"/>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05AF1253" w14:textId="31FF4F8E"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w:t>
      </w:r>
      <w:r w:rsidRPr="00C82439">
        <w:rPr>
          <w:rFonts w:ascii="Candara" w:hAnsi="Candara"/>
          <w:highlight w:val="yellow"/>
        </w:rPr>
        <w:fldChar w:fldCharType="begin"/>
      </w:r>
      <w:r w:rsidRPr="00C82439">
        <w:rPr>
          <w:rFonts w:ascii="Candara" w:hAnsi="Candara"/>
          <w:highlight w:val="yellow"/>
        </w:rPr>
        <w:instrText xml:space="preserve"> REF _Ref311757063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GCC.28.4</w:t>
      </w:r>
      <w:r w:rsidRPr="00C82439">
        <w:rPr>
          <w:rFonts w:ascii="Candara" w:hAnsi="Candara"/>
          <w:highlight w:val="yellow"/>
        </w:rPr>
        <w:fldChar w:fldCharType="end"/>
      </w:r>
      <w:r w:rsidRPr="00C82439">
        <w:rPr>
          <w:rFonts w:ascii="Candara" w:hAnsi="Candara"/>
        </w:rPr>
        <w:t>.</w:t>
      </w:r>
    </w:p>
    <w:p w14:paraId="52F88E01" w14:textId="0E29BA3F"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The procedure on how to proceed with and execute Changes is specified in </w:t>
      </w:r>
      <w:r w:rsidRPr="00C82439">
        <w:rPr>
          <w:rFonts w:ascii="Candara" w:hAnsi="Candara"/>
          <w:highlight w:val="yellow"/>
        </w:rPr>
        <w:fldChar w:fldCharType="begin"/>
      </w:r>
      <w:r w:rsidRPr="00C82439">
        <w:rPr>
          <w:rFonts w:ascii="Candara" w:hAnsi="Candara"/>
          <w:highlight w:val="yellow"/>
        </w:rPr>
        <w:instrText xml:space="preserve"> REF _Ref294110706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GCC.28.2</w:t>
      </w:r>
      <w:r w:rsidRPr="00C82439">
        <w:rPr>
          <w:rFonts w:ascii="Candara" w:hAnsi="Candara"/>
          <w:highlight w:val="yellow"/>
        </w:rPr>
        <w:fldChar w:fldCharType="end"/>
      </w:r>
      <w:r w:rsidRPr="00C82439">
        <w:rPr>
          <w:rFonts w:ascii="Candara" w:hAnsi="Candara"/>
        </w:rPr>
        <w:t xml:space="preserve"> and </w:t>
      </w:r>
      <w:r w:rsidRPr="00C82439">
        <w:rPr>
          <w:rFonts w:ascii="Candara" w:hAnsi="Candara"/>
          <w:highlight w:val="yellow"/>
        </w:rPr>
        <w:fldChar w:fldCharType="begin"/>
      </w:r>
      <w:r w:rsidRPr="00C82439">
        <w:rPr>
          <w:rFonts w:ascii="Candara" w:hAnsi="Candara"/>
          <w:highlight w:val="yellow"/>
        </w:rPr>
        <w:instrText xml:space="preserve"> REF _Ref294110725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GCC.28.3</w:t>
      </w:r>
      <w:r w:rsidRPr="00C82439">
        <w:rPr>
          <w:rFonts w:ascii="Candara" w:hAnsi="Candara"/>
          <w:highlight w:val="yellow"/>
        </w:rPr>
        <w:fldChar w:fldCharType="end"/>
      </w:r>
      <w:r w:rsidRPr="00C82439">
        <w:rPr>
          <w:rFonts w:ascii="Candara" w:hAnsi="Candara"/>
          <w:highlight w:val="yellow"/>
        </w:rPr>
        <w:t>.</w:t>
      </w:r>
    </w:p>
    <w:p w14:paraId="76D08348" w14:textId="7F94E11D"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bookmarkStart w:id="218" w:name="_Ref294110706"/>
      <w:r w:rsidRPr="00253812">
        <w:rPr>
          <w:rFonts w:ascii="Candara" w:hAnsi="Candara"/>
          <w:b/>
        </w:rPr>
        <w:t xml:space="preserve">Changes originating from </w:t>
      </w:r>
      <w:bookmarkEnd w:id="218"/>
      <w:r w:rsidR="000F3A50">
        <w:rPr>
          <w:rFonts w:ascii="Candara" w:hAnsi="Candara"/>
          <w:b/>
        </w:rPr>
        <w:t>TTPL</w:t>
      </w:r>
    </w:p>
    <w:p w14:paraId="70292F30" w14:textId="79AFD828"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19" w:name="_Ref293586694"/>
      <w:r w:rsidRPr="00C82439">
        <w:rPr>
          <w:rFonts w:ascii="Candara" w:hAnsi="Candara"/>
        </w:rPr>
        <w:t xml:space="preserve">If </w:t>
      </w:r>
      <w:r w:rsidR="000F3A50">
        <w:rPr>
          <w:rFonts w:ascii="Candara" w:hAnsi="Candara"/>
        </w:rPr>
        <w:t>TTPL</w:t>
      </w:r>
      <w:r w:rsidRPr="00C82439">
        <w:rPr>
          <w:rFonts w:ascii="Candara" w:hAnsi="Candara"/>
        </w:rPr>
        <w:t xml:space="preserve"> proposes a Change pursuant to </w:t>
      </w:r>
      <w:r w:rsidRPr="00C82439">
        <w:rPr>
          <w:rFonts w:ascii="Candara" w:hAnsi="Candara"/>
          <w:highlight w:val="yellow"/>
        </w:rPr>
        <w:fldChar w:fldCharType="begin"/>
      </w:r>
      <w:r w:rsidRPr="00C82439">
        <w:rPr>
          <w:rFonts w:ascii="Candara" w:hAnsi="Candara"/>
          <w:highlight w:val="yellow"/>
        </w:rPr>
        <w:instrText xml:space="preserve"> REF _Ref293585926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GCC.28.1.1</w:t>
      </w:r>
      <w:r w:rsidRPr="00C82439">
        <w:rPr>
          <w:rFonts w:ascii="Candara" w:hAnsi="Candara"/>
          <w:highlight w:val="yellow"/>
        </w:rPr>
        <w:fldChar w:fldCharType="end"/>
      </w:r>
      <w:r w:rsidRPr="00C82439">
        <w:rPr>
          <w:rFonts w:ascii="Candara" w:hAnsi="Candara"/>
        </w:rPr>
        <w:t>, it shall send to the Contractor a “Request for Change Proposal,” requiring the Contractor to prepare and furnish to the Project Manager as soon as reasonably practicable a “Change Proposal,” which shall include the following:</w:t>
      </w:r>
      <w:bookmarkEnd w:id="219"/>
    </w:p>
    <w:p w14:paraId="77042970" w14:textId="77777777" w:rsidR="00136DE2" w:rsidRPr="00C82439" w:rsidRDefault="00136DE2" w:rsidP="00373D5C">
      <w:pPr>
        <w:pStyle w:val="ListParagraph"/>
        <w:numPr>
          <w:ilvl w:val="5"/>
          <w:numId w:val="30"/>
        </w:numPr>
        <w:spacing w:before="120" w:after="0" w:line="240" w:lineRule="auto"/>
        <w:ind w:left="1985" w:hanging="425"/>
        <w:contextualSpacing w:val="0"/>
        <w:jc w:val="both"/>
        <w:rPr>
          <w:rFonts w:ascii="Candara" w:hAnsi="Candara"/>
        </w:rPr>
      </w:pPr>
      <w:r w:rsidRPr="00C82439">
        <w:rPr>
          <w:rFonts w:ascii="Candara" w:hAnsi="Candara"/>
        </w:rPr>
        <w:t>brief description of the Change;</w:t>
      </w:r>
    </w:p>
    <w:p w14:paraId="75B6A831" w14:textId="77777777" w:rsidR="00136DE2" w:rsidRPr="00C82439" w:rsidRDefault="00136DE2" w:rsidP="00373D5C">
      <w:pPr>
        <w:pStyle w:val="ListParagraph"/>
        <w:numPr>
          <w:ilvl w:val="5"/>
          <w:numId w:val="30"/>
        </w:numPr>
        <w:spacing w:after="0" w:line="240" w:lineRule="auto"/>
        <w:ind w:left="1984" w:hanging="425"/>
        <w:contextualSpacing w:val="0"/>
        <w:jc w:val="both"/>
        <w:rPr>
          <w:rFonts w:ascii="Candara" w:hAnsi="Candara"/>
        </w:rPr>
      </w:pPr>
      <w:r w:rsidRPr="00C82439">
        <w:rPr>
          <w:rFonts w:ascii="Candara" w:hAnsi="Candara"/>
        </w:rPr>
        <w:t>effect on the Time for Completion;</w:t>
      </w:r>
    </w:p>
    <w:p w14:paraId="7B5F5F66" w14:textId="77777777" w:rsidR="00136DE2" w:rsidRPr="00C82439" w:rsidRDefault="00136DE2" w:rsidP="00373D5C">
      <w:pPr>
        <w:pStyle w:val="ListParagraph"/>
        <w:numPr>
          <w:ilvl w:val="5"/>
          <w:numId w:val="30"/>
        </w:numPr>
        <w:spacing w:after="0" w:line="240" w:lineRule="auto"/>
        <w:ind w:left="1984" w:hanging="425"/>
        <w:contextualSpacing w:val="0"/>
        <w:jc w:val="both"/>
        <w:rPr>
          <w:rFonts w:ascii="Candara" w:hAnsi="Candara"/>
        </w:rPr>
      </w:pPr>
      <w:r w:rsidRPr="00C82439">
        <w:rPr>
          <w:rFonts w:ascii="Candara" w:hAnsi="Candara"/>
        </w:rPr>
        <w:t>estimated cost of the Change;</w:t>
      </w:r>
    </w:p>
    <w:p w14:paraId="51263B7B" w14:textId="41BEC908" w:rsidR="00136DE2" w:rsidRPr="00E078CB" w:rsidRDefault="00136DE2" w:rsidP="00373D5C">
      <w:pPr>
        <w:pStyle w:val="ListParagraph"/>
        <w:numPr>
          <w:ilvl w:val="5"/>
          <w:numId w:val="30"/>
        </w:numPr>
        <w:spacing w:after="0" w:line="240" w:lineRule="auto"/>
        <w:ind w:left="1984" w:hanging="425"/>
        <w:contextualSpacing w:val="0"/>
        <w:jc w:val="both"/>
        <w:rPr>
          <w:rFonts w:ascii="Candara" w:hAnsi="Candara"/>
        </w:rPr>
      </w:pPr>
      <w:r w:rsidRPr="00C82439">
        <w:rPr>
          <w:rFonts w:ascii="Candara" w:hAnsi="Candara"/>
        </w:rPr>
        <w:t>effect on any other provisions of the Contract.</w:t>
      </w:r>
    </w:p>
    <w:p w14:paraId="0DFE15A9" w14:textId="2ACB334F"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0" w:name="_Ref311757452"/>
      <w:r w:rsidRPr="00C82439">
        <w:rPr>
          <w:rFonts w:ascii="Candara" w:hAnsi="Candara"/>
        </w:rPr>
        <w:t xml:space="preserve">The pricing of any Change shall, as far as practicable, be calculated in accordance with the rates and prices included in the Contract. If the rates and prices of any Change are not available in the Contract, the rates for such items as far as practicable shall be derived from the analogous/similar items in the Bill of Quantities. The decision to select analogous/similar items shall be taken by the Project Manager, which shall be conclusive and binding on the Contractor. In cases where analogous/similar items are not available in the Bill of Quantities, such items shall be treated as extra items. The rates for extra items shall be determined as </w:t>
      </w:r>
      <w:bookmarkEnd w:id="220"/>
      <w:r w:rsidRPr="00C82439">
        <w:rPr>
          <w:rFonts w:ascii="Candara" w:hAnsi="Candara"/>
        </w:rPr>
        <w:t xml:space="preserve">per </w:t>
      </w:r>
      <w:r w:rsidRPr="00C82439">
        <w:rPr>
          <w:rFonts w:ascii="Candara" w:hAnsi="Candara"/>
          <w:highlight w:val="yellow"/>
        </w:rPr>
        <w:fldChar w:fldCharType="begin"/>
      </w:r>
      <w:r w:rsidRPr="00C82439">
        <w:rPr>
          <w:rFonts w:ascii="Candara" w:hAnsi="Candara"/>
          <w:highlight w:val="yellow"/>
        </w:rPr>
        <w:instrText xml:space="preserve"> REF _Ref311757198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GCC.28.4.2</w:t>
      </w:r>
      <w:r w:rsidRPr="00C82439">
        <w:rPr>
          <w:rFonts w:ascii="Candara" w:hAnsi="Candara"/>
          <w:highlight w:val="yellow"/>
        </w:rPr>
        <w:fldChar w:fldCharType="end"/>
      </w:r>
      <w:r w:rsidRPr="00C82439">
        <w:rPr>
          <w:rFonts w:ascii="Candara" w:hAnsi="Candara"/>
        </w:rPr>
        <w:t>.</w:t>
      </w:r>
    </w:p>
    <w:p w14:paraId="590A5162" w14:textId="2900164F"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bookmarkStart w:id="221" w:name="_Ref294110725"/>
      <w:r w:rsidRPr="00253812">
        <w:rPr>
          <w:rFonts w:ascii="Candara" w:hAnsi="Candara"/>
          <w:b/>
        </w:rPr>
        <w:t>Changes originating from Contractor</w:t>
      </w:r>
      <w:bookmarkEnd w:id="221"/>
    </w:p>
    <w:p w14:paraId="009D3BC1" w14:textId="016EA6EC"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If the Contractor proposes a Change pursuant to </w:t>
      </w:r>
      <w:r w:rsidRPr="00C82439">
        <w:rPr>
          <w:rFonts w:ascii="Candara" w:hAnsi="Candara"/>
          <w:highlight w:val="yellow"/>
        </w:rPr>
        <w:fldChar w:fldCharType="begin"/>
      </w:r>
      <w:r w:rsidRPr="00C82439">
        <w:rPr>
          <w:rFonts w:ascii="Candara" w:hAnsi="Candara"/>
          <w:highlight w:val="yellow"/>
        </w:rPr>
        <w:instrText xml:space="preserve"> REF _Ref298845023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GCC.28.1.2</w:t>
      </w:r>
      <w:r w:rsidRPr="00C82439">
        <w:rPr>
          <w:rFonts w:ascii="Candara" w:hAnsi="Candara"/>
          <w:highlight w:val="yellow"/>
        </w:rPr>
        <w:fldChar w:fldCharType="end"/>
      </w:r>
      <w:r w:rsidRPr="00C82439">
        <w:rPr>
          <w:rFonts w:ascii="Candara" w:hAnsi="Candara"/>
        </w:rPr>
        <w:t xml:space="preserve">, the Contractor shall submit to the Project Manager a written “Application for Change Proposal,” giving reasons for the proposed Change and including the information specified in </w:t>
      </w:r>
      <w:r w:rsidRPr="00C82439">
        <w:rPr>
          <w:rFonts w:ascii="Candara" w:hAnsi="Candara"/>
          <w:highlight w:val="yellow"/>
        </w:rPr>
        <w:fldChar w:fldCharType="begin"/>
      </w:r>
      <w:r w:rsidRPr="00C82439">
        <w:rPr>
          <w:rFonts w:ascii="Candara" w:hAnsi="Candara"/>
          <w:highlight w:val="yellow"/>
        </w:rPr>
        <w:instrText xml:space="preserve"> REF _Ref293586694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GCC.28.2.1</w:t>
      </w:r>
      <w:r w:rsidRPr="00C82439">
        <w:rPr>
          <w:rFonts w:ascii="Candara" w:hAnsi="Candara"/>
          <w:highlight w:val="yellow"/>
        </w:rPr>
        <w:fldChar w:fldCharType="end"/>
      </w:r>
      <w:r w:rsidRPr="00C82439">
        <w:rPr>
          <w:rFonts w:ascii="Candara" w:hAnsi="Candara"/>
          <w:highlight w:val="yellow"/>
        </w:rPr>
        <w:t>.</w:t>
      </w:r>
    </w:p>
    <w:p w14:paraId="391B6858" w14:textId="24A8548B"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bookmarkStart w:id="222" w:name="_Ref311757063"/>
      <w:r w:rsidRPr="00253812">
        <w:rPr>
          <w:rFonts w:ascii="Candara" w:hAnsi="Candara"/>
          <w:b/>
        </w:rPr>
        <w:t>Adjustment of the Contract Price</w:t>
      </w:r>
      <w:bookmarkEnd w:id="222"/>
    </w:p>
    <w:p w14:paraId="6B7EC6D4" w14:textId="77777777" w:rsidR="00136DE2" w:rsidRPr="00C82439" w:rsidRDefault="00136DE2" w:rsidP="0012629E">
      <w:pPr>
        <w:pStyle w:val="ListParagraph"/>
        <w:numPr>
          <w:ilvl w:val="2"/>
          <w:numId w:val="32"/>
        </w:numPr>
        <w:spacing w:before="120" w:after="120" w:line="240" w:lineRule="auto"/>
        <w:ind w:left="1440" w:hanging="1440"/>
        <w:contextualSpacing w:val="0"/>
        <w:jc w:val="both"/>
        <w:rPr>
          <w:rFonts w:ascii="Candara" w:hAnsi="Candara"/>
        </w:rPr>
      </w:pPr>
      <w:bookmarkStart w:id="223" w:name="_Ref311646255"/>
      <w:r w:rsidRPr="00C82439">
        <w:rPr>
          <w:rFonts w:ascii="Candara" w:hAnsi="Candara"/>
        </w:rPr>
        <w:t>If reduction or increase in the Contract Price due to Change is found to be more than twenty percent (20%) of the Contract Price, the Contract Price shall be adjusted as per the rates below:</w:t>
      </w:r>
      <w:bookmarkEnd w:id="223"/>
    </w:p>
    <w:tbl>
      <w:tblPr>
        <w:tblStyle w:val="TableGrid"/>
        <w:tblW w:w="7327" w:type="dxa"/>
        <w:tblInd w:w="1555" w:type="dxa"/>
        <w:tblLook w:val="04A0" w:firstRow="1" w:lastRow="0" w:firstColumn="1" w:lastColumn="0" w:noHBand="0" w:noVBand="1"/>
      </w:tblPr>
      <w:tblGrid>
        <w:gridCol w:w="2551"/>
        <w:gridCol w:w="2410"/>
        <w:gridCol w:w="2366"/>
      </w:tblGrid>
      <w:tr w:rsidR="00136DE2" w:rsidRPr="00011F38" w14:paraId="45D27DE4" w14:textId="77777777" w:rsidTr="00E078CB">
        <w:tc>
          <w:tcPr>
            <w:tcW w:w="2551" w:type="dxa"/>
          </w:tcPr>
          <w:p w14:paraId="799EA6DA" w14:textId="77777777" w:rsidR="00136DE2" w:rsidRPr="00592F32" w:rsidRDefault="00136DE2" w:rsidP="00E078CB">
            <w:pPr>
              <w:tabs>
                <w:tab w:val="clear" w:pos="720"/>
                <w:tab w:val="clear" w:pos="1440"/>
                <w:tab w:val="right" w:pos="7164"/>
              </w:tabs>
              <w:spacing w:after="0"/>
              <w:jc w:val="center"/>
              <w:rPr>
                <w:rFonts w:ascii="Candara" w:eastAsia="Arial Unicode MS" w:hAnsi="Candara"/>
                <w:b/>
                <w:sz w:val="22"/>
                <w:szCs w:val="22"/>
              </w:rPr>
            </w:pPr>
            <w:r w:rsidRPr="00592F32">
              <w:rPr>
                <w:rFonts w:ascii="Candara" w:eastAsia="Arial Unicode MS" w:hAnsi="Candara"/>
                <w:b/>
                <w:sz w:val="22"/>
                <w:szCs w:val="22"/>
              </w:rPr>
              <w:t>Variation in value of work</w:t>
            </w:r>
          </w:p>
        </w:tc>
        <w:tc>
          <w:tcPr>
            <w:tcW w:w="2410" w:type="dxa"/>
          </w:tcPr>
          <w:p w14:paraId="5673F281" w14:textId="77777777" w:rsidR="00136DE2" w:rsidRPr="00592F32" w:rsidRDefault="00136DE2" w:rsidP="00E078CB">
            <w:pPr>
              <w:tabs>
                <w:tab w:val="clear" w:pos="720"/>
                <w:tab w:val="clear" w:pos="1440"/>
                <w:tab w:val="right" w:pos="7164"/>
              </w:tabs>
              <w:spacing w:after="0"/>
              <w:jc w:val="center"/>
              <w:rPr>
                <w:rFonts w:ascii="Candara" w:eastAsia="Arial Unicode MS" w:hAnsi="Candara"/>
                <w:b/>
                <w:sz w:val="22"/>
                <w:szCs w:val="22"/>
              </w:rPr>
            </w:pPr>
            <w:r w:rsidRPr="00592F32">
              <w:rPr>
                <w:rFonts w:ascii="Candara" w:eastAsia="Arial Unicode MS" w:hAnsi="Candara"/>
                <w:b/>
                <w:sz w:val="22"/>
                <w:szCs w:val="22"/>
              </w:rPr>
              <w:t>Increase in payment for minus variation</w:t>
            </w:r>
          </w:p>
        </w:tc>
        <w:tc>
          <w:tcPr>
            <w:tcW w:w="2366" w:type="dxa"/>
          </w:tcPr>
          <w:p w14:paraId="392B1BB3" w14:textId="77777777" w:rsidR="00136DE2" w:rsidRPr="00592F32" w:rsidRDefault="00136DE2" w:rsidP="00E078CB">
            <w:pPr>
              <w:tabs>
                <w:tab w:val="clear" w:pos="720"/>
                <w:tab w:val="clear" w:pos="1440"/>
                <w:tab w:val="right" w:pos="7164"/>
              </w:tabs>
              <w:spacing w:after="0"/>
              <w:jc w:val="center"/>
              <w:rPr>
                <w:rFonts w:ascii="Candara" w:eastAsia="Arial Unicode MS" w:hAnsi="Candara"/>
                <w:b/>
                <w:sz w:val="22"/>
                <w:szCs w:val="22"/>
              </w:rPr>
            </w:pPr>
            <w:r w:rsidRPr="00592F32">
              <w:rPr>
                <w:rFonts w:ascii="Candara" w:eastAsia="Arial Unicode MS" w:hAnsi="Candara"/>
                <w:b/>
                <w:sz w:val="22"/>
                <w:szCs w:val="22"/>
              </w:rPr>
              <w:t>Decrease in payment for plus variation</w:t>
            </w:r>
          </w:p>
        </w:tc>
      </w:tr>
      <w:tr w:rsidR="00136DE2" w:rsidRPr="00011F38" w14:paraId="3EB877FA" w14:textId="77777777" w:rsidTr="00E078CB">
        <w:tc>
          <w:tcPr>
            <w:tcW w:w="2551" w:type="dxa"/>
          </w:tcPr>
          <w:p w14:paraId="373461D4" w14:textId="42D60534" w:rsidR="00136DE2" w:rsidRPr="00592F32" w:rsidRDefault="00576B41"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Up to</w:t>
            </w:r>
            <w:r w:rsidR="00136DE2" w:rsidRPr="00592F32">
              <w:rPr>
                <w:rFonts w:ascii="Candara" w:eastAsia="Arial Unicode MS" w:hAnsi="Candara"/>
                <w:sz w:val="22"/>
                <w:szCs w:val="22"/>
              </w:rPr>
              <w:t xml:space="preserve"> 20%</w:t>
            </w:r>
          </w:p>
        </w:tc>
        <w:tc>
          <w:tcPr>
            <w:tcW w:w="2410" w:type="dxa"/>
          </w:tcPr>
          <w:p w14:paraId="6F99DF39"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Nil</w:t>
            </w:r>
          </w:p>
        </w:tc>
        <w:tc>
          <w:tcPr>
            <w:tcW w:w="2366" w:type="dxa"/>
          </w:tcPr>
          <w:p w14:paraId="7D158C68"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Nil</w:t>
            </w:r>
          </w:p>
        </w:tc>
      </w:tr>
      <w:tr w:rsidR="00136DE2" w:rsidRPr="00011F38" w14:paraId="7DD55F27" w14:textId="77777777" w:rsidTr="00E078CB">
        <w:tc>
          <w:tcPr>
            <w:tcW w:w="2551" w:type="dxa"/>
          </w:tcPr>
          <w:p w14:paraId="45DF97F3" w14:textId="77777777"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20% &amp; up to 35%</w:t>
            </w:r>
          </w:p>
        </w:tc>
        <w:tc>
          <w:tcPr>
            <w:tcW w:w="2410" w:type="dxa"/>
          </w:tcPr>
          <w:p w14:paraId="2DD50EDC"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6.00%</w:t>
            </w:r>
          </w:p>
        </w:tc>
        <w:tc>
          <w:tcPr>
            <w:tcW w:w="2366" w:type="dxa"/>
          </w:tcPr>
          <w:p w14:paraId="61A7CFA2"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3.00%</w:t>
            </w:r>
          </w:p>
        </w:tc>
      </w:tr>
      <w:tr w:rsidR="00136DE2" w:rsidRPr="00011F38" w14:paraId="7B33DA7E" w14:textId="77777777" w:rsidTr="00E078CB">
        <w:tc>
          <w:tcPr>
            <w:tcW w:w="2551" w:type="dxa"/>
          </w:tcPr>
          <w:p w14:paraId="7DB04B2F" w14:textId="74FEA1F3"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35% &amp; up to 60%</w:t>
            </w:r>
          </w:p>
        </w:tc>
        <w:tc>
          <w:tcPr>
            <w:tcW w:w="2410" w:type="dxa"/>
          </w:tcPr>
          <w:p w14:paraId="6F413931"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8.00%</w:t>
            </w:r>
          </w:p>
        </w:tc>
        <w:tc>
          <w:tcPr>
            <w:tcW w:w="2366" w:type="dxa"/>
          </w:tcPr>
          <w:p w14:paraId="343BF507"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4.00%</w:t>
            </w:r>
          </w:p>
        </w:tc>
      </w:tr>
      <w:tr w:rsidR="00136DE2" w:rsidRPr="00011F38" w14:paraId="4D88C405" w14:textId="77777777" w:rsidTr="00E078CB">
        <w:tc>
          <w:tcPr>
            <w:tcW w:w="2551" w:type="dxa"/>
          </w:tcPr>
          <w:p w14:paraId="0F520285" w14:textId="77777777"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60% &amp; up to 100%</w:t>
            </w:r>
          </w:p>
        </w:tc>
        <w:tc>
          <w:tcPr>
            <w:tcW w:w="2410" w:type="dxa"/>
          </w:tcPr>
          <w:p w14:paraId="58376DC6"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10.00%</w:t>
            </w:r>
          </w:p>
        </w:tc>
        <w:tc>
          <w:tcPr>
            <w:tcW w:w="2366" w:type="dxa"/>
          </w:tcPr>
          <w:p w14:paraId="617B2D61"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5.00%</w:t>
            </w:r>
          </w:p>
        </w:tc>
      </w:tr>
      <w:tr w:rsidR="00136DE2" w:rsidRPr="00011F38" w14:paraId="1BBB1424" w14:textId="77777777" w:rsidTr="00E078CB">
        <w:tc>
          <w:tcPr>
            <w:tcW w:w="2551" w:type="dxa"/>
          </w:tcPr>
          <w:p w14:paraId="12D4CF3B" w14:textId="77777777"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100%</w:t>
            </w:r>
          </w:p>
        </w:tc>
        <w:tc>
          <w:tcPr>
            <w:tcW w:w="2410" w:type="dxa"/>
          </w:tcPr>
          <w:p w14:paraId="091ED4FE"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w:t>
            </w:r>
          </w:p>
        </w:tc>
        <w:tc>
          <w:tcPr>
            <w:tcW w:w="2366" w:type="dxa"/>
          </w:tcPr>
          <w:p w14:paraId="7EDDBD7B"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5.00%</w:t>
            </w:r>
          </w:p>
        </w:tc>
      </w:tr>
    </w:tbl>
    <w:p w14:paraId="70AA0991" w14:textId="362E6F12" w:rsidR="00253812" w:rsidRPr="00E078CB" w:rsidRDefault="00136DE2" w:rsidP="00E078CB">
      <w:pPr>
        <w:pStyle w:val="ListParagraph"/>
        <w:tabs>
          <w:tab w:val="right" w:pos="7164"/>
        </w:tabs>
        <w:spacing w:before="120" w:after="0" w:line="240" w:lineRule="auto"/>
        <w:ind w:left="1440"/>
        <w:contextualSpacing w:val="0"/>
        <w:rPr>
          <w:rFonts w:ascii="Candara" w:eastAsia="Arial Unicode MS" w:hAnsi="Candara"/>
        </w:rPr>
      </w:pPr>
      <w:r w:rsidRPr="00C82439">
        <w:rPr>
          <w:rFonts w:ascii="Candara" w:eastAsia="Arial Unicode MS" w:hAnsi="Candara"/>
        </w:rPr>
        <w:t>While working out the value of work for the purpose of variation, the extra items for which new rates have been paid and payment towards price adjustment; and the adjustment towards statutory variations shall not be considered.</w:t>
      </w:r>
    </w:p>
    <w:p w14:paraId="28F5CACA" w14:textId="5EAB6762" w:rsidR="00136DE2" w:rsidRPr="00C82439" w:rsidRDefault="00253812" w:rsidP="00506950">
      <w:pPr>
        <w:pStyle w:val="ListParagraph"/>
        <w:tabs>
          <w:tab w:val="right" w:pos="7164"/>
        </w:tabs>
        <w:spacing w:before="120" w:after="0" w:line="240" w:lineRule="auto"/>
        <w:ind w:left="1440" w:hanging="1440"/>
        <w:contextualSpacing w:val="0"/>
        <w:rPr>
          <w:rFonts w:ascii="Candara" w:eastAsia="Arial Unicode MS" w:hAnsi="Candara"/>
          <w:b/>
        </w:rPr>
      </w:pPr>
      <w:r>
        <w:rPr>
          <w:rFonts w:ascii="Candara" w:eastAsia="Arial Unicode MS" w:hAnsi="Candara"/>
          <w:b/>
        </w:rPr>
        <w:tab/>
      </w:r>
      <w:r w:rsidR="00136DE2" w:rsidRPr="00C82439">
        <w:rPr>
          <w:rFonts w:ascii="Candara" w:eastAsia="Arial Unicode MS" w:hAnsi="Candara"/>
          <w:b/>
        </w:rPr>
        <w:t>Illustration</w:t>
      </w:r>
    </w:p>
    <w:p w14:paraId="60D5DD66" w14:textId="38058844" w:rsidR="00253812" w:rsidRPr="00E078CB" w:rsidRDefault="00136DE2" w:rsidP="00373D5C">
      <w:pPr>
        <w:pStyle w:val="ListParagraph"/>
        <w:numPr>
          <w:ilvl w:val="3"/>
          <w:numId w:val="31"/>
        </w:numPr>
        <w:tabs>
          <w:tab w:val="right" w:pos="7164"/>
        </w:tabs>
        <w:spacing w:before="120" w:after="0" w:line="240" w:lineRule="auto"/>
        <w:ind w:left="1985" w:hanging="425"/>
        <w:contextualSpacing w:val="0"/>
        <w:jc w:val="both"/>
        <w:rPr>
          <w:rFonts w:ascii="Candara" w:eastAsia="Arial Unicode MS" w:hAnsi="Candara"/>
        </w:rPr>
      </w:pPr>
      <w:r w:rsidRPr="00C82439">
        <w:rPr>
          <w:rFonts w:ascii="Candara" w:eastAsia="Arial Unicode MS" w:hAnsi="Candara"/>
        </w:rPr>
        <w:t>In case of variation in value of work by (plus) + sixty percent (60%), the payment for (60-20) percent, i.e. forty percent (40%) of value of work shall be decreased by four percent (4%).  The reduction in Contract rates shall commence as soon as the value of work executed reaches 120% of Contract Price.</w:t>
      </w:r>
    </w:p>
    <w:p w14:paraId="5E0EF2A3" w14:textId="2DD153FE" w:rsidR="00136DE2" w:rsidRPr="00E078CB" w:rsidRDefault="00136DE2" w:rsidP="00373D5C">
      <w:pPr>
        <w:pStyle w:val="ListParagraph"/>
        <w:numPr>
          <w:ilvl w:val="3"/>
          <w:numId w:val="31"/>
        </w:numPr>
        <w:tabs>
          <w:tab w:val="right" w:pos="7164"/>
        </w:tabs>
        <w:spacing w:before="120" w:after="0" w:line="240" w:lineRule="auto"/>
        <w:ind w:left="1985" w:hanging="425"/>
        <w:contextualSpacing w:val="0"/>
        <w:jc w:val="both"/>
        <w:rPr>
          <w:rFonts w:ascii="Candara" w:eastAsia="Arial Unicode MS" w:hAnsi="Candara"/>
        </w:rPr>
      </w:pPr>
      <w:r w:rsidRPr="00C82439">
        <w:rPr>
          <w:rFonts w:ascii="Candara" w:eastAsia="Arial Unicode MS" w:hAnsi="Candara"/>
        </w:rPr>
        <w:t>In case of variation in value of work by (minus) – fifty-five percent (55%), the payment for (55-20) percent i.e., thirty-five percent (35%) of value of work shall be increased by eight percent (8%).</w:t>
      </w:r>
    </w:p>
    <w:p w14:paraId="31169FEE" w14:textId="1184CF82"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4" w:name="_Ref311757198"/>
      <w:r w:rsidRPr="00C82439">
        <w:rPr>
          <w:rFonts w:ascii="Candara" w:hAnsi="Candara"/>
        </w:rPr>
        <w:t xml:space="preserve">The Contractor within fifteen (15) days from the receipt of an order to execute any extra item shall submit rate analysis to the Project Manager supported by documentary evidence of basic rates adopted therein; having regard to the cost of materials, actual wages of </w:t>
      </w:r>
      <w:r w:rsidR="00576B41" w:rsidRPr="00C82439">
        <w:rPr>
          <w:rFonts w:ascii="Candara" w:hAnsi="Candara"/>
        </w:rPr>
        <w:t>labor</w:t>
      </w:r>
      <w:r w:rsidRPr="00C82439">
        <w:rPr>
          <w:rFonts w:ascii="Candara" w:hAnsi="Candara"/>
        </w:rPr>
        <w:t>, and other operational costs. The analysis so provided by the Contractor shall form the basis for determination of rates for such extra items. Extra items of work/supply which are not provided in the Bill of Quantities shall be paid on the basis of Bhutan Schedule of Rates (BSR) after adjusting such rates for the place of Works and time period elapsed after the date of BSR. If rates for such extra items are not available in BSR, the rates for such items shall be determined based on the actual expenditure relating to that item including cost of materials, fabrication/machinery handling and erection at Site plus twenty five percent (20%) towards overheads including profits. The price of varied items determined by the Project Manager shall be final and binding on the Contractor. No payment shall be made for the items of Works ordered to be omitted.</w:t>
      </w:r>
      <w:bookmarkEnd w:id="224"/>
    </w:p>
    <w:p w14:paraId="0EB563CD" w14:textId="5A74EAE8"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5" w:name="_Ref313012447"/>
      <w:r w:rsidRPr="00C82439">
        <w:rPr>
          <w:rFonts w:ascii="Candara" w:hAnsi="Candara"/>
        </w:rPr>
        <w:t xml:space="preserve">If there is delay in </w:t>
      </w:r>
      <w:r w:rsidR="000F3A50">
        <w:rPr>
          <w:rFonts w:ascii="Candara" w:hAnsi="Candara"/>
        </w:rPr>
        <w:t>TTPL</w:t>
      </w:r>
      <w:r w:rsidRPr="00C82439">
        <w:rPr>
          <w:rFonts w:ascii="Candara" w:hAnsi="Candara"/>
        </w:rPr>
        <w:t xml:space="preserve"> and the Contractor coming to an agreement on the rate of varied work, provisional rates at the rate of seventy-five percent (75%) of the rates as determined by </w:t>
      </w:r>
      <w:r w:rsidR="000F3A50">
        <w:rPr>
          <w:rFonts w:ascii="Candara" w:hAnsi="Candara"/>
        </w:rPr>
        <w:t>TTPL</w:t>
      </w:r>
      <w:r w:rsidRPr="00C82439">
        <w:rPr>
          <w:rFonts w:ascii="Candara" w:hAnsi="Candara"/>
        </w:rPr>
        <w:t xml:space="preserve"> will be payable till such time as the rates are finally determined. In any case, </w:t>
      </w:r>
      <w:r w:rsidR="000F3A50">
        <w:rPr>
          <w:rFonts w:ascii="Candara" w:hAnsi="Candara"/>
        </w:rPr>
        <w:t>TTPL</w:t>
      </w:r>
      <w:r w:rsidRPr="00C82439">
        <w:rPr>
          <w:rFonts w:ascii="Candara" w:hAnsi="Candara"/>
        </w:rPr>
        <w:t xml:space="preserve"> shall decide the rates within a maximum period of forty-five (45) days from the date of submission for the analysis of rates by the Contractor.</w:t>
      </w:r>
      <w:bookmarkEnd w:id="225"/>
    </w:p>
    <w:p w14:paraId="42F2AC91" w14:textId="623160E8"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Items of works for which rates have been derived as per </w:t>
      </w:r>
      <w:r w:rsidRPr="00C82439">
        <w:rPr>
          <w:rFonts w:ascii="Candara" w:hAnsi="Candara"/>
          <w:highlight w:val="yellow"/>
        </w:rPr>
        <w:fldChar w:fldCharType="begin"/>
      </w:r>
      <w:r w:rsidRPr="00C82439">
        <w:rPr>
          <w:rFonts w:ascii="Candara" w:hAnsi="Candara"/>
          <w:highlight w:val="yellow"/>
        </w:rPr>
        <w:instrText xml:space="preserve"> REF _Ref311757452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GCC.28.2.2</w:t>
      </w:r>
      <w:r w:rsidRPr="00C82439">
        <w:rPr>
          <w:rFonts w:ascii="Candara" w:hAnsi="Candara"/>
          <w:highlight w:val="yellow"/>
        </w:rPr>
        <w:fldChar w:fldCharType="end"/>
      </w:r>
      <w:r w:rsidRPr="00C82439">
        <w:rPr>
          <w:rFonts w:ascii="Candara" w:hAnsi="Candara"/>
        </w:rPr>
        <w:t xml:space="preserve"> shall be eligible for price adjustment as per the price adjustment formula with base date as per the Contract. Rates for extra items, derived as per </w:t>
      </w:r>
      <w:r w:rsidRPr="00C82439">
        <w:rPr>
          <w:rFonts w:ascii="Candara" w:hAnsi="Candara"/>
          <w:highlight w:val="yellow"/>
        </w:rPr>
        <w:fldChar w:fldCharType="begin"/>
      </w:r>
      <w:r w:rsidRPr="00C82439">
        <w:rPr>
          <w:rFonts w:ascii="Candara" w:hAnsi="Candara"/>
          <w:highlight w:val="yellow"/>
        </w:rPr>
        <w:instrText xml:space="preserve"> REF _Ref311757198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GCC.28.4.2</w:t>
      </w:r>
      <w:r w:rsidRPr="00C82439">
        <w:rPr>
          <w:rFonts w:ascii="Candara" w:hAnsi="Candara"/>
          <w:highlight w:val="yellow"/>
        </w:rPr>
        <w:fldChar w:fldCharType="end"/>
      </w:r>
      <w:r w:rsidRPr="00C82439">
        <w:rPr>
          <w:rFonts w:ascii="Candara" w:hAnsi="Candara"/>
        </w:rPr>
        <w:t xml:space="preserve"> above, shall be eligible for price adjustment as per the price adjustment formula with base date corresponding to the date of input costs considered for working out the rates.</w:t>
      </w:r>
    </w:p>
    <w:p w14:paraId="23F4433C" w14:textId="5251ED79"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r w:rsidRPr="00253812">
        <w:rPr>
          <w:rFonts w:ascii="Candara" w:hAnsi="Candara"/>
          <w:b/>
        </w:rPr>
        <w:t>Day Work</w:t>
      </w:r>
    </w:p>
    <w:p w14:paraId="38F9A608" w14:textId="5F87C27D"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For work of a minor or incidental nature not covered in the Bill of Quantities, the Project Manager may instruct that a Change shall be executed on a day</w:t>
      </w:r>
      <w:r w:rsidR="009267C4">
        <w:rPr>
          <w:rFonts w:ascii="Candara" w:hAnsi="Candara"/>
        </w:rPr>
        <w:t xml:space="preserve"> </w:t>
      </w:r>
      <w:r w:rsidRPr="00C82439">
        <w:rPr>
          <w:rFonts w:ascii="Candara" w:hAnsi="Candara"/>
        </w:rPr>
        <w:t>work basis.</w:t>
      </w:r>
    </w:p>
    <w:p w14:paraId="69892F79" w14:textId="2DA2BA86"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The Contractor shall deliver each day to the Project Manager accurate statements in duplicate which shall include the following details of the resources used in executing the previous day</w:t>
      </w:r>
      <w:r w:rsidR="00E078CB">
        <w:rPr>
          <w:rFonts w:ascii="Candara" w:hAnsi="Candara"/>
        </w:rPr>
        <w:t>’</w:t>
      </w:r>
      <w:r w:rsidRPr="00C82439">
        <w:rPr>
          <w:rFonts w:ascii="Candara" w:hAnsi="Candara"/>
        </w:rPr>
        <w:t>s work:</w:t>
      </w:r>
    </w:p>
    <w:p w14:paraId="45D225DD" w14:textId="57EB9549" w:rsidR="00136DE2" w:rsidRPr="00E078CB" w:rsidRDefault="00136DE2" w:rsidP="00373D5C">
      <w:pPr>
        <w:pStyle w:val="ListParagraph"/>
        <w:numPr>
          <w:ilvl w:val="5"/>
          <w:numId w:val="32"/>
        </w:numPr>
        <w:spacing w:before="120" w:after="0" w:line="240" w:lineRule="auto"/>
        <w:ind w:left="1985" w:hanging="425"/>
        <w:contextualSpacing w:val="0"/>
        <w:jc w:val="both"/>
        <w:rPr>
          <w:rFonts w:ascii="Candara" w:hAnsi="Candara"/>
        </w:rPr>
      </w:pPr>
      <w:r w:rsidRPr="00C82439">
        <w:rPr>
          <w:rFonts w:ascii="Candara" w:hAnsi="Candara"/>
        </w:rPr>
        <w:t xml:space="preserve">the names, occupations and time of Contractor’s employees, </w:t>
      </w:r>
    </w:p>
    <w:p w14:paraId="627424CF" w14:textId="688AE1C7" w:rsidR="00136DE2" w:rsidRPr="00E078CB" w:rsidRDefault="00136DE2" w:rsidP="00373D5C">
      <w:pPr>
        <w:pStyle w:val="ListParagraph"/>
        <w:numPr>
          <w:ilvl w:val="5"/>
          <w:numId w:val="32"/>
        </w:numPr>
        <w:spacing w:before="120" w:after="0" w:line="240" w:lineRule="auto"/>
        <w:ind w:left="1985" w:hanging="425"/>
        <w:contextualSpacing w:val="0"/>
        <w:jc w:val="both"/>
        <w:rPr>
          <w:rFonts w:ascii="Candara" w:hAnsi="Candara"/>
        </w:rPr>
      </w:pPr>
      <w:r w:rsidRPr="00C82439">
        <w:rPr>
          <w:rFonts w:ascii="Candara" w:hAnsi="Candara"/>
        </w:rPr>
        <w:t xml:space="preserve">the identification, type and time of Contractor’s Equipment and temporary works, and </w:t>
      </w:r>
    </w:p>
    <w:p w14:paraId="67B6B774" w14:textId="1869BE69" w:rsidR="00136DE2" w:rsidRPr="00E078CB" w:rsidRDefault="00136DE2" w:rsidP="00373D5C">
      <w:pPr>
        <w:pStyle w:val="ListParagraph"/>
        <w:numPr>
          <w:ilvl w:val="5"/>
          <w:numId w:val="32"/>
        </w:numPr>
        <w:spacing w:before="120" w:after="0" w:line="240" w:lineRule="auto"/>
        <w:ind w:left="1985" w:hanging="425"/>
        <w:contextualSpacing w:val="0"/>
        <w:jc w:val="both"/>
        <w:rPr>
          <w:rFonts w:ascii="Candara" w:hAnsi="Candara"/>
        </w:rPr>
      </w:pPr>
      <w:r w:rsidRPr="00C82439">
        <w:rPr>
          <w:rFonts w:ascii="Candara" w:hAnsi="Candara"/>
        </w:rPr>
        <w:t>the quantities and types of plant and materials used.</w:t>
      </w:r>
    </w:p>
    <w:p w14:paraId="528B5E4C" w14:textId="12D8F74A"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One copy of each statement will, if correct, or when agreed, be signed by the Project Manager and returned to the Contractor. The Contractor shall then submit priced statements of these resources to the Project Manager for further approval and inclusion in the next running bill for payment.</w:t>
      </w:r>
    </w:p>
    <w:p w14:paraId="639EAF7F" w14:textId="2E9F6BB9"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r w:rsidRPr="00253812">
        <w:rPr>
          <w:rFonts w:ascii="Candara" w:hAnsi="Candara"/>
          <w:b/>
        </w:rPr>
        <w:t>Record of costs</w:t>
      </w:r>
    </w:p>
    <w:p w14:paraId="5A5E0186" w14:textId="63000F91"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In any case where the Contractor is instructed to proceed with a variation prior to the determination of the adjustment to the Contract Price in respect thereof, the Contractor shall keep records of the cost of undertaking the variation and of time expended thereon. Such records shall be open to inspection by the Project Manager at all reasonable times.</w:t>
      </w:r>
    </w:p>
    <w:p w14:paraId="300DEEA3" w14:textId="15D24D43" w:rsidR="00253812" w:rsidRPr="00E078CB" w:rsidRDefault="0009190B" w:rsidP="00373D5C">
      <w:pPr>
        <w:pStyle w:val="Heading2"/>
        <w:numPr>
          <w:ilvl w:val="0"/>
          <w:numId w:val="32"/>
        </w:numPr>
        <w:ind w:left="1418" w:hanging="1418"/>
      </w:pPr>
      <w:bookmarkStart w:id="226" w:name="_Toc43115346"/>
      <w:r w:rsidRPr="0069777F">
        <w:t>Termination</w:t>
      </w:r>
      <w:bookmarkEnd w:id="214"/>
      <w:bookmarkEnd w:id="226"/>
    </w:p>
    <w:p w14:paraId="2188AA80" w14:textId="1C9C39B0" w:rsidR="00253812" w:rsidRPr="00E078CB" w:rsidRDefault="0053478E"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w:t>
      </w:r>
      <w:r w:rsidR="000F3A50">
        <w:rPr>
          <w:rFonts w:ascii="Candara" w:hAnsi="Candara" w:cs="Times New Roman"/>
        </w:rPr>
        <w:t>TTPL</w:t>
      </w:r>
      <w:r w:rsidRPr="00C82439">
        <w:rPr>
          <w:rFonts w:ascii="Candara" w:hAnsi="Candara" w:cs="Times New Roman"/>
        </w:rPr>
        <w:t xml:space="preserve"> or the Contractor by giving thirty (30) days written notice of default to the other party, may terminate the Contract in whole or in part if the other party causes a fundamental breach of Contract.</w:t>
      </w:r>
    </w:p>
    <w:p w14:paraId="192D95E7" w14:textId="2CC4D75C"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Fundamental breach</w:t>
      </w:r>
      <w:r w:rsidR="00F171E2" w:rsidRPr="00C82439">
        <w:rPr>
          <w:rFonts w:ascii="Candara" w:hAnsi="Candara" w:cs="Times New Roman"/>
        </w:rPr>
        <w:t>es</w:t>
      </w:r>
      <w:r w:rsidRPr="00C82439">
        <w:rPr>
          <w:rFonts w:ascii="Candara" w:hAnsi="Candara" w:cs="Times New Roman"/>
        </w:rPr>
        <w:t xml:space="preserve"> of </w:t>
      </w:r>
      <w:r w:rsidR="00F171E2" w:rsidRPr="00C82439">
        <w:rPr>
          <w:rFonts w:ascii="Candara" w:hAnsi="Candara" w:cs="Times New Roman"/>
        </w:rPr>
        <w:t xml:space="preserve">the </w:t>
      </w:r>
      <w:r w:rsidRPr="00C82439">
        <w:rPr>
          <w:rFonts w:ascii="Candara" w:hAnsi="Candara" w:cs="Times New Roman"/>
        </w:rPr>
        <w:t>Contract shall include, but shall not be limited to, the following</w:t>
      </w:r>
      <w:r w:rsidR="00253812">
        <w:rPr>
          <w:rFonts w:ascii="Candara" w:hAnsi="Candara" w:cs="Times New Roman"/>
        </w:rPr>
        <w:t>:</w:t>
      </w:r>
    </w:p>
    <w:p w14:paraId="0DA7E9B5" w14:textId="5CAF76F5"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the Contractor stops work for more than thirty (30) days when no stoppage of work is shown on the current Programme and the stoppage has not </w:t>
      </w:r>
      <w:r w:rsidR="00576B41" w:rsidRPr="00C82439">
        <w:rPr>
          <w:rFonts w:ascii="Candara" w:hAnsi="Candara" w:cs="Times New Roman"/>
        </w:rPr>
        <w:t>reauthorized</w:t>
      </w:r>
      <w:r w:rsidRPr="00C82439">
        <w:rPr>
          <w:rFonts w:ascii="Candara" w:hAnsi="Candara" w:cs="Times New Roman"/>
        </w:rPr>
        <w:t xml:space="preserve"> by the Engineer;</w:t>
      </w:r>
    </w:p>
    <w:p w14:paraId="7DBD8B2F" w14:textId="1BFD783B"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the </w:t>
      </w:r>
      <w:r w:rsidR="000F3A50">
        <w:rPr>
          <w:rFonts w:ascii="Candara" w:hAnsi="Candara" w:cs="Times New Roman"/>
        </w:rPr>
        <w:t>TTPL</w:t>
      </w:r>
      <w:r w:rsidRPr="00C82439">
        <w:rPr>
          <w:rFonts w:ascii="Candara" w:hAnsi="Candara" w:cs="Times New Roman"/>
        </w:rPr>
        <w:t xml:space="preserve"> gives notice that failure to correct a particular defect is a fundamental breach of Contract and the Contractor fails to correct it within a reasonable period of time determined by the Engineer;</w:t>
      </w:r>
    </w:p>
    <w:p w14:paraId="6B918062" w14:textId="77777777"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the Contractor has delayed the completion of the Works by the number of days for which the maximum amount of Liquidated Damages can be paid;</w:t>
      </w:r>
    </w:p>
    <w:p w14:paraId="47F7289C" w14:textId="48D20E0A"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the Contractor, in the judgment of the </w:t>
      </w:r>
      <w:r w:rsidR="000F3A50">
        <w:rPr>
          <w:rFonts w:ascii="Candara" w:hAnsi="Candara" w:cs="Times New Roman"/>
        </w:rPr>
        <w:t>TTPL</w:t>
      </w:r>
      <w:r w:rsidRPr="00C82439">
        <w:rPr>
          <w:rFonts w:ascii="Candara" w:hAnsi="Candara" w:cs="Times New Roman"/>
        </w:rPr>
        <w:t>, has engaged in corrupt or fraudulent practices, as defined in GCC Clause 5, in competing for or in executing the Contract; and</w:t>
      </w:r>
    </w:p>
    <w:p w14:paraId="6FDDCFFF" w14:textId="4474FF21"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a payment certified by the Engineer is not paid to the Contractor by the </w:t>
      </w:r>
      <w:r w:rsidR="000F3A50">
        <w:rPr>
          <w:rFonts w:ascii="Candara" w:hAnsi="Candara" w:cs="Times New Roman"/>
        </w:rPr>
        <w:t>TTPL</w:t>
      </w:r>
      <w:r w:rsidRPr="00C82439">
        <w:rPr>
          <w:rFonts w:ascii="Candara" w:hAnsi="Candara" w:cs="Times New Roman"/>
        </w:rPr>
        <w:t xml:space="preserve"> within sixty (60) days of the dat</w:t>
      </w:r>
      <w:r w:rsidR="00253812">
        <w:rPr>
          <w:rFonts w:ascii="Candara" w:hAnsi="Candara" w:cs="Times New Roman"/>
        </w:rPr>
        <w:t>e of the Engineer’s certificate;</w:t>
      </w:r>
    </w:p>
    <w:p w14:paraId="7CD3B130" w14:textId="74801CB9" w:rsidR="005E5139" w:rsidRPr="00E078CB"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If </w:t>
      </w:r>
      <w:r w:rsidR="000F3A50">
        <w:rPr>
          <w:rFonts w:ascii="Candara" w:hAnsi="Candara" w:cs="Times New Roman"/>
        </w:rPr>
        <w:t>TTPL</w:t>
      </w:r>
      <w:r w:rsidRPr="00C82439">
        <w:rPr>
          <w:rFonts w:ascii="Candara" w:hAnsi="Candara" w:cs="Times New Roman"/>
        </w:rPr>
        <w:t xml:space="preserve"> does not provide the site by the date specified or the extended date if any</w:t>
      </w:r>
      <w:r w:rsidR="00253812">
        <w:rPr>
          <w:rFonts w:ascii="Candara" w:hAnsi="Candara" w:cs="Times New Roman"/>
        </w:rPr>
        <w:t>.</w:t>
      </w:r>
    </w:p>
    <w:p w14:paraId="08CA1E67" w14:textId="71A62CAC" w:rsidR="00253812" w:rsidRPr="00E078CB" w:rsidRDefault="000F3A50" w:rsidP="00373D5C">
      <w:pPr>
        <w:pStyle w:val="ListParagraph"/>
        <w:numPr>
          <w:ilvl w:val="1"/>
          <w:numId w:val="32"/>
        </w:numPr>
        <w:spacing w:before="120" w:after="0" w:line="240" w:lineRule="auto"/>
        <w:ind w:left="1440" w:hanging="1440"/>
        <w:contextualSpacing w:val="0"/>
        <w:rPr>
          <w:rFonts w:ascii="Candara" w:hAnsi="Candara" w:cs="Times New Roman"/>
        </w:rPr>
      </w:pPr>
      <w:r>
        <w:rPr>
          <w:rFonts w:ascii="Candara" w:hAnsi="Candara" w:cs="Times New Roman"/>
        </w:rPr>
        <w:t>TTPL</w:t>
      </w:r>
      <w:r w:rsidR="005E5139" w:rsidRPr="00C82439">
        <w:rPr>
          <w:rFonts w:ascii="Candara" w:hAnsi="Candara" w:cs="Times New Roman"/>
        </w:rPr>
        <w:t xml:space="preserve"> and the Contractor may at any time terminate the Contract by giving notice to the other party if either of the parties becomes bankrupt or otherwise insolvent. In such event, termination will be without compensation to any party provided that such termination will not prejudice or affect any right of action or remedy that has accrued or will accrue to the other party.</w:t>
      </w:r>
    </w:p>
    <w:p w14:paraId="2BB37B2D" w14:textId="72FB20B5"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Notwith</w:t>
      </w:r>
      <w:r w:rsidR="007F505D" w:rsidRPr="00C82439">
        <w:rPr>
          <w:rFonts w:ascii="Candara" w:hAnsi="Candara" w:cs="Times New Roman"/>
        </w:rPr>
        <w:t xml:space="preserve">standing the above, the </w:t>
      </w:r>
      <w:r w:rsidR="000F3A50">
        <w:rPr>
          <w:rFonts w:ascii="Candara" w:hAnsi="Candara" w:cs="Times New Roman"/>
        </w:rPr>
        <w:t>TTPL</w:t>
      </w:r>
      <w:r w:rsidRPr="00C82439">
        <w:rPr>
          <w:rFonts w:ascii="Candara" w:hAnsi="Candara" w:cs="Times New Roman"/>
        </w:rPr>
        <w:t xml:space="preserve"> may terminate the Contract for convenience. </w:t>
      </w:r>
    </w:p>
    <w:p w14:paraId="62AA012B" w14:textId="76A47FCB"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If the Contract is terminated, the Contractor is to stop work immediately, make the Site safe and secure and ha</w:t>
      </w:r>
      <w:r w:rsidR="007F505D" w:rsidRPr="00C82439">
        <w:rPr>
          <w:rFonts w:ascii="Candara" w:hAnsi="Candara" w:cs="Times New Roman"/>
        </w:rPr>
        <w:t xml:space="preserve">nd over the Site to the </w:t>
      </w:r>
      <w:r w:rsidR="000F3A50">
        <w:rPr>
          <w:rFonts w:ascii="Candara" w:hAnsi="Candara" w:cs="Times New Roman"/>
        </w:rPr>
        <w:t>TTPL</w:t>
      </w:r>
      <w:r w:rsidRPr="00C82439">
        <w:rPr>
          <w:rFonts w:ascii="Candara" w:hAnsi="Candara" w:cs="Times New Roman"/>
        </w:rPr>
        <w:t xml:space="preserve"> as soon as reasonably possible</w:t>
      </w:r>
      <w:r w:rsidR="00253812">
        <w:rPr>
          <w:rFonts w:ascii="Candara" w:hAnsi="Candara" w:cs="Times New Roman"/>
        </w:rPr>
        <w:t>.</w:t>
      </w:r>
    </w:p>
    <w:p w14:paraId="3D6B7CCC" w14:textId="186799A0" w:rsidR="00B64CCC" w:rsidRPr="0069777F" w:rsidRDefault="007E689A" w:rsidP="00373D5C">
      <w:pPr>
        <w:pStyle w:val="Heading2"/>
        <w:numPr>
          <w:ilvl w:val="0"/>
          <w:numId w:val="32"/>
        </w:numPr>
        <w:ind w:left="1418" w:hanging="1418"/>
      </w:pPr>
      <w:bookmarkStart w:id="227" w:name="_Toc43115347"/>
      <w:r w:rsidRPr="0069777F">
        <w:t>Payment upon Termination</w:t>
      </w:r>
      <w:bookmarkEnd w:id="227"/>
    </w:p>
    <w:p w14:paraId="22167D22" w14:textId="2A970C96"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If the Contract is terminated because of a fundamental breach of Contract by the Contractor, the Engineer shall issue a certificate</w:t>
      </w:r>
      <w:r w:rsidR="00253812">
        <w:rPr>
          <w:rFonts w:ascii="Candara" w:hAnsi="Candara" w:cs="Times New Roman"/>
        </w:rPr>
        <w:t xml:space="preserve"> for the value of the work done.</w:t>
      </w:r>
    </w:p>
    <w:p w14:paraId="11519AC2" w14:textId="2E97174F" w:rsidR="00190967" w:rsidRDefault="00145B5E"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If the Contract is terminated for the </w:t>
      </w:r>
      <w:r w:rsidR="000F3A50">
        <w:rPr>
          <w:rFonts w:ascii="Candara" w:hAnsi="Candara" w:cs="Times New Roman"/>
        </w:rPr>
        <w:t>TTPL</w:t>
      </w:r>
      <w:r w:rsidRPr="00C82439">
        <w:rPr>
          <w:rFonts w:ascii="Candara" w:hAnsi="Candara" w:cs="Times New Roman"/>
        </w:rPr>
        <w:t xml:space="preserve"> convenience or because of a fundamental breach of Contract by the </w:t>
      </w:r>
      <w:r w:rsidR="000F3A50">
        <w:rPr>
          <w:rFonts w:ascii="Candara" w:hAnsi="Candara" w:cs="Times New Roman"/>
        </w:rPr>
        <w:t>TTPL</w:t>
      </w:r>
      <w:r w:rsidRPr="00C82439">
        <w:rPr>
          <w:rFonts w:ascii="Candara" w:hAnsi="Candara" w:cs="Times New Roman"/>
        </w:rPr>
        <w:t xml:space="preserve">, the Contractor shall be entitled to payments for completed works and the materials that have been brought to the </w:t>
      </w:r>
      <w:r w:rsidR="00EF409F" w:rsidRPr="00C82439">
        <w:rPr>
          <w:rFonts w:ascii="Candara" w:hAnsi="Candara" w:cs="Times New Roman"/>
        </w:rPr>
        <w:t>S</w:t>
      </w:r>
      <w:r w:rsidRPr="00C82439">
        <w:rPr>
          <w:rFonts w:ascii="Candara" w:hAnsi="Candara" w:cs="Times New Roman"/>
        </w:rPr>
        <w:t xml:space="preserve">ite for the purpose of the </w:t>
      </w:r>
      <w:r w:rsidR="00EF409F" w:rsidRPr="00C82439">
        <w:rPr>
          <w:rFonts w:ascii="Candara" w:hAnsi="Candara" w:cs="Times New Roman"/>
        </w:rPr>
        <w:t>W</w:t>
      </w:r>
      <w:r w:rsidRPr="00C82439">
        <w:rPr>
          <w:rFonts w:ascii="Candara" w:hAnsi="Candara" w:cs="Times New Roman"/>
        </w:rPr>
        <w:t>orks, but not used as certified by the Engineer after adjusting any payments received by the Contractor.</w:t>
      </w:r>
    </w:p>
    <w:p w14:paraId="771AA443" w14:textId="77777777" w:rsidR="009F4079" w:rsidRPr="0069777F" w:rsidRDefault="00452785" w:rsidP="00373D5C">
      <w:pPr>
        <w:pStyle w:val="Heading2"/>
        <w:numPr>
          <w:ilvl w:val="0"/>
          <w:numId w:val="32"/>
        </w:numPr>
        <w:ind w:left="1418" w:hanging="1418"/>
      </w:pPr>
      <w:bookmarkStart w:id="228" w:name="_Toc43115348"/>
      <w:r w:rsidRPr="0069777F">
        <w:t>Sub- Letting</w:t>
      </w:r>
      <w:bookmarkEnd w:id="228"/>
    </w:p>
    <w:p w14:paraId="3D051927" w14:textId="3F011243" w:rsidR="00253812" w:rsidRPr="00E078CB" w:rsidRDefault="00B1719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w:t>
      </w:r>
      <w:r w:rsidR="00F60527" w:rsidRPr="00C82439">
        <w:rPr>
          <w:rFonts w:ascii="Candara" w:hAnsi="Candara" w:cs="Times New Roman"/>
        </w:rPr>
        <w:t>Contractor</w:t>
      </w:r>
      <w:r w:rsidR="00452785" w:rsidRPr="00C82439">
        <w:rPr>
          <w:rFonts w:ascii="Candara" w:hAnsi="Candara" w:cs="Times New Roman"/>
        </w:rPr>
        <w:t xml:space="preserve"> shall not sub-let, tran</w:t>
      </w:r>
      <w:r w:rsidR="005D2658" w:rsidRPr="00C82439">
        <w:rPr>
          <w:rFonts w:ascii="Candara" w:hAnsi="Candara" w:cs="Times New Roman"/>
        </w:rPr>
        <w:t>sfer or assign any part of this contract</w:t>
      </w:r>
      <w:r w:rsidR="00452785" w:rsidRPr="00C82439">
        <w:rPr>
          <w:rFonts w:ascii="Candara" w:hAnsi="Candara" w:cs="Times New Roman"/>
        </w:rPr>
        <w:t xml:space="preserve">, without the prior </w:t>
      </w:r>
      <w:r w:rsidRPr="00C82439">
        <w:rPr>
          <w:rFonts w:ascii="Candara" w:hAnsi="Candara" w:cs="Times New Roman"/>
        </w:rPr>
        <w:t xml:space="preserve">written consent of the </w:t>
      </w:r>
      <w:r w:rsidR="000F3A50">
        <w:rPr>
          <w:rFonts w:ascii="Candara" w:hAnsi="Candara" w:cs="Times New Roman"/>
        </w:rPr>
        <w:t>TTPL</w:t>
      </w:r>
      <w:r w:rsidR="00452785" w:rsidRPr="00C82439">
        <w:rPr>
          <w:rFonts w:ascii="Candara" w:hAnsi="Candara" w:cs="Times New Roman"/>
        </w:rPr>
        <w:t>.  Such assignments or sub-letting or trans</w:t>
      </w:r>
      <w:r w:rsidRPr="00C82439">
        <w:rPr>
          <w:rFonts w:ascii="Candara" w:hAnsi="Candara" w:cs="Times New Roman"/>
        </w:rPr>
        <w:t xml:space="preserve">fer shall not relieve the </w:t>
      </w:r>
      <w:r w:rsidR="00F60527" w:rsidRPr="00C82439">
        <w:rPr>
          <w:rFonts w:ascii="Candara" w:hAnsi="Candara" w:cs="Times New Roman"/>
        </w:rPr>
        <w:t>Contractor</w:t>
      </w:r>
      <w:r w:rsidR="00452785" w:rsidRPr="00C82439">
        <w:rPr>
          <w:rFonts w:ascii="Candara" w:hAnsi="Candara" w:cs="Times New Roman"/>
        </w:rPr>
        <w:t xml:space="preserve"> from any obligation, duty and responsibility under this </w:t>
      </w:r>
      <w:r w:rsidR="00334CD4" w:rsidRPr="00C82439">
        <w:rPr>
          <w:rFonts w:ascii="Candara" w:hAnsi="Candara" w:cs="Times New Roman"/>
        </w:rPr>
        <w:t xml:space="preserve">contract. </w:t>
      </w:r>
      <w:r w:rsidR="00452785" w:rsidRPr="00C82439">
        <w:rPr>
          <w:rFonts w:ascii="Candara" w:hAnsi="Candara" w:cs="Times New Roman"/>
        </w:rPr>
        <w:t>Any assignment, transfer or sub-letting without the pr</w:t>
      </w:r>
      <w:r w:rsidRPr="00C82439">
        <w:rPr>
          <w:rFonts w:ascii="Candara" w:hAnsi="Candara" w:cs="Times New Roman"/>
        </w:rPr>
        <w:t xml:space="preserve">ior written approval of the </w:t>
      </w:r>
      <w:r w:rsidR="000F3A50">
        <w:rPr>
          <w:rFonts w:ascii="Candara" w:hAnsi="Candara" w:cs="Times New Roman"/>
        </w:rPr>
        <w:t>TTPL</w:t>
      </w:r>
      <w:r w:rsidRPr="00C82439">
        <w:rPr>
          <w:rFonts w:ascii="Candara" w:hAnsi="Candara" w:cs="Times New Roman"/>
        </w:rPr>
        <w:t xml:space="preserve"> shall be void. The </w:t>
      </w:r>
      <w:r w:rsidR="000F3A50">
        <w:rPr>
          <w:rFonts w:ascii="Candara" w:hAnsi="Candara" w:cs="Times New Roman"/>
        </w:rPr>
        <w:t>TTPL</w:t>
      </w:r>
      <w:r w:rsidR="00452785" w:rsidRPr="00C82439">
        <w:rPr>
          <w:rFonts w:ascii="Candara" w:hAnsi="Candara" w:cs="Times New Roman"/>
        </w:rPr>
        <w:t xml:space="preserve"> shall have the right to cancel the </w:t>
      </w:r>
      <w:r w:rsidR="0073276E" w:rsidRPr="00C82439">
        <w:rPr>
          <w:rFonts w:ascii="Candara" w:hAnsi="Candara" w:cs="Times New Roman"/>
        </w:rPr>
        <w:t xml:space="preserve">contract and get the work done </w:t>
      </w:r>
      <w:r w:rsidRPr="00C82439">
        <w:rPr>
          <w:rFonts w:ascii="Candara" w:hAnsi="Candara" w:cs="Times New Roman"/>
        </w:rPr>
        <w:t xml:space="preserve">from </w:t>
      </w:r>
      <w:r w:rsidR="0073276E" w:rsidRPr="00C82439">
        <w:rPr>
          <w:rFonts w:ascii="Candara" w:hAnsi="Candara" w:cs="Times New Roman"/>
        </w:rPr>
        <w:t xml:space="preserve">any other party </w:t>
      </w:r>
      <w:r w:rsidR="00452785" w:rsidRPr="00C82439">
        <w:rPr>
          <w:rFonts w:ascii="Candara" w:hAnsi="Candara" w:cs="Times New Roman"/>
        </w:rPr>
        <w:t xml:space="preserve">and the </w:t>
      </w:r>
      <w:r w:rsidR="00F60527" w:rsidRPr="00C82439">
        <w:rPr>
          <w:rFonts w:ascii="Candara" w:hAnsi="Candara" w:cs="Times New Roman"/>
        </w:rPr>
        <w:t>Contractor</w:t>
      </w:r>
      <w:r w:rsidR="00452785" w:rsidRPr="00C82439">
        <w:rPr>
          <w:rFonts w:ascii="Candara" w:hAnsi="Candara" w:cs="Times New Roman"/>
        </w:rPr>
        <w:t xml:space="preserve"> </w:t>
      </w:r>
      <w:r w:rsidRPr="00C82439">
        <w:rPr>
          <w:rFonts w:ascii="Candara" w:hAnsi="Candara" w:cs="Times New Roman"/>
        </w:rPr>
        <w:t xml:space="preserve">shall be liable to the </w:t>
      </w:r>
      <w:r w:rsidR="000F3A50">
        <w:rPr>
          <w:rFonts w:ascii="Candara" w:hAnsi="Candara" w:cs="Times New Roman"/>
        </w:rPr>
        <w:t>TTPL</w:t>
      </w:r>
      <w:r w:rsidRPr="00C82439">
        <w:rPr>
          <w:rFonts w:ascii="Candara" w:hAnsi="Candara" w:cs="Times New Roman"/>
        </w:rPr>
        <w:t xml:space="preserve"> for any loss or damage which the </w:t>
      </w:r>
      <w:r w:rsidR="000F3A50">
        <w:rPr>
          <w:rFonts w:ascii="Candara" w:hAnsi="Candara" w:cs="Times New Roman"/>
        </w:rPr>
        <w:t>TTPL</w:t>
      </w:r>
      <w:r w:rsidR="00452785" w:rsidRPr="00C82439">
        <w:rPr>
          <w:rFonts w:ascii="Candara" w:hAnsi="Candara" w:cs="Times New Roman"/>
        </w:rPr>
        <w:t xml:space="preserve"> may sustain in consequence or arising out of such </w:t>
      </w:r>
      <w:r w:rsidR="0073276E" w:rsidRPr="00C82439">
        <w:rPr>
          <w:rFonts w:ascii="Candara" w:hAnsi="Candara" w:cs="Times New Roman"/>
        </w:rPr>
        <w:t>work</w:t>
      </w:r>
      <w:r w:rsidR="00452785" w:rsidRPr="00C82439">
        <w:rPr>
          <w:rFonts w:ascii="Candara" w:hAnsi="Candara" w:cs="Times New Roman"/>
        </w:rPr>
        <w:t xml:space="preserve"> and the </w:t>
      </w:r>
      <w:r w:rsidR="00F60527" w:rsidRPr="00C82439">
        <w:rPr>
          <w:rFonts w:ascii="Candara" w:hAnsi="Candara" w:cs="Times New Roman"/>
        </w:rPr>
        <w:t>Contractor</w:t>
      </w:r>
      <w:r w:rsidR="00452785" w:rsidRPr="00C82439">
        <w:rPr>
          <w:rFonts w:ascii="Candara" w:hAnsi="Candara" w:cs="Times New Roman"/>
        </w:rPr>
        <w:t xml:space="preserve"> shall indemnify </w:t>
      </w:r>
      <w:r w:rsidRPr="00C82439">
        <w:rPr>
          <w:rFonts w:ascii="Candara" w:hAnsi="Candara" w:cs="Times New Roman"/>
        </w:rPr>
        <w:t xml:space="preserve">such loss or damage to the </w:t>
      </w:r>
      <w:r w:rsidR="000F3A50">
        <w:rPr>
          <w:rFonts w:ascii="Candara" w:hAnsi="Candara" w:cs="Times New Roman"/>
        </w:rPr>
        <w:t>TTPL</w:t>
      </w:r>
      <w:r w:rsidR="00452785" w:rsidRPr="00C82439">
        <w:rPr>
          <w:rFonts w:ascii="Candara" w:hAnsi="Candara" w:cs="Times New Roman"/>
        </w:rPr>
        <w:t>.</w:t>
      </w:r>
    </w:p>
    <w:p w14:paraId="060AEBB3" w14:textId="7ACD27E2" w:rsidR="007D4B59" w:rsidRPr="0069777F" w:rsidRDefault="007D4B59" w:rsidP="00373D5C">
      <w:pPr>
        <w:pStyle w:val="Heading2"/>
        <w:numPr>
          <w:ilvl w:val="0"/>
          <w:numId w:val="32"/>
        </w:numPr>
        <w:ind w:left="1418" w:hanging="1418"/>
      </w:pPr>
      <w:bookmarkStart w:id="229" w:name="_Toc43115349"/>
      <w:r w:rsidRPr="0069777F">
        <w:t>Taking Over</w:t>
      </w:r>
      <w:bookmarkEnd w:id="229"/>
    </w:p>
    <w:p w14:paraId="6C00EE91" w14:textId="09DEDB0F" w:rsidR="007D4B59" w:rsidRPr="00C82439"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Pr>
          <w:rFonts w:ascii="Candara" w:hAnsi="Candara" w:cs="Times New Roman"/>
        </w:rPr>
        <w:t>TTPL</w:t>
      </w:r>
      <w:r w:rsidR="007D4B59" w:rsidRPr="00C82439">
        <w:rPr>
          <w:rFonts w:ascii="Candara" w:hAnsi="Candara" w:cs="Times New Roman"/>
        </w:rPr>
        <w:t xml:space="preserve"> shall take over the Site and the Works and shall issue the Completion Certificate within 7 days of taking over. The completion certificate shall include the following mandatory information:</w:t>
      </w:r>
    </w:p>
    <w:p w14:paraId="55C42CFA" w14:textId="5CED8C21" w:rsidR="007D4B59" w:rsidRPr="00C82439" w:rsidRDefault="007D4B5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Name of Contract firm</w:t>
      </w:r>
      <w:r w:rsidR="00253812">
        <w:rPr>
          <w:rFonts w:ascii="Candara" w:hAnsi="Candara" w:cs="Times New Roman"/>
        </w:rPr>
        <w:t>;</w:t>
      </w:r>
      <w:r w:rsidRPr="00C82439">
        <w:rPr>
          <w:rFonts w:ascii="Candara" w:hAnsi="Candara" w:cs="Times New Roman"/>
        </w:rPr>
        <w:t xml:space="preserve"> </w:t>
      </w:r>
    </w:p>
    <w:p w14:paraId="61FE4E28" w14:textId="2025C0EE"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Name of Proprietor</w:t>
      </w:r>
      <w:r w:rsidR="00253812">
        <w:rPr>
          <w:rFonts w:ascii="Candara" w:hAnsi="Candara" w:cs="Times New Roman"/>
        </w:rPr>
        <w:t>;</w:t>
      </w:r>
      <w:r w:rsidRPr="00C82439">
        <w:rPr>
          <w:rFonts w:ascii="Candara" w:hAnsi="Candara" w:cs="Times New Roman"/>
        </w:rPr>
        <w:t xml:space="preserve"> </w:t>
      </w:r>
    </w:p>
    <w:p w14:paraId="74093E7A" w14:textId="6367365D"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CDB Registration No.</w:t>
      </w:r>
      <w:r w:rsidR="00253812">
        <w:rPr>
          <w:rFonts w:ascii="Candara" w:hAnsi="Candara" w:cs="Times New Roman"/>
        </w:rPr>
        <w:t>;</w:t>
      </w:r>
      <w:r w:rsidRPr="00C82439">
        <w:rPr>
          <w:rFonts w:ascii="Candara" w:hAnsi="Candara" w:cs="Times New Roman"/>
        </w:rPr>
        <w:t xml:space="preserve"> </w:t>
      </w:r>
    </w:p>
    <w:p w14:paraId="21AEC861" w14:textId="099D67B4"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Trade License No.</w:t>
      </w:r>
      <w:r w:rsidR="00253812">
        <w:rPr>
          <w:rFonts w:ascii="Candara" w:hAnsi="Candara" w:cs="Times New Roman"/>
        </w:rPr>
        <w:t>;</w:t>
      </w:r>
    </w:p>
    <w:p w14:paraId="494A0708" w14:textId="76A016AA"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Contract Amount</w:t>
      </w:r>
      <w:r w:rsidR="00253812">
        <w:rPr>
          <w:rFonts w:ascii="Candara" w:hAnsi="Candara" w:cs="Times New Roman"/>
        </w:rPr>
        <w:t>;</w:t>
      </w:r>
      <w:r w:rsidRPr="00C82439">
        <w:rPr>
          <w:rFonts w:ascii="Candara" w:hAnsi="Candara" w:cs="Times New Roman"/>
        </w:rPr>
        <w:t xml:space="preserve"> </w:t>
      </w:r>
    </w:p>
    <w:p w14:paraId="37FC96EC" w14:textId="76927363"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Year of Completion</w:t>
      </w:r>
      <w:r w:rsidR="00253812">
        <w:rPr>
          <w:rFonts w:ascii="Candara" w:hAnsi="Candara" w:cs="Times New Roman"/>
        </w:rPr>
        <w:t>;</w:t>
      </w:r>
      <w:r w:rsidRPr="00C82439">
        <w:rPr>
          <w:rFonts w:ascii="Candara" w:hAnsi="Candara" w:cs="Times New Roman"/>
        </w:rPr>
        <w:t xml:space="preserve"> </w:t>
      </w:r>
    </w:p>
    <w:p w14:paraId="6B619213" w14:textId="0B35ADAA" w:rsidR="00253812" w:rsidRPr="00E078CB"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Award order No. with Date</w:t>
      </w:r>
      <w:r w:rsidR="00253812">
        <w:rPr>
          <w:rFonts w:ascii="Candara" w:hAnsi="Candara" w:cs="Times New Roman"/>
        </w:rPr>
        <w:t>.</w:t>
      </w:r>
    </w:p>
    <w:p w14:paraId="0D7C071D" w14:textId="51B21A62" w:rsidR="00ED5B7D" w:rsidRPr="0069777F" w:rsidRDefault="00F42608" w:rsidP="00373D5C">
      <w:pPr>
        <w:pStyle w:val="Heading2"/>
        <w:numPr>
          <w:ilvl w:val="0"/>
          <w:numId w:val="32"/>
        </w:numPr>
        <w:ind w:left="1418" w:hanging="1418"/>
      </w:pPr>
      <w:bookmarkStart w:id="230" w:name="_Toc43115350"/>
      <w:r w:rsidRPr="0069777F">
        <w:t>Settlement of Disputes</w:t>
      </w:r>
      <w:bookmarkEnd w:id="230"/>
    </w:p>
    <w:p w14:paraId="0FE45AC4" w14:textId="36358F2F" w:rsidR="00253812" w:rsidRPr="00E078CB"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Employer and the Contractor shall use their best efforts to settle amicably all disputes arising out of or in connection with this Contract or its interpretation.</w:t>
      </w:r>
    </w:p>
    <w:p w14:paraId="70B82348" w14:textId="71D5E8B1" w:rsidR="00253812" w:rsidRPr="00E078CB"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Any dispute between the parties to the Contract that may not be settled amicably will be referred to Arbitration at the initiative of either of the parties.</w:t>
      </w:r>
    </w:p>
    <w:p w14:paraId="406AAF4F" w14:textId="01A475AC" w:rsidR="00F42608" w:rsidRPr="00C82439"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Arbitration shall be conducted in accordance with the Arbitration Rules of the Kingdom of Bhutan in force.</w:t>
      </w:r>
    </w:p>
    <w:p w14:paraId="1C5A0D57" w14:textId="77777777" w:rsidR="00B64CCC" w:rsidRDefault="00B64CCC" w:rsidP="00C82439">
      <w:pPr>
        <w:spacing w:after="120" w:line="240" w:lineRule="auto"/>
        <w:jc w:val="both"/>
        <w:rPr>
          <w:rFonts w:ascii="Candara" w:hAnsi="Candara" w:cs="Times New Roman"/>
        </w:rPr>
      </w:pPr>
    </w:p>
    <w:p w14:paraId="3BCC2F84" w14:textId="6B75AC26" w:rsidR="00506950" w:rsidRPr="00C82439" w:rsidRDefault="00506950" w:rsidP="00C82439">
      <w:pPr>
        <w:spacing w:after="120" w:line="240" w:lineRule="auto"/>
        <w:jc w:val="both"/>
        <w:rPr>
          <w:rFonts w:ascii="Candara" w:hAnsi="Candara" w:cs="Times New Roman"/>
        </w:rPr>
        <w:sectPr w:rsidR="00506950" w:rsidRPr="00C82439" w:rsidSect="005260A6">
          <w:pgSz w:w="11900" w:h="16840"/>
          <w:pgMar w:top="1440" w:right="1440" w:bottom="1440" w:left="1440" w:header="720" w:footer="720" w:gutter="0"/>
          <w:cols w:space="720"/>
          <w:docGrid w:linePitch="360"/>
        </w:sectPr>
      </w:pPr>
    </w:p>
    <w:p w14:paraId="33B64E71" w14:textId="77777777" w:rsidR="00E078CB" w:rsidRDefault="00E078CB" w:rsidP="005E5139">
      <w:pPr>
        <w:pStyle w:val="Section"/>
        <w:ind w:left="720"/>
        <w:rPr>
          <w:rFonts w:ascii="Candara" w:hAnsi="Candara" w:cs="Times New Roman"/>
          <w:b/>
          <w:color w:val="000000" w:themeColor="text1"/>
          <w:sz w:val="22"/>
          <w:szCs w:val="22"/>
          <w:u w:val="single"/>
        </w:rPr>
      </w:pPr>
    </w:p>
    <w:p w14:paraId="7569D858"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3F79671F"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4F445E6E"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29BE5F8A"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2267D6C1"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0001DD45"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3C400154" w14:textId="77777777" w:rsidR="00E078CB" w:rsidRDefault="00E078CB" w:rsidP="002227AA">
      <w:pPr>
        <w:pStyle w:val="Section"/>
        <w:jc w:val="both"/>
        <w:rPr>
          <w:rFonts w:ascii="Candara" w:hAnsi="Candara" w:cs="Times New Roman"/>
          <w:b/>
          <w:color w:val="000000" w:themeColor="text1"/>
          <w:sz w:val="22"/>
          <w:szCs w:val="22"/>
          <w:u w:val="single"/>
        </w:rPr>
      </w:pPr>
    </w:p>
    <w:p w14:paraId="07C7EFCE"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5912F668" w14:textId="7BA7A544" w:rsidR="00E078CB" w:rsidRPr="00E078CB" w:rsidRDefault="00E078CB" w:rsidP="00E078CB">
      <w:pPr>
        <w:pStyle w:val="Section"/>
        <w:ind w:left="720"/>
        <w:rPr>
          <w:rFonts w:ascii="Candara" w:hAnsi="Candara" w:cs="Times New Roman"/>
          <w:b/>
          <w:color w:val="1A00FD"/>
          <w:sz w:val="28"/>
          <w:szCs w:val="28"/>
        </w:rPr>
      </w:pPr>
      <w:bookmarkStart w:id="231" w:name="_Toc43115351"/>
      <w:r w:rsidRPr="00E078CB">
        <w:rPr>
          <w:rFonts w:ascii="Candara" w:hAnsi="Candara" w:cs="Times New Roman"/>
          <w:b/>
          <w:color w:val="1A00FD"/>
          <w:sz w:val="28"/>
          <w:szCs w:val="28"/>
        </w:rPr>
        <w:t>SECTION V</w:t>
      </w:r>
      <w:r>
        <w:rPr>
          <w:rFonts w:ascii="Candara" w:hAnsi="Candara" w:cs="Times New Roman"/>
          <w:b/>
          <w:color w:val="1A00FD"/>
          <w:sz w:val="28"/>
          <w:szCs w:val="28"/>
        </w:rPr>
        <w:t xml:space="preserve"> </w:t>
      </w:r>
      <w:r w:rsidRPr="00E078CB">
        <w:rPr>
          <w:rFonts w:ascii="Candara" w:hAnsi="Candara" w:cs="Times New Roman"/>
          <w:b/>
          <w:color w:val="1A00FD"/>
          <w:sz w:val="28"/>
          <w:szCs w:val="28"/>
        </w:rPr>
        <w:t>- SPECIAL CONDITIONS OF CONTRACT</w:t>
      </w:r>
      <w:bookmarkEnd w:id="231"/>
    </w:p>
    <w:p w14:paraId="785D12DF"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4052D364"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21A1E042"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0474B17B" w14:textId="76AB3875" w:rsidR="00E078CB" w:rsidRDefault="00E078CB" w:rsidP="00B3225B">
      <w:pPr>
        <w:pStyle w:val="Section"/>
        <w:jc w:val="both"/>
        <w:rPr>
          <w:rFonts w:ascii="Candara" w:hAnsi="Candara" w:cs="Times New Roman"/>
          <w:b/>
          <w:color w:val="000000" w:themeColor="text1"/>
          <w:sz w:val="22"/>
          <w:szCs w:val="22"/>
          <w:u w:val="single"/>
        </w:rPr>
        <w:sectPr w:rsidR="00E078CB" w:rsidSect="005260A6">
          <w:pgSz w:w="11900" w:h="16840"/>
          <w:pgMar w:top="1440" w:right="1440" w:bottom="1440" w:left="1440" w:header="720" w:footer="720" w:gutter="0"/>
          <w:cols w:space="720"/>
          <w:docGrid w:linePitch="360"/>
        </w:sectPr>
      </w:pPr>
    </w:p>
    <w:p w14:paraId="429455A2" w14:textId="222BAA66" w:rsidR="005E5139" w:rsidRPr="00373978" w:rsidRDefault="00A20521" w:rsidP="002227AA">
      <w:pPr>
        <w:ind w:right="4"/>
        <w:jc w:val="center"/>
        <w:rPr>
          <w:rFonts w:ascii="Candara" w:hAnsi="Candara"/>
          <w:b/>
          <w:bCs/>
          <w:color w:val="1A00FD"/>
        </w:rPr>
      </w:pPr>
      <w:r w:rsidRPr="00373978">
        <w:rPr>
          <w:rFonts w:ascii="Candara" w:hAnsi="Candara"/>
          <w:b/>
          <w:bCs/>
          <w:color w:val="1A00FD"/>
        </w:rPr>
        <w:t xml:space="preserve">SECTION </w:t>
      </w:r>
      <w:r w:rsidR="00B64CCC" w:rsidRPr="00373978">
        <w:rPr>
          <w:rFonts w:ascii="Candara" w:hAnsi="Candara"/>
          <w:b/>
          <w:bCs/>
          <w:color w:val="1A00FD"/>
        </w:rPr>
        <w:t>V</w:t>
      </w:r>
      <w:r w:rsidR="00373978">
        <w:rPr>
          <w:rFonts w:ascii="Candara" w:hAnsi="Candara"/>
          <w:b/>
          <w:bCs/>
          <w:color w:val="1A00FD"/>
        </w:rPr>
        <w:t xml:space="preserve"> </w:t>
      </w:r>
      <w:r w:rsidR="00B64CCC" w:rsidRPr="00373978">
        <w:rPr>
          <w:rFonts w:ascii="Candara" w:hAnsi="Candara"/>
          <w:b/>
          <w:bCs/>
          <w:color w:val="1A00FD"/>
        </w:rPr>
        <w:t>- SPECIAL CONDITIONS OF CONTRACT</w:t>
      </w:r>
    </w:p>
    <w:tbl>
      <w:tblPr>
        <w:tblStyle w:val="TableGrid"/>
        <w:tblW w:w="9067" w:type="dxa"/>
        <w:jc w:val="center"/>
        <w:tblLook w:val="04A0" w:firstRow="1" w:lastRow="0" w:firstColumn="1" w:lastColumn="0" w:noHBand="0" w:noVBand="1"/>
      </w:tblPr>
      <w:tblGrid>
        <w:gridCol w:w="1413"/>
        <w:gridCol w:w="7654"/>
      </w:tblGrid>
      <w:tr w:rsidR="00373978" w:rsidRPr="000A1BFD" w14:paraId="0692B9BD" w14:textId="77777777" w:rsidTr="002227AA">
        <w:trPr>
          <w:jc w:val="center"/>
        </w:trPr>
        <w:tc>
          <w:tcPr>
            <w:tcW w:w="1413" w:type="dxa"/>
          </w:tcPr>
          <w:p w14:paraId="50790F6C" w14:textId="30BDBFA3" w:rsidR="00373978" w:rsidRPr="000A1BFD" w:rsidRDefault="00115758" w:rsidP="00373978">
            <w:pPr>
              <w:tabs>
                <w:tab w:val="clear" w:pos="720"/>
                <w:tab w:val="clear" w:pos="1440"/>
              </w:tabs>
              <w:spacing w:after="120"/>
              <w:rPr>
                <w:rFonts w:ascii="Candara" w:hAnsi="Candara"/>
                <w:b/>
                <w:sz w:val="22"/>
                <w:szCs w:val="22"/>
              </w:rPr>
            </w:pPr>
            <w:r>
              <w:rPr>
                <w:rFonts w:ascii="Candara" w:hAnsi="Candara"/>
                <w:b/>
                <w:sz w:val="22"/>
                <w:szCs w:val="22"/>
              </w:rPr>
              <w:t xml:space="preserve">GCC </w:t>
            </w:r>
            <w:r w:rsidR="00373978" w:rsidRPr="000A1BFD">
              <w:rPr>
                <w:rFonts w:ascii="Candara" w:hAnsi="Candara"/>
                <w:b/>
                <w:sz w:val="22"/>
                <w:szCs w:val="22"/>
              </w:rPr>
              <w:t>Clause Ref</w:t>
            </w:r>
            <w:r>
              <w:rPr>
                <w:rFonts w:ascii="Candara" w:hAnsi="Candara"/>
                <w:b/>
                <w:sz w:val="22"/>
                <w:szCs w:val="22"/>
              </w:rPr>
              <w:t>erence</w:t>
            </w:r>
          </w:p>
        </w:tc>
        <w:tc>
          <w:tcPr>
            <w:tcW w:w="7654" w:type="dxa"/>
          </w:tcPr>
          <w:p w14:paraId="4F518CC8" w14:textId="4ED4A02C"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b/>
                <w:bCs/>
                <w:sz w:val="22"/>
                <w:szCs w:val="22"/>
              </w:rPr>
              <w:t>Amendments of, and Supplements to, Clauses in the General Conditions of Contract</w:t>
            </w:r>
          </w:p>
        </w:tc>
      </w:tr>
      <w:tr w:rsidR="00373978" w:rsidRPr="000A1BFD" w14:paraId="5BE80EBB" w14:textId="77777777" w:rsidTr="002227AA">
        <w:trPr>
          <w:jc w:val="center"/>
        </w:trPr>
        <w:tc>
          <w:tcPr>
            <w:tcW w:w="1413" w:type="dxa"/>
          </w:tcPr>
          <w:p w14:paraId="12D65D31" w14:textId="60D3FBFC"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_Ref500516033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GCC.12.1</w:t>
            </w:r>
            <w:r w:rsidRPr="001D0242">
              <w:rPr>
                <w:rFonts w:ascii="Candara" w:hAnsi="Candara"/>
              </w:rPr>
              <w:fldChar w:fldCharType="end"/>
            </w:r>
          </w:p>
        </w:tc>
        <w:tc>
          <w:tcPr>
            <w:tcW w:w="7654" w:type="dxa"/>
          </w:tcPr>
          <w:p w14:paraId="44C1DA7F" w14:textId="3792C80B"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For insurance purposes the type of cover required shall be: The contractor shall be responsible for the insurance</w:t>
            </w:r>
            <w:r w:rsidR="000953FA">
              <w:rPr>
                <w:rFonts w:ascii="Candara" w:hAnsi="Candara"/>
                <w:sz w:val="22"/>
                <w:szCs w:val="22"/>
              </w:rPr>
              <w:t>.</w:t>
            </w:r>
          </w:p>
        </w:tc>
      </w:tr>
      <w:tr w:rsidR="00373978" w:rsidRPr="000A1BFD" w14:paraId="251E2FEB" w14:textId="77777777" w:rsidTr="002227AA">
        <w:trPr>
          <w:jc w:val="center"/>
        </w:trPr>
        <w:tc>
          <w:tcPr>
            <w:tcW w:w="1413" w:type="dxa"/>
          </w:tcPr>
          <w:p w14:paraId="7810D9D0" w14:textId="511A0E53"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_Ref500516065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GCC.13.1</w:t>
            </w:r>
            <w:r w:rsidRPr="001D0242">
              <w:rPr>
                <w:rFonts w:ascii="Candara" w:hAnsi="Candara"/>
              </w:rPr>
              <w:fldChar w:fldCharType="end"/>
            </w:r>
            <w:r>
              <w:rPr>
                <w:rFonts w:ascii="Candara" w:hAnsi="Candara"/>
                <w:sz w:val="22"/>
                <w:szCs w:val="22"/>
              </w:rPr>
              <w:t xml:space="preserve"> and </w:t>
            </w:r>
            <w:r w:rsidRPr="001D0242">
              <w:rPr>
                <w:rFonts w:ascii="Candara" w:hAnsi="Candara"/>
              </w:rPr>
              <w:fldChar w:fldCharType="begin"/>
            </w:r>
            <w:r w:rsidRPr="001D0242">
              <w:rPr>
                <w:rFonts w:ascii="Candara" w:hAnsi="Candara"/>
                <w:sz w:val="22"/>
                <w:szCs w:val="22"/>
              </w:rPr>
              <w:instrText xml:space="preserve"> REF _Ref500516072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GCC.17.1</w:t>
            </w:r>
            <w:r w:rsidRPr="001D0242">
              <w:rPr>
                <w:rFonts w:ascii="Candara" w:hAnsi="Candara"/>
              </w:rPr>
              <w:fldChar w:fldCharType="end"/>
            </w:r>
          </w:p>
        </w:tc>
        <w:tc>
          <w:tcPr>
            <w:tcW w:w="7654" w:type="dxa"/>
          </w:tcPr>
          <w:p w14:paraId="3981015D" w14:textId="4E5A4C9A"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 xml:space="preserve">Possession of the site shall be within </w:t>
            </w:r>
            <w:r w:rsidR="000953FA">
              <w:rPr>
                <w:rFonts w:ascii="Candara" w:hAnsi="Candara"/>
                <w:sz w:val="22"/>
                <w:szCs w:val="22"/>
              </w:rPr>
              <w:t>5</w:t>
            </w:r>
            <w:r w:rsidRPr="000A1BFD">
              <w:rPr>
                <w:rFonts w:ascii="Candara" w:hAnsi="Candara"/>
                <w:sz w:val="22"/>
                <w:szCs w:val="22"/>
              </w:rPr>
              <w:t xml:space="preserve"> days from the date of signing of the Contract.</w:t>
            </w:r>
          </w:p>
        </w:tc>
      </w:tr>
      <w:tr w:rsidR="00373978" w:rsidRPr="000A1BFD" w14:paraId="69648913" w14:textId="77777777" w:rsidTr="002227AA">
        <w:trPr>
          <w:jc w:val="center"/>
        </w:trPr>
        <w:tc>
          <w:tcPr>
            <w:tcW w:w="1413" w:type="dxa"/>
          </w:tcPr>
          <w:p w14:paraId="18804AF2" w14:textId="1378BD1E"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_Ref500516103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GCC.14.1</w:t>
            </w:r>
            <w:r w:rsidRPr="001D0242">
              <w:rPr>
                <w:rFonts w:ascii="Candara" w:hAnsi="Candara"/>
              </w:rPr>
              <w:fldChar w:fldCharType="end"/>
            </w:r>
          </w:p>
        </w:tc>
        <w:tc>
          <w:tcPr>
            <w:tcW w:w="7654" w:type="dxa"/>
          </w:tcPr>
          <w:p w14:paraId="0CC7D5DF" w14:textId="3230959F"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 xml:space="preserve">Commencement of work shall be within </w:t>
            </w:r>
            <w:r w:rsidR="000953FA">
              <w:rPr>
                <w:rFonts w:ascii="Candara" w:hAnsi="Candara"/>
                <w:sz w:val="22"/>
                <w:szCs w:val="22"/>
              </w:rPr>
              <w:t>5</w:t>
            </w:r>
            <w:r w:rsidRPr="000A1BFD">
              <w:rPr>
                <w:rFonts w:ascii="Candara" w:hAnsi="Candara"/>
                <w:sz w:val="22"/>
                <w:szCs w:val="22"/>
              </w:rPr>
              <w:t xml:space="preserve"> days from the date of handing over possession of the Site.</w:t>
            </w:r>
          </w:p>
        </w:tc>
      </w:tr>
      <w:tr w:rsidR="00373978" w:rsidRPr="000A1BFD" w14:paraId="51375DFB" w14:textId="77777777" w:rsidTr="002227AA">
        <w:trPr>
          <w:jc w:val="center"/>
        </w:trPr>
        <w:tc>
          <w:tcPr>
            <w:tcW w:w="1413" w:type="dxa"/>
          </w:tcPr>
          <w:p w14:paraId="7A53E105" w14:textId="6D91C9C1"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_Ref500516137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GCC.15.1</w:t>
            </w:r>
            <w:r w:rsidRPr="001D0242">
              <w:rPr>
                <w:rFonts w:ascii="Candara" w:hAnsi="Candara"/>
              </w:rPr>
              <w:fldChar w:fldCharType="end"/>
            </w:r>
          </w:p>
        </w:tc>
        <w:tc>
          <w:tcPr>
            <w:tcW w:w="7654" w:type="dxa"/>
          </w:tcPr>
          <w:p w14:paraId="7EEC7AFE" w14:textId="76BECADF"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 xml:space="preserve">The Bidder shall be required to complete the work with in </w:t>
            </w:r>
            <w:r w:rsidR="001A6C54" w:rsidRPr="001A6C54">
              <w:rPr>
                <w:rFonts w:ascii="Candara" w:hAnsi="Candara"/>
                <w:sz w:val="22"/>
                <w:szCs w:val="22"/>
                <w:highlight w:val="yellow"/>
              </w:rPr>
              <w:t>6</w:t>
            </w:r>
            <w:r w:rsidR="000953FA" w:rsidRPr="00584E9A">
              <w:rPr>
                <w:rFonts w:ascii="Candara" w:hAnsi="Candara"/>
                <w:sz w:val="22"/>
                <w:szCs w:val="22"/>
                <w:highlight w:val="yellow"/>
              </w:rPr>
              <w:t>0 days</w:t>
            </w:r>
            <w:r w:rsidR="000953FA">
              <w:rPr>
                <w:rFonts w:ascii="Candara" w:hAnsi="Candara"/>
                <w:sz w:val="22"/>
                <w:szCs w:val="22"/>
              </w:rPr>
              <w:t xml:space="preserve"> </w:t>
            </w:r>
            <w:r w:rsidRPr="000A1BFD">
              <w:rPr>
                <w:rFonts w:ascii="Candara" w:hAnsi="Candara"/>
                <w:sz w:val="22"/>
                <w:szCs w:val="22"/>
              </w:rPr>
              <w:t>from the date of award</w:t>
            </w:r>
          </w:p>
        </w:tc>
      </w:tr>
      <w:tr w:rsidR="00373978" w:rsidRPr="000A1BFD" w14:paraId="4D466360" w14:textId="77777777" w:rsidTr="002227AA">
        <w:trPr>
          <w:jc w:val="center"/>
        </w:trPr>
        <w:tc>
          <w:tcPr>
            <w:tcW w:w="1413" w:type="dxa"/>
          </w:tcPr>
          <w:p w14:paraId="6CE1CC02" w14:textId="36FA6B43"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_Ref500516191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GCC.20.1</w:t>
            </w:r>
            <w:r w:rsidRPr="001D0242">
              <w:rPr>
                <w:rFonts w:ascii="Candara" w:hAnsi="Candara"/>
              </w:rPr>
              <w:fldChar w:fldCharType="end"/>
            </w:r>
          </w:p>
        </w:tc>
        <w:tc>
          <w:tcPr>
            <w:tcW w:w="7654" w:type="dxa"/>
          </w:tcPr>
          <w:p w14:paraId="0F14C7F7" w14:textId="77777777" w:rsidR="00373978" w:rsidRDefault="00373978" w:rsidP="00373978">
            <w:pPr>
              <w:tabs>
                <w:tab w:val="clear" w:pos="720"/>
                <w:tab w:val="clear" w:pos="1440"/>
              </w:tabs>
              <w:spacing w:after="120"/>
              <w:rPr>
                <w:rFonts w:ascii="Candara" w:hAnsi="Candara"/>
                <w:sz w:val="22"/>
                <w:szCs w:val="22"/>
              </w:rPr>
            </w:pPr>
            <w:r w:rsidRPr="000A1BFD">
              <w:rPr>
                <w:rFonts w:ascii="Candara" w:hAnsi="Candara"/>
                <w:sz w:val="22"/>
                <w:szCs w:val="22"/>
              </w:rPr>
              <w:t>Terms of Payment to be specified</w:t>
            </w:r>
          </w:p>
          <w:p w14:paraId="2D5C6974" w14:textId="3A89A3FB" w:rsidR="000953FA" w:rsidRPr="000A1BFD" w:rsidRDefault="000953FA" w:rsidP="00373978">
            <w:pPr>
              <w:tabs>
                <w:tab w:val="clear" w:pos="720"/>
                <w:tab w:val="clear" w:pos="1440"/>
              </w:tabs>
              <w:spacing w:after="120"/>
              <w:rPr>
                <w:rFonts w:ascii="Candara" w:hAnsi="Candara"/>
                <w:b/>
                <w:sz w:val="22"/>
                <w:szCs w:val="22"/>
              </w:rPr>
            </w:pPr>
            <w:r>
              <w:rPr>
                <w:rFonts w:ascii="Candara" w:hAnsi="Candara"/>
                <w:b/>
                <w:sz w:val="22"/>
                <w:szCs w:val="22"/>
              </w:rPr>
              <w:t>30 days upon submission of the bills</w:t>
            </w:r>
            <w:r w:rsidR="00EF7318">
              <w:rPr>
                <w:rFonts w:ascii="Candara" w:hAnsi="Candara"/>
                <w:b/>
                <w:sz w:val="22"/>
                <w:szCs w:val="22"/>
              </w:rPr>
              <w:t xml:space="preserve"> after execution of the work.</w:t>
            </w:r>
          </w:p>
        </w:tc>
      </w:tr>
      <w:tr w:rsidR="00373978" w:rsidRPr="000A1BFD" w14:paraId="7D53651A" w14:textId="77777777" w:rsidTr="00584E9A">
        <w:trPr>
          <w:trHeight w:val="1586"/>
          <w:jc w:val="center"/>
        </w:trPr>
        <w:tc>
          <w:tcPr>
            <w:tcW w:w="1413" w:type="dxa"/>
          </w:tcPr>
          <w:p w14:paraId="7C0EBC73" w14:textId="7F57DBE2"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_Ref500516230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GCC.22.1</w:t>
            </w:r>
            <w:r w:rsidRPr="001D0242">
              <w:rPr>
                <w:rFonts w:ascii="Candara" w:hAnsi="Candara"/>
              </w:rPr>
              <w:fldChar w:fldCharType="end"/>
            </w:r>
            <w:r>
              <w:rPr>
                <w:rFonts w:ascii="Candara" w:hAnsi="Candara"/>
                <w:sz w:val="22"/>
                <w:szCs w:val="22"/>
              </w:rPr>
              <w:t xml:space="preserve"> and </w:t>
            </w:r>
            <w:r w:rsidRPr="001D0242">
              <w:rPr>
                <w:rFonts w:ascii="Candara" w:hAnsi="Candara"/>
              </w:rPr>
              <w:fldChar w:fldCharType="begin"/>
            </w:r>
            <w:r w:rsidRPr="001D0242">
              <w:rPr>
                <w:rFonts w:ascii="Candara" w:hAnsi="Candara"/>
                <w:sz w:val="22"/>
                <w:szCs w:val="22"/>
              </w:rPr>
              <w:instrText xml:space="preserve"> REF _Ref500513580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GCC.22.2</w:t>
            </w:r>
            <w:r w:rsidRPr="001D0242">
              <w:rPr>
                <w:rFonts w:ascii="Candara" w:hAnsi="Candara"/>
              </w:rPr>
              <w:fldChar w:fldCharType="end"/>
            </w:r>
          </w:p>
        </w:tc>
        <w:tc>
          <w:tcPr>
            <w:tcW w:w="7654" w:type="dxa"/>
          </w:tcPr>
          <w:p w14:paraId="0053AABE" w14:textId="77777777" w:rsidR="00373978" w:rsidRPr="000A1BFD" w:rsidRDefault="00373978" w:rsidP="00373978">
            <w:pPr>
              <w:tabs>
                <w:tab w:val="clear" w:pos="720"/>
                <w:tab w:val="clear" w:pos="1440"/>
              </w:tabs>
              <w:spacing w:after="120"/>
              <w:rPr>
                <w:rFonts w:ascii="Candara" w:hAnsi="Candara"/>
                <w:sz w:val="22"/>
                <w:szCs w:val="22"/>
              </w:rPr>
            </w:pPr>
            <w:r w:rsidRPr="000A1BFD">
              <w:rPr>
                <w:rFonts w:ascii="Candara" w:hAnsi="Candara"/>
                <w:sz w:val="22"/>
                <w:szCs w:val="22"/>
              </w:rPr>
              <w:t>The Works or part of Works that can be subcontracted and the qualifying requirement for the selection of Subcontractors to perform such part are:</w:t>
            </w:r>
          </w:p>
          <w:p w14:paraId="5C608176" w14:textId="735B6089" w:rsidR="00373978" w:rsidRPr="00584E9A" w:rsidRDefault="00584E9A" w:rsidP="00373978">
            <w:pPr>
              <w:tabs>
                <w:tab w:val="clear" w:pos="720"/>
                <w:tab w:val="clear" w:pos="1440"/>
              </w:tabs>
              <w:spacing w:after="120"/>
              <w:rPr>
                <w:rFonts w:ascii="Candara" w:hAnsi="Candara"/>
                <w:b/>
                <w:bCs/>
                <w:sz w:val="22"/>
                <w:szCs w:val="22"/>
              </w:rPr>
            </w:pPr>
            <w:r w:rsidRPr="00584E9A">
              <w:rPr>
                <w:rFonts w:ascii="Candara" w:hAnsi="Candara"/>
                <w:b/>
                <w:bCs/>
                <w:sz w:val="22"/>
                <w:szCs w:val="22"/>
              </w:rPr>
              <w:t>Not Allowed.</w:t>
            </w:r>
          </w:p>
        </w:tc>
      </w:tr>
      <w:tr w:rsidR="00373978" w:rsidRPr="000A1BFD" w14:paraId="66758F94" w14:textId="77777777" w:rsidTr="002227AA">
        <w:trPr>
          <w:jc w:val="center"/>
        </w:trPr>
        <w:tc>
          <w:tcPr>
            <w:tcW w:w="1413" w:type="dxa"/>
          </w:tcPr>
          <w:p w14:paraId="37B40F78" w14:textId="2C054EF2"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_Ref500516267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GCC.24.1</w:t>
            </w:r>
            <w:r w:rsidRPr="001D0242">
              <w:rPr>
                <w:rFonts w:ascii="Candara" w:hAnsi="Candara"/>
              </w:rPr>
              <w:fldChar w:fldCharType="end"/>
            </w:r>
          </w:p>
        </w:tc>
        <w:tc>
          <w:tcPr>
            <w:tcW w:w="7654" w:type="dxa"/>
          </w:tcPr>
          <w:p w14:paraId="11C24FA1" w14:textId="5D787642" w:rsidR="00373978" w:rsidRPr="000A1BFD" w:rsidRDefault="00373978" w:rsidP="00373978">
            <w:pPr>
              <w:tabs>
                <w:tab w:val="clear" w:pos="720"/>
                <w:tab w:val="clear" w:pos="1440"/>
              </w:tabs>
              <w:spacing w:before="120" w:after="120"/>
              <w:rPr>
                <w:rFonts w:ascii="Candara" w:hAnsi="Candara"/>
                <w:sz w:val="22"/>
                <w:szCs w:val="22"/>
              </w:rPr>
            </w:pPr>
            <w:r w:rsidRPr="000A1BFD">
              <w:rPr>
                <w:rFonts w:ascii="Candara" w:hAnsi="Candara"/>
                <w:sz w:val="22"/>
                <w:szCs w:val="22"/>
              </w:rPr>
              <w:t xml:space="preserve">Liquidation Damages shall be a sum equivalent to the </w:t>
            </w:r>
            <w:r w:rsidRPr="00115758">
              <w:rPr>
                <w:rFonts w:ascii="Candara" w:hAnsi="Candara"/>
                <w:sz w:val="22"/>
                <w:szCs w:val="22"/>
              </w:rPr>
              <w:t xml:space="preserve">percentage </w:t>
            </w:r>
            <w:r w:rsidR="00584E9A">
              <w:rPr>
                <w:rFonts w:ascii="Candara" w:hAnsi="Candara"/>
                <w:sz w:val="22"/>
                <w:szCs w:val="22"/>
              </w:rPr>
              <w:t>1%</w:t>
            </w:r>
            <w:r w:rsidRPr="00115758">
              <w:rPr>
                <w:rFonts w:ascii="Candara" w:hAnsi="Candara"/>
                <w:sz w:val="22"/>
                <w:szCs w:val="22"/>
              </w:rPr>
              <w:t xml:space="preserve"> of</w:t>
            </w:r>
            <w:r w:rsidRPr="000A1BFD">
              <w:rPr>
                <w:rFonts w:ascii="Candara" w:hAnsi="Candara"/>
                <w:sz w:val="22"/>
                <w:szCs w:val="22"/>
              </w:rPr>
              <w:t xml:space="preserve"> the Contract Price for each </w:t>
            </w:r>
            <w:r w:rsidR="00584E9A">
              <w:rPr>
                <w:rFonts w:ascii="Candara" w:hAnsi="Candara"/>
                <w:sz w:val="22"/>
                <w:szCs w:val="22"/>
              </w:rPr>
              <w:t>week</w:t>
            </w:r>
            <w:r w:rsidRPr="000A1BFD">
              <w:rPr>
                <w:rFonts w:ascii="Candara" w:hAnsi="Candara"/>
                <w:sz w:val="22"/>
                <w:szCs w:val="22"/>
              </w:rPr>
              <w:t xml:space="preserve"> of delay, up to a maximum deduction of ten (10%) percentage of the Contract Price.</w:t>
            </w:r>
          </w:p>
        </w:tc>
      </w:tr>
    </w:tbl>
    <w:p w14:paraId="45C61C01" w14:textId="1211468C" w:rsidR="00D52074" w:rsidRPr="000A1BFD" w:rsidRDefault="00D52074" w:rsidP="00145B5E">
      <w:pPr>
        <w:tabs>
          <w:tab w:val="left" w:pos="630"/>
          <w:tab w:val="left" w:pos="720"/>
        </w:tabs>
        <w:spacing w:after="120" w:line="240" w:lineRule="auto"/>
        <w:jc w:val="both"/>
        <w:rPr>
          <w:rFonts w:ascii="Candara" w:hAnsi="Candara" w:cs="Times New Roman"/>
          <w:b/>
        </w:rPr>
      </w:pPr>
    </w:p>
    <w:p w14:paraId="2347BFCF" w14:textId="77777777" w:rsidR="00B64CCC" w:rsidRPr="000A1BFD" w:rsidRDefault="00B64CCC" w:rsidP="00145B5E">
      <w:pPr>
        <w:tabs>
          <w:tab w:val="left" w:pos="630"/>
          <w:tab w:val="left" w:pos="720"/>
        </w:tabs>
        <w:spacing w:after="120" w:line="240" w:lineRule="auto"/>
        <w:jc w:val="both"/>
        <w:rPr>
          <w:rFonts w:ascii="Candara" w:hAnsi="Candara" w:cs="Times New Roman"/>
          <w:b/>
        </w:rPr>
      </w:pPr>
    </w:p>
    <w:p w14:paraId="12962E69" w14:textId="77777777" w:rsidR="00B64CCC" w:rsidRPr="000A1BFD" w:rsidRDefault="00B64CCC" w:rsidP="00145B5E">
      <w:pPr>
        <w:tabs>
          <w:tab w:val="left" w:pos="630"/>
          <w:tab w:val="left" w:pos="720"/>
        </w:tabs>
        <w:spacing w:after="120" w:line="240" w:lineRule="auto"/>
        <w:jc w:val="both"/>
        <w:rPr>
          <w:rFonts w:ascii="Candara" w:hAnsi="Candara" w:cs="Times New Roman"/>
          <w:b/>
        </w:rPr>
        <w:sectPr w:rsidR="00B64CCC" w:rsidRPr="000A1BFD" w:rsidSect="005260A6">
          <w:pgSz w:w="11900" w:h="16840"/>
          <w:pgMar w:top="1440" w:right="1440" w:bottom="1440" w:left="1440" w:header="720" w:footer="720" w:gutter="0"/>
          <w:cols w:space="720"/>
          <w:docGrid w:linePitch="360"/>
        </w:sectPr>
      </w:pPr>
    </w:p>
    <w:p w14:paraId="1B157BEE" w14:textId="787F46A5" w:rsidR="009F4079" w:rsidRPr="000A1BFD" w:rsidRDefault="009F4079" w:rsidP="00145B5E">
      <w:pPr>
        <w:tabs>
          <w:tab w:val="left" w:pos="630"/>
          <w:tab w:val="left" w:pos="720"/>
        </w:tabs>
        <w:spacing w:after="120" w:line="240" w:lineRule="auto"/>
        <w:jc w:val="both"/>
        <w:rPr>
          <w:rFonts w:ascii="Candara" w:hAnsi="Candara" w:cs="Times New Roman"/>
          <w:b/>
        </w:rPr>
      </w:pPr>
    </w:p>
    <w:p w14:paraId="1D8CF6A2" w14:textId="77777777" w:rsidR="00D41F7C" w:rsidRPr="00373978" w:rsidRDefault="00D41F7C" w:rsidP="00373978">
      <w:pPr>
        <w:tabs>
          <w:tab w:val="left" w:pos="360"/>
          <w:tab w:val="left" w:pos="450"/>
        </w:tabs>
        <w:spacing w:after="120" w:line="240" w:lineRule="auto"/>
        <w:jc w:val="both"/>
        <w:rPr>
          <w:rFonts w:ascii="Candara" w:hAnsi="Candara" w:cs="Times New Roman"/>
        </w:rPr>
      </w:pPr>
    </w:p>
    <w:p w14:paraId="4FA5EF55" w14:textId="77777777" w:rsidR="005E5139" w:rsidRDefault="005E5139" w:rsidP="005E5139">
      <w:pPr>
        <w:pStyle w:val="Section"/>
        <w:ind w:left="720"/>
        <w:rPr>
          <w:rFonts w:ascii="Candara" w:hAnsi="Candara" w:cs="Times New Roman"/>
          <w:b/>
          <w:color w:val="000000" w:themeColor="text1"/>
          <w:sz w:val="22"/>
          <w:szCs w:val="22"/>
          <w:u w:val="single"/>
        </w:rPr>
      </w:pPr>
    </w:p>
    <w:p w14:paraId="2BDB74A9" w14:textId="77777777" w:rsidR="005E5139" w:rsidRDefault="005E5139" w:rsidP="005E5139">
      <w:pPr>
        <w:pStyle w:val="Section"/>
        <w:ind w:left="720"/>
        <w:rPr>
          <w:rFonts w:ascii="Candara" w:hAnsi="Candara" w:cs="Times New Roman"/>
          <w:b/>
          <w:color w:val="000000" w:themeColor="text1"/>
          <w:sz w:val="22"/>
          <w:szCs w:val="22"/>
          <w:u w:val="single"/>
        </w:rPr>
      </w:pPr>
    </w:p>
    <w:p w14:paraId="1D1736A3" w14:textId="07D27F66" w:rsidR="005E5139" w:rsidRDefault="005E5139" w:rsidP="005E5139">
      <w:pPr>
        <w:pStyle w:val="Section"/>
        <w:ind w:left="720"/>
        <w:rPr>
          <w:rFonts w:ascii="Candara" w:hAnsi="Candara" w:cs="Times New Roman"/>
          <w:b/>
          <w:color w:val="000000" w:themeColor="text1"/>
          <w:sz w:val="22"/>
          <w:szCs w:val="22"/>
          <w:u w:val="single"/>
        </w:rPr>
      </w:pPr>
    </w:p>
    <w:p w14:paraId="316E2FDE" w14:textId="10076F8B" w:rsidR="00373978" w:rsidRDefault="00373978" w:rsidP="005E5139">
      <w:pPr>
        <w:pStyle w:val="Section"/>
        <w:ind w:left="720"/>
        <w:rPr>
          <w:rFonts w:ascii="Candara" w:hAnsi="Candara" w:cs="Times New Roman"/>
          <w:b/>
          <w:color w:val="000000" w:themeColor="text1"/>
          <w:sz w:val="22"/>
          <w:szCs w:val="22"/>
          <w:u w:val="single"/>
        </w:rPr>
      </w:pPr>
    </w:p>
    <w:p w14:paraId="084ED0C9" w14:textId="50FCD8CD" w:rsidR="00373978" w:rsidRDefault="00373978" w:rsidP="005E5139">
      <w:pPr>
        <w:pStyle w:val="Section"/>
        <w:ind w:left="720"/>
        <w:rPr>
          <w:rFonts w:ascii="Candara" w:hAnsi="Candara" w:cs="Times New Roman"/>
          <w:b/>
          <w:color w:val="000000" w:themeColor="text1"/>
          <w:sz w:val="22"/>
          <w:szCs w:val="22"/>
          <w:u w:val="single"/>
        </w:rPr>
      </w:pPr>
    </w:p>
    <w:p w14:paraId="0F15FE41" w14:textId="36FDBE0B" w:rsidR="00373978" w:rsidRDefault="00373978" w:rsidP="005E5139">
      <w:pPr>
        <w:pStyle w:val="Section"/>
        <w:ind w:left="720"/>
        <w:rPr>
          <w:rFonts w:ascii="Candara" w:hAnsi="Candara" w:cs="Times New Roman"/>
          <w:b/>
          <w:color w:val="000000" w:themeColor="text1"/>
          <w:sz w:val="22"/>
          <w:szCs w:val="22"/>
          <w:u w:val="single"/>
        </w:rPr>
      </w:pPr>
    </w:p>
    <w:p w14:paraId="3F707055" w14:textId="38433DAF" w:rsidR="00373978" w:rsidRDefault="00373978" w:rsidP="005E5139">
      <w:pPr>
        <w:pStyle w:val="Section"/>
        <w:ind w:left="720"/>
        <w:rPr>
          <w:rFonts w:ascii="Candara" w:hAnsi="Candara" w:cs="Times New Roman"/>
          <w:b/>
          <w:color w:val="000000" w:themeColor="text1"/>
          <w:sz w:val="22"/>
          <w:szCs w:val="22"/>
          <w:u w:val="single"/>
        </w:rPr>
      </w:pPr>
    </w:p>
    <w:p w14:paraId="06A242C9" w14:textId="77777777" w:rsidR="00373978" w:rsidRDefault="00373978" w:rsidP="005E5139">
      <w:pPr>
        <w:pStyle w:val="Section"/>
        <w:ind w:left="720"/>
        <w:rPr>
          <w:rFonts w:ascii="Candara" w:hAnsi="Candara" w:cs="Times New Roman"/>
          <w:b/>
          <w:color w:val="000000" w:themeColor="text1"/>
          <w:sz w:val="22"/>
          <w:szCs w:val="22"/>
          <w:u w:val="single"/>
        </w:rPr>
      </w:pPr>
    </w:p>
    <w:p w14:paraId="43A7836C" w14:textId="3DD560B2" w:rsidR="006C19F6" w:rsidRPr="00373978" w:rsidRDefault="00373978" w:rsidP="005E5139">
      <w:pPr>
        <w:pStyle w:val="Section"/>
        <w:ind w:left="720"/>
        <w:rPr>
          <w:rFonts w:ascii="Candara" w:hAnsi="Candara" w:cs="Times New Roman"/>
          <w:b/>
          <w:color w:val="1A00FD"/>
          <w:sz w:val="28"/>
          <w:szCs w:val="28"/>
        </w:rPr>
      </w:pPr>
      <w:bookmarkStart w:id="232" w:name="_Toc43115352"/>
      <w:r w:rsidRPr="00373978">
        <w:rPr>
          <w:rFonts w:ascii="Candara" w:hAnsi="Candara" w:cs="Times New Roman"/>
          <w:b/>
          <w:color w:val="1A00FD"/>
          <w:sz w:val="28"/>
          <w:szCs w:val="28"/>
        </w:rPr>
        <w:t>SECTION</w:t>
      </w:r>
      <w:r>
        <w:rPr>
          <w:rFonts w:ascii="Candara" w:hAnsi="Candara" w:cs="Times New Roman"/>
          <w:b/>
          <w:color w:val="1A00FD"/>
          <w:sz w:val="28"/>
          <w:szCs w:val="28"/>
        </w:rPr>
        <w:t xml:space="preserve"> </w:t>
      </w:r>
      <w:r w:rsidRPr="00373978">
        <w:rPr>
          <w:rFonts w:ascii="Candara" w:hAnsi="Candara" w:cs="Times New Roman"/>
          <w:b/>
          <w:color w:val="1A00FD"/>
          <w:sz w:val="28"/>
          <w:szCs w:val="28"/>
        </w:rPr>
        <w:t>VI</w:t>
      </w:r>
      <w:r>
        <w:rPr>
          <w:rFonts w:ascii="Candara" w:hAnsi="Candara" w:cs="Times New Roman"/>
          <w:b/>
          <w:color w:val="1A00FD"/>
          <w:sz w:val="28"/>
          <w:szCs w:val="28"/>
        </w:rPr>
        <w:t xml:space="preserve"> -</w:t>
      </w:r>
      <w:r w:rsidRPr="00373978">
        <w:rPr>
          <w:rFonts w:ascii="Candara" w:hAnsi="Candara" w:cs="Times New Roman"/>
          <w:b/>
          <w:color w:val="1A00FD"/>
          <w:sz w:val="28"/>
          <w:szCs w:val="28"/>
        </w:rPr>
        <w:t xml:space="preserve"> TECHNICAL SPECIFICATION</w:t>
      </w:r>
      <w:r>
        <w:rPr>
          <w:rFonts w:ascii="Candara" w:hAnsi="Candara" w:cs="Times New Roman"/>
          <w:b/>
          <w:color w:val="1A00FD"/>
          <w:sz w:val="28"/>
          <w:szCs w:val="28"/>
        </w:rPr>
        <w:t>S</w:t>
      </w:r>
      <w:bookmarkEnd w:id="232"/>
    </w:p>
    <w:p w14:paraId="494EC02C" w14:textId="61D043E9" w:rsidR="009267C4" w:rsidRDefault="009267C4" w:rsidP="006C19F6">
      <w:pPr>
        <w:rPr>
          <w:rFonts w:ascii="Candara" w:hAnsi="Candara"/>
        </w:rPr>
      </w:pPr>
    </w:p>
    <w:p w14:paraId="004DF639" w14:textId="77777777" w:rsidR="009267C4" w:rsidRPr="009267C4" w:rsidRDefault="009267C4" w:rsidP="009267C4">
      <w:pPr>
        <w:rPr>
          <w:rFonts w:ascii="Candara" w:hAnsi="Candara"/>
        </w:rPr>
      </w:pPr>
    </w:p>
    <w:p w14:paraId="0DCA39FC" w14:textId="5D595435" w:rsidR="009267C4" w:rsidRDefault="009267C4" w:rsidP="009267C4">
      <w:pPr>
        <w:tabs>
          <w:tab w:val="left" w:pos="1850"/>
        </w:tabs>
        <w:rPr>
          <w:rFonts w:ascii="Candara" w:hAnsi="Candara"/>
        </w:rPr>
      </w:pPr>
      <w:r>
        <w:rPr>
          <w:rFonts w:ascii="Candara" w:hAnsi="Candara"/>
        </w:rPr>
        <w:tab/>
      </w:r>
    </w:p>
    <w:p w14:paraId="6F240520" w14:textId="3CD1F2B8" w:rsidR="006C19F6" w:rsidRPr="009267C4" w:rsidRDefault="009267C4" w:rsidP="009267C4">
      <w:pPr>
        <w:tabs>
          <w:tab w:val="left" w:pos="1850"/>
        </w:tabs>
        <w:rPr>
          <w:rFonts w:ascii="Candara" w:hAnsi="Candara"/>
        </w:rPr>
        <w:sectPr w:rsidR="006C19F6" w:rsidRPr="009267C4" w:rsidSect="005260A6">
          <w:pgSz w:w="11900" w:h="16840"/>
          <w:pgMar w:top="1440" w:right="1440" w:bottom="1440" w:left="1440" w:header="720" w:footer="720" w:gutter="0"/>
          <w:cols w:space="720"/>
          <w:docGrid w:linePitch="360"/>
        </w:sectPr>
      </w:pPr>
      <w:r>
        <w:rPr>
          <w:rFonts w:ascii="Candara" w:hAnsi="Candara"/>
        </w:rPr>
        <w:tab/>
      </w:r>
    </w:p>
    <w:p w14:paraId="73380582" w14:textId="27B57E4B" w:rsidR="001A6C54" w:rsidRDefault="006C19F6" w:rsidP="00373978">
      <w:pPr>
        <w:pStyle w:val="Heading2"/>
        <w:numPr>
          <w:ilvl w:val="3"/>
          <w:numId w:val="3"/>
        </w:numPr>
        <w:ind w:left="426"/>
        <w:jc w:val="left"/>
        <w:rPr>
          <w:rFonts w:eastAsia="MS Mincho"/>
        </w:rPr>
      </w:pPr>
      <w:bookmarkStart w:id="233" w:name="_Toc43115353"/>
      <w:bookmarkStart w:id="234" w:name="_Toc477197884"/>
      <w:r w:rsidRPr="000A1BFD">
        <w:rPr>
          <w:rFonts w:eastAsia="MS Mincho"/>
        </w:rPr>
        <w:t xml:space="preserve">Scope of </w:t>
      </w:r>
      <w:r w:rsidR="00A7308C" w:rsidRPr="000A1BFD">
        <w:rPr>
          <w:rFonts w:eastAsia="MS Mincho"/>
        </w:rPr>
        <w:t>work</w:t>
      </w:r>
      <w:bookmarkEnd w:id="233"/>
      <w:bookmarkEnd w:id="234"/>
    </w:p>
    <w:p w14:paraId="104B87E7" w14:textId="5BF32796" w:rsidR="001A6C54" w:rsidRPr="00DE6026" w:rsidRDefault="001A6C54" w:rsidP="001A6C54">
      <w:pPr>
        <w:rPr>
          <w:rFonts w:ascii="Candara" w:hAnsi="Candara"/>
          <w:lang w:val="en-GB"/>
        </w:rPr>
      </w:pPr>
    </w:p>
    <w:p w14:paraId="75AA8512" w14:textId="62A7FBF0" w:rsidR="001A6C54" w:rsidRPr="00DE6026" w:rsidRDefault="001A6C54" w:rsidP="00373978">
      <w:pPr>
        <w:rPr>
          <w:rFonts w:ascii="Candara" w:hAnsi="Candara"/>
          <w:lang w:val="en-GB"/>
        </w:rPr>
      </w:pPr>
      <w:r w:rsidRPr="00DE6026">
        <w:rPr>
          <w:rFonts w:ascii="Candara" w:hAnsi="Candara"/>
          <w:lang w:val="en-GB"/>
        </w:rPr>
        <w:t xml:space="preserve">Under the second package, the work includes construction of shed that would be used as a dustbin. For the same, the bidder will also have to excavate and form a platform for construction of the same, therefore we would like to request you to </w:t>
      </w:r>
      <w:r w:rsidR="00DE6026" w:rsidRPr="00DE6026">
        <w:rPr>
          <w:rFonts w:ascii="Candara" w:hAnsi="Candara"/>
          <w:lang w:val="en-GB"/>
        </w:rPr>
        <w:t>kindly visit the site for inspection prior to submission of the bid.</w:t>
      </w:r>
    </w:p>
    <w:p w14:paraId="462CE21C" w14:textId="4A80E2D8" w:rsidR="001A6C54" w:rsidRPr="00373978" w:rsidRDefault="001A6C54" w:rsidP="00373978">
      <w:pPr>
        <w:rPr>
          <w:lang w:val="en-GB"/>
        </w:rPr>
        <w:sectPr w:rsidR="001A6C54" w:rsidRPr="00373978" w:rsidSect="005260A6">
          <w:pgSz w:w="11900" w:h="16840"/>
          <w:pgMar w:top="1440" w:right="1440" w:bottom="1440" w:left="1440" w:header="720" w:footer="720" w:gutter="0"/>
          <w:cols w:space="720"/>
          <w:docGrid w:linePitch="360"/>
        </w:sectPr>
      </w:pPr>
      <w:r w:rsidRPr="00DE6026">
        <w:rPr>
          <w:rFonts w:ascii="Candara" w:hAnsi="Candara"/>
          <w:lang w:val="en-GB"/>
        </w:rPr>
        <w:t>Package II: Relocation and Construction of Dustbin.</w:t>
      </w:r>
    </w:p>
    <w:p w14:paraId="68FC7D7C" w14:textId="5F70241F" w:rsidR="00FE19A4" w:rsidRPr="00957E93" w:rsidRDefault="006C19F6" w:rsidP="00957E93">
      <w:pPr>
        <w:pStyle w:val="Heading2"/>
        <w:numPr>
          <w:ilvl w:val="3"/>
          <w:numId w:val="3"/>
        </w:numPr>
        <w:ind w:left="426"/>
        <w:rPr>
          <w:rFonts w:eastAsia="MS Mincho"/>
        </w:rPr>
        <w:sectPr w:rsidR="00FE19A4" w:rsidRPr="00957E93" w:rsidSect="005260A6">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20" w:footer="720" w:gutter="0"/>
          <w:cols w:space="720"/>
          <w:docGrid w:linePitch="360"/>
        </w:sectPr>
      </w:pPr>
      <w:bookmarkStart w:id="235" w:name="_Toc477197886"/>
      <w:bookmarkStart w:id="236" w:name="_Toc43115354"/>
      <w:r w:rsidRPr="000A1BFD">
        <w:rPr>
          <w:rFonts w:eastAsia="MS Mincho"/>
        </w:rPr>
        <w:t>Technical Specifications</w:t>
      </w:r>
      <w:bookmarkEnd w:id="235"/>
      <w:bookmarkEnd w:id="236"/>
    </w:p>
    <w:p w14:paraId="36831FE0" w14:textId="534DC146" w:rsidR="00AE6B04" w:rsidRPr="00AE6B04" w:rsidRDefault="00AE6B04" w:rsidP="00AE6B04">
      <w:pPr>
        <w:spacing w:line="290" w:lineRule="auto"/>
        <w:jc w:val="both"/>
        <w:rPr>
          <w:rFonts w:ascii="Candara" w:eastAsia="Arial" w:hAnsi="Candara"/>
        </w:rPr>
      </w:pPr>
      <w:r>
        <w:rPr>
          <w:rFonts w:ascii="Candara" w:eastAsiaTheme="majorEastAsia" w:hAnsi="Candara" w:cstheme="majorBidi"/>
          <w:b/>
        </w:rPr>
        <w:t xml:space="preserve">Package II: </w:t>
      </w:r>
      <w:r w:rsidRPr="000F3A50">
        <w:rPr>
          <w:rFonts w:ascii="Candara" w:eastAsiaTheme="majorEastAsia" w:hAnsi="Candara" w:cstheme="majorBidi"/>
          <w:b/>
        </w:rPr>
        <w:t>Relocation and construction of Dustbin</w:t>
      </w:r>
    </w:p>
    <w:p w14:paraId="6EC9A501" w14:textId="24D629BB" w:rsidR="00AE6B04" w:rsidRDefault="00B55379" w:rsidP="006C19F6">
      <w:pPr>
        <w:rPr>
          <w:rFonts w:ascii="Candara" w:hAnsi="Candara"/>
        </w:rPr>
      </w:pPr>
      <w:r>
        <w:rPr>
          <w:rFonts w:ascii="Candara" w:hAnsi="Candara"/>
        </w:rPr>
        <w:t>The work constitutes of building a shed that can be used as a dustbin collection point and also as an extraction point.</w:t>
      </w:r>
    </w:p>
    <w:p w14:paraId="0698D887" w14:textId="1E94B212" w:rsidR="00B55379" w:rsidRDefault="00B55379" w:rsidP="006C19F6">
      <w:pPr>
        <w:rPr>
          <w:rFonts w:ascii="Candara" w:hAnsi="Candara"/>
        </w:rPr>
      </w:pPr>
      <w:r>
        <w:rPr>
          <w:rFonts w:ascii="Candara" w:hAnsi="Candara"/>
        </w:rPr>
        <w:t>Labeling the ground would be the primary task, and completing the works as per the drawings attached.</w:t>
      </w:r>
    </w:p>
    <w:p w14:paraId="1792AE03" w14:textId="6F4B6D00" w:rsidR="00373978" w:rsidRPr="000A1BFD" w:rsidRDefault="00373978" w:rsidP="006C19F6">
      <w:pPr>
        <w:rPr>
          <w:rFonts w:ascii="Candara" w:hAnsi="Candara"/>
        </w:rPr>
        <w:sectPr w:rsidR="00373978" w:rsidRPr="000A1BFD" w:rsidSect="005260A6">
          <w:pgSz w:w="11900" w:h="16840"/>
          <w:pgMar w:top="1440" w:right="1440" w:bottom="1440" w:left="1440" w:header="720" w:footer="720" w:gutter="0"/>
          <w:cols w:space="720"/>
          <w:docGrid w:linePitch="360"/>
        </w:sectPr>
      </w:pPr>
    </w:p>
    <w:p w14:paraId="712A6781" w14:textId="6B54BEF7" w:rsidR="006C19F6" w:rsidRPr="000A1BFD" w:rsidRDefault="006C19F6" w:rsidP="00373D5C">
      <w:pPr>
        <w:pStyle w:val="Heading2"/>
        <w:numPr>
          <w:ilvl w:val="3"/>
          <w:numId w:val="3"/>
        </w:numPr>
        <w:ind w:left="284" w:hanging="284"/>
        <w:rPr>
          <w:rFonts w:eastAsia="MS Mincho"/>
        </w:rPr>
      </w:pPr>
      <w:bookmarkStart w:id="237" w:name="_Toc43115355"/>
      <w:r w:rsidRPr="000A1BFD">
        <w:rPr>
          <w:rFonts w:eastAsia="MS Mincho"/>
        </w:rPr>
        <w:t>Inspection and Test</w:t>
      </w:r>
      <w:r w:rsidR="00A7308C" w:rsidRPr="000A1BFD">
        <w:rPr>
          <w:rFonts w:eastAsia="MS Mincho"/>
        </w:rPr>
        <w:t>s</w:t>
      </w:r>
      <w:bookmarkEnd w:id="237"/>
    </w:p>
    <w:p w14:paraId="4EE9565D" w14:textId="77777777" w:rsidR="006C19F6" w:rsidRDefault="006C19F6" w:rsidP="006C19F6">
      <w:pPr>
        <w:rPr>
          <w:rFonts w:ascii="Candara" w:hAnsi="Candara"/>
        </w:rPr>
      </w:pPr>
    </w:p>
    <w:p w14:paraId="0E013D18" w14:textId="50DA2901" w:rsidR="00373978" w:rsidRDefault="00B55379" w:rsidP="006C19F6">
      <w:pPr>
        <w:rPr>
          <w:rFonts w:ascii="Candara" w:hAnsi="Candara"/>
        </w:rPr>
      </w:pPr>
      <w:r>
        <w:rPr>
          <w:rFonts w:ascii="Candara" w:hAnsi="Candara"/>
        </w:rPr>
        <w:t xml:space="preserve">Inspections and tests will be carried along with execution of the work, and will be monitored accordingly. </w:t>
      </w:r>
    </w:p>
    <w:p w14:paraId="5C63ECC5" w14:textId="13BC85D4" w:rsidR="00B55379" w:rsidRDefault="00B55379" w:rsidP="006C19F6">
      <w:pPr>
        <w:rPr>
          <w:rFonts w:ascii="Candara" w:hAnsi="Candara"/>
        </w:rPr>
      </w:pPr>
      <w:r>
        <w:rPr>
          <w:rFonts w:ascii="Candara" w:hAnsi="Candara"/>
        </w:rPr>
        <w:t>However, if there are any deviations, the work will not be accepted and would need to be rectified by the bidders at their own cost.</w:t>
      </w:r>
    </w:p>
    <w:p w14:paraId="02D1A578" w14:textId="1EB12C67" w:rsidR="00373978" w:rsidRPr="000A1BFD" w:rsidRDefault="00373978" w:rsidP="006C19F6">
      <w:pPr>
        <w:rPr>
          <w:rFonts w:ascii="Candara" w:hAnsi="Candara"/>
        </w:rPr>
        <w:sectPr w:rsidR="00373978" w:rsidRPr="000A1BFD" w:rsidSect="005260A6">
          <w:pgSz w:w="11900" w:h="16840"/>
          <w:pgMar w:top="1440" w:right="1440" w:bottom="1440" w:left="1440" w:header="720" w:footer="720" w:gutter="0"/>
          <w:cols w:space="720"/>
          <w:docGrid w:linePitch="360"/>
        </w:sectPr>
      </w:pPr>
    </w:p>
    <w:p w14:paraId="3FC5ABC2" w14:textId="77777777" w:rsidR="006C19F6" w:rsidRPr="000A1BFD" w:rsidRDefault="006C19F6" w:rsidP="00373D5C">
      <w:pPr>
        <w:pStyle w:val="Heading2"/>
        <w:numPr>
          <w:ilvl w:val="3"/>
          <w:numId w:val="3"/>
        </w:numPr>
        <w:ind w:left="426"/>
        <w:rPr>
          <w:rFonts w:eastAsia="MS Mincho"/>
        </w:rPr>
      </w:pPr>
      <w:bookmarkStart w:id="238" w:name="_Toc43115356"/>
      <w:r w:rsidRPr="000A1BFD">
        <w:rPr>
          <w:rFonts w:eastAsia="MS Mincho"/>
        </w:rPr>
        <w:t>Drawings</w:t>
      </w:r>
      <w:bookmarkEnd w:id="238"/>
    </w:p>
    <w:p w14:paraId="767679D3" w14:textId="77777777" w:rsidR="007827F9" w:rsidRDefault="007827F9" w:rsidP="006934AE">
      <w:pPr>
        <w:rPr>
          <w:rFonts w:ascii="Candara" w:hAnsi="Candara"/>
        </w:rPr>
        <w:sectPr w:rsidR="007827F9" w:rsidSect="007827F9">
          <w:pgSz w:w="11900" w:h="16840"/>
          <w:pgMar w:top="720" w:right="720" w:bottom="720" w:left="720" w:header="720" w:footer="720" w:gutter="0"/>
          <w:cols w:space="720"/>
          <w:docGrid w:linePitch="360"/>
        </w:sectPr>
      </w:pPr>
    </w:p>
    <w:p w14:paraId="15797332" w14:textId="40B2934F" w:rsidR="007827F9" w:rsidRDefault="007827F9" w:rsidP="006934AE">
      <w:pPr>
        <w:rPr>
          <w:rFonts w:ascii="Candara" w:hAnsi="Candara"/>
          <w:b/>
          <w:bCs/>
        </w:rPr>
      </w:pPr>
      <w:r w:rsidRPr="007827F9">
        <w:rPr>
          <w:rFonts w:ascii="Candara" w:hAnsi="Candara"/>
          <w:b/>
          <w:bCs/>
        </w:rPr>
        <w:t>Package II: Relocation and Construction of Dustbin.</w:t>
      </w:r>
    </w:p>
    <w:p w14:paraId="1C49FE95" w14:textId="0717F059" w:rsidR="007827F9" w:rsidRDefault="007827F9" w:rsidP="006934AE">
      <w:pPr>
        <w:rPr>
          <w:rFonts w:ascii="Candara" w:hAnsi="Candara"/>
        </w:rPr>
      </w:pPr>
      <w:r>
        <w:rPr>
          <w:rFonts w:ascii="Candara" w:hAnsi="Candara"/>
        </w:rPr>
        <w:t>Drawings for the design of dustbin are attached as Annexures.</w:t>
      </w:r>
    </w:p>
    <w:p w14:paraId="12E8BF49" w14:textId="042AEC6E" w:rsidR="00FE19A4" w:rsidRDefault="007827F9" w:rsidP="006934AE">
      <w:pPr>
        <w:rPr>
          <w:rFonts w:ascii="Candara" w:hAnsi="Candara"/>
        </w:rPr>
      </w:pPr>
      <w:r>
        <w:rPr>
          <w:rFonts w:ascii="Candara" w:hAnsi="Candara"/>
        </w:rPr>
        <w:t>Annexure 1:</w:t>
      </w:r>
      <w:r w:rsidR="00FE19A4">
        <w:rPr>
          <w:rFonts w:ascii="Candara" w:hAnsi="Candara"/>
        </w:rPr>
        <w:t xml:space="preserve"> Drawing</w:t>
      </w:r>
    </w:p>
    <w:p w14:paraId="55A25D40" w14:textId="7FF06EA7" w:rsidR="00FE19A4" w:rsidRDefault="00FE19A4" w:rsidP="006934AE">
      <w:pPr>
        <w:rPr>
          <w:rFonts w:ascii="Candara" w:hAnsi="Candara"/>
        </w:rPr>
      </w:pPr>
      <w:r>
        <w:rPr>
          <w:rFonts w:ascii="Candara" w:hAnsi="Candara"/>
        </w:rPr>
        <w:t>Annexure 2: Drawing</w:t>
      </w:r>
    </w:p>
    <w:p w14:paraId="1834C9DA" w14:textId="5E73D1C6" w:rsidR="00FE19A4" w:rsidRDefault="00FE19A4" w:rsidP="006934AE">
      <w:pPr>
        <w:rPr>
          <w:rFonts w:ascii="Candara" w:hAnsi="Candara"/>
        </w:rPr>
      </w:pPr>
      <w:r>
        <w:rPr>
          <w:rFonts w:ascii="Candara" w:hAnsi="Candara"/>
        </w:rPr>
        <w:t>Annexure 3: Drawing</w:t>
      </w:r>
    </w:p>
    <w:p w14:paraId="1D5B100A" w14:textId="57861A84" w:rsidR="00FE19A4" w:rsidRPr="007827F9" w:rsidRDefault="00FE19A4" w:rsidP="006934AE">
      <w:pPr>
        <w:rPr>
          <w:rFonts w:ascii="Candara" w:hAnsi="Candara"/>
        </w:rPr>
        <w:sectPr w:rsidR="00FE19A4" w:rsidRPr="007827F9" w:rsidSect="007827F9">
          <w:pgSz w:w="11900" w:h="16840"/>
          <w:pgMar w:top="720" w:right="720" w:bottom="720" w:left="720" w:header="720" w:footer="720" w:gutter="0"/>
          <w:cols w:space="720"/>
          <w:docGrid w:linePitch="360"/>
        </w:sectPr>
      </w:pPr>
      <w:r>
        <w:rPr>
          <w:rFonts w:ascii="Candara" w:hAnsi="Candara"/>
        </w:rPr>
        <w:t>Annexure 4: Drawing</w:t>
      </w:r>
    </w:p>
    <w:p w14:paraId="2D189A8E" w14:textId="77777777" w:rsidR="00373978" w:rsidRDefault="00373978" w:rsidP="00373978">
      <w:pPr>
        <w:pStyle w:val="Section"/>
        <w:ind w:left="720"/>
        <w:jc w:val="both"/>
        <w:rPr>
          <w:rFonts w:ascii="Candara" w:hAnsi="Candara"/>
        </w:rPr>
      </w:pPr>
    </w:p>
    <w:p w14:paraId="7E9FF773" w14:textId="77777777" w:rsidR="00373978" w:rsidRDefault="00373978" w:rsidP="00373978">
      <w:pPr>
        <w:pStyle w:val="Section"/>
        <w:ind w:left="720"/>
        <w:jc w:val="both"/>
        <w:rPr>
          <w:rFonts w:ascii="Candara" w:hAnsi="Candara"/>
        </w:rPr>
      </w:pPr>
    </w:p>
    <w:p w14:paraId="0541AD57" w14:textId="77777777" w:rsidR="00373978" w:rsidRDefault="00373978" w:rsidP="00373978">
      <w:pPr>
        <w:pStyle w:val="Section"/>
        <w:ind w:left="720"/>
        <w:jc w:val="both"/>
        <w:rPr>
          <w:rFonts w:ascii="Candara" w:hAnsi="Candara"/>
        </w:rPr>
      </w:pPr>
    </w:p>
    <w:p w14:paraId="7559F9F4" w14:textId="77777777" w:rsidR="00373978" w:rsidRDefault="00373978" w:rsidP="00373978">
      <w:pPr>
        <w:pStyle w:val="Section"/>
        <w:ind w:left="720"/>
        <w:jc w:val="both"/>
        <w:rPr>
          <w:rFonts w:ascii="Candara" w:hAnsi="Candara"/>
        </w:rPr>
      </w:pPr>
    </w:p>
    <w:p w14:paraId="2E334AC9" w14:textId="77777777" w:rsidR="00373978" w:rsidRDefault="00373978" w:rsidP="00373978">
      <w:pPr>
        <w:pStyle w:val="Section"/>
        <w:ind w:left="720"/>
        <w:jc w:val="both"/>
        <w:rPr>
          <w:rFonts w:ascii="Candara" w:hAnsi="Candara"/>
        </w:rPr>
      </w:pPr>
    </w:p>
    <w:p w14:paraId="25044C57" w14:textId="77777777" w:rsidR="00373978" w:rsidRDefault="00373978" w:rsidP="00373978">
      <w:pPr>
        <w:pStyle w:val="Section"/>
        <w:ind w:left="720"/>
        <w:jc w:val="both"/>
        <w:rPr>
          <w:rFonts w:ascii="Candara" w:hAnsi="Candara"/>
        </w:rPr>
      </w:pPr>
    </w:p>
    <w:p w14:paraId="371B5EFB" w14:textId="77777777" w:rsidR="00373978" w:rsidRDefault="00373978" w:rsidP="00373978">
      <w:pPr>
        <w:pStyle w:val="Section"/>
        <w:ind w:left="720"/>
        <w:jc w:val="both"/>
        <w:rPr>
          <w:rFonts w:ascii="Candara" w:hAnsi="Candara"/>
        </w:rPr>
      </w:pPr>
    </w:p>
    <w:p w14:paraId="147FA5E6" w14:textId="77777777" w:rsidR="00373978" w:rsidRDefault="00373978" w:rsidP="00373978">
      <w:pPr>
        <w:pStyle w:val="Section"/>
        <w:ind w:left="720"/>
        <w:jc w:val="both"/>
        <w:rPr>
          <w:rFonts w:ascii="Candara" w:hAnsi="Candara"/>
        </w:rPr>
      </w:pPr>
    </w:p>
    <w:p w14:paraId="30E2DF11" w14:textId="77777777" w:rsidR="00373978" w:rsidRDefault="00373978" w:rsidP="002227AA">
      <w:pPr>
        <w:pStyle w:val="Section"/>
        <w:jc w:val="both"/>
        <w:rPr>
          <w:rFonts w:ascii="Candara" w:hAnsi="Candara"/>
        </w:rPr>
      </w:pPr>
    </w:p>
    <w:p w14:paraId="6E3D7F5B" w14:textId="56129D17" w:rsidR="00373978" w:rsidRPr="00373978" w:rsidRDefault="00373978" w:rsidP="00373978">
      <w:pPr>
        <w:pStyle w:val="Section"/>
        <w:ind w:left="720"/>
        <w:rPr>
          <w:rFonts w:ascii="Candara" w:hAnsi="Candara" w:cs="Times New Roman"/>
          <w:b/>
          <w:color w:val="1A00FD"/>
          <w:sz w:val="28"/>
          <w:szCs w:val="28"/>
        </w:rPr>
      </w:pPr>
      <w:bookmarkStart w:id="239" w:name="_Toc43115357"/>
      <w:r w:rsidRPr="00373978">
        <w:rPr>
          <w:rFonts w:ascii="Candara" w:hAnsi="Candara" w:cs="Times New Roman"/>
          <w:b/>
          <w:color w:val="1A00FD"/>
          <w:sz w:val="28"/>
          <w:szCs w:val="28"/>
        </w:rPr>
        <w:t>SECTION VII</w:t>
      </w:r>
      <w:r>
        <w:rPr>
          <w:rFonts w:ascii="Candara" w:hAnsi="Candara" w:cs="Times New Roman"/>
          <w:b/>
          <w:color w:val="1A00FD"/>
          <w:sz w:val="28"/>
          <w:szCs w:val="28"/>
        </w:rPr>
        <w:t xml:space="preserve"> </w:t>
      </w:r>
      <w:r w:rsidRPr="00373978">
        <w:rPr>
          <w:rFonts w:ascii="Candara" w:hAnsi="Candara" w:cs="Times New Roman"/>
          <w:b/>
          <w:color w:val="1A00FD"/>
          <w:sz w:val="28"/>
          <w:szCs w:val="28"/>
        </w:rPr>
        <w:t>- CONTRACT FORM</w:t>
      </w:r>
      <w:r>
        <w:rPr>
          <w:rFonts w:ascii="Candara" w:hAnsi="Candara" w:cs="Times New Roman"/>
          <w:b/>
          <w:color w:val="1A00FD"/>
          <w:sz w:val="28"/>
          <w:szCs w:val="28"/>
        </w:rPr>
        <w:t>S</w:t>
      </w:r>
      <w:bookmarkEnd w:id="239"/>
    </w:p>
    <w:p w14:paraId="24EF1B9D" w14:textId="77777777" w:rsidR="00373978" w:rsidRDefault="00373978" w:rsidP="00373978">
      <w:pPr>
        <w:pStyle w:val="Section"/>
        <w:ind w:left="720"/>
        <w:jc w:val="both"/>
        <w:rPr>
          <w:rFonts w:ascii="Candara" w:hAnsi="Candara"/>
        </w:rPr>
      </w:pPr>
    </w:p>
    <w:p w14:paraId="0850A190" w14:textId="77777777" w:rsidR="00373978" w:rsidRDefault="00373978" w:rsidP="00373978">
      <w:pPr>
        <w:pStyle w:val="Section"/>
        <w:ind w:left="720"/>
        <w:jc w:val="both"/>
        <w:rPr>
          <w:rFonts w:ascii="Candara" w:hAnsi="Candara"/>
        </w:rPr>
      </w:pPr>
    </w:p>
    <w:p w14:paraId="220EC398" w14:textId="77777777" w:rsidR="00373978" w:rsidRDefault="00373978" w:rsidP="00373978">
      <w:pPr>
        <w:pStyle w:val="Section"/>
        <w:ind w:left="720"/>
        <w:jc w:val="both"/>
        <w:rPr>
          <w:rFonts w:ascii="Candara" w:hAnsi="Candara"/>
        </w:rPr>
      </w:pPr>
    </w:p>
    <w:p w14:paraId="3B5BB4AB" w14:textId="0088FAEB" w:rsidR="00373978" w:rsidRDefault="00373978" w:rsidP="00373978">
      <w:pPr>
        <w:pStyle w:val="Section"/>
        <w:ind w:left="720"/>
        <w:jc w:val="both"/>
        <w:rPr>
          <w:rFonts w:ascii="Candara" w:hAnsi="Candara"/>
        </w:rPr>
        <w:sectPr w:rsidR="00373978" w:rsidSect="00A2073E">
          <w:pgSz w:w="11900" w:h="16840"/>
          <w:pgMar w:top="1440" w:right="1440" w:bottom="1440" w:left="1440" w:header="720" w:footer="720" w:gutter="0"/>
          <w:cols w:space="720"/>
          <w:docGrid w:linePitch="360"/>
        </w:sectPr>
      </w:pPr>
    </w:p>
    <w:p w14:paraId="46E0C3E1" w14:textId="651D43AC" w:rsidR="006934AE" w:rsidRPr="00373978" w:rsidRDefault="00373978" w:rsidP="00B96567">
      <w:pPr>
        <w:jc w:val="center"/>
        <w:rPr>
          <w:rFonts w:ascii="Candara" w:hAnsi="Candara"/>
          <w:b/>
          <w:bCs/>
          <w:color w:val="1A00FD"/>
          <w:sz w:val="24"/>
          <w:szCs w:val="24"/>
        </w:rPr>
      </w:pPr>
      <w:r w:rsidRPr="00373978">
        <w:rPr>
          <w:rFonts w:ascii="Candara" w:hAnsi="Candara"/>
          <w:b/>
          <w:bCs/>
          <w:color w:val="1A00FD"/>
          <w:sz w:val="24"/>
          <w:szCs w:val="24"/>
        </w:rPr>
        <w:t>SECTION VII- CONTRACT FORM</w:t>
      </w:r>
    </w:p>
    <w:p w14:paraId="2FBFB868" w14:textId="48BD2346" w:rsidR="00B43F73" w:rsidRDefault="00386883" w:rsidP="00B96567">
      <w:pPr>
        <w:pStyle w:val="Heading2"/>
        <w:numPr>
          <w:ilvl w:val="0"/>
          <w:numId w:val="0"/>
        </w:numPr>
      </w:pPr>
      <w:bookmarkStart w:id="240" w:name="_Toc43115358"/>
      <w:r w:rsidRPr="000A1BFD">
        <w:t xml:space="preserve">Form 1: </w:t>
      </w:r>
      <w:r w:rsidR="00137B33" w:rsidRPr="000A1BFD">
        <w:t>Contract Agreement</w:t>
      </w:r>
      <w:bookmarkEnd w:id="240"/>
      <w:r w:rsidR="00137B33" w:rsidRPr="000A1BFD">
        <w:t xml:space="preserve"> </w:t>
      </w:r>
    </w:p>
    <w:p w14:paraId="1AFF0282" w14:textId="77777777" w:rsidR="00B96567" w:rsidRPr="00B96567" w:rsidRDefault="00B96567" w:rsidP="00B96567">
      <w:pPr>
        <w:rPr>
          <w:lang w:val="en-GB"/>
        </w:rPr>
      </w:pPr>
    </w:p>
    <w:p w14:paraId="12B8049A" w14:textId="4BA4C30E" w:rsidR="00137B33" w:rsidRPr="000A1BFD" w:rsidRDefault="00137B33" w:rsidP="00137B33">
      <w:pPr>
        <w:spacing w:after="120" w:line="240" w:lineRule="auto"/>
        <w:jc w:val="both"/>
        <w:rPr>
          <w:rFonts w:ascii="Candara" w:hAnsi="Candara" w:cs="Times New Roman"/>
          <w:lang w:val="en-GB"/>
        </w:rPr>
      </w:pPr>
      <w:r w:rsidRPr="000A1BFD">
        <w:rPr>
          <w:rFonts w:ascii="Candara" w:hAnsi="Candara" w:cs="Times New Roman"/>
          <w:lang w:val="en-GB"/>
        </w:rPr>
        <w:t>THIS AGREEMENT, made the [</w:t>
      </w:r>
      <w:r w:rsidRPr="000A1BFD">
        <w:rPr>
          <w:rFonts w:ascii="Candara" w:hAnsi="Candara" w:cs="Times New Roman"/>
          <w:i/>
          <w:lang w:val="en-GB"/>
        </w:rPr>
        <w:t>day</w:t>
      </w:r>
      <w:r w:rsidRPr="000A1BFD">
        <w:rPr>
          <w:rFonts w:ascii="Candara" w:hAnsi="Candara" w:cs="Times New Roman"/>
          <w:lang w:val="en-GB"/>
        </w:rPr>
        <w:t>] of [</w:t>
      </w:r>
      <w:r w:rsidRPr="000A1BFD">
        <w:rPr>
          <w:rFonts w:ascii="Candara" w:hAnsi="Candara" w:cs="Times New Roman"/>
          <w:i/>
          <w:lang w:val="en-GB"/>
        </w:rPr>
        <w:t>month</w:t>
      </w:r>
      <w:r w:rsidRPr="000A1BFD">
        <w:rPr>
          <w:rFonts w:ascii="Candara" w:hAnsi="Candara" w:cs="Times New Roman"/>
          <w:lang w:val="en-GB"/>
        </w:rPr>
        <w:t>] [</w:t>
      </w:r>
      <w:r w:rsidRPr="000A1BFD">
        <w:rPr>
          <w:rFonts w:ascii="Candara" w:hAnsi="Candara" w:cs="Times New Roman"/>
          <w:i/>
          <w:lang w:val="en-GB"/>
        </w:rPr>
        <w:t>year</w:t>
      </w:r>
      <w:r w:rsidRPr="000A1BFD">
        <w:rPr>
          <w:rFonts w:ascii="Candara" w:hAnsi="Candara" w:cs="Times New Roman"/>
          <w:lang w:val="en-GB"/>
        </w:rPr>
        <w:t>] between [</w:t>
      </w:r>
      <w:r w:rsidRPr="000A1BFD">
        <w:rPr>
          <w:rFonts w:ascii="Candara" w:hAnsi="Candara" w:cs="Times New Roman"/>
          <w:i/>
          <w:iCs/>
          <w:lang w:val="en-GB"/>
        </w:rPr>
        <w:t xml:space="preserve">name and address of </w:t>
      </w:r>
      <w:r w:rsidR="000F3A50">
        <w:rPr>
          <w:rFonts w:ascii="Candara" w:hAnsi="Candara" w:cs="Times New Roman"/>
          <w:i/>
          <w:iCs/>
          <w:lang w:val="en-GB"/>
        </w:rPr>
        <w:t>TTPL</w:t>
      </w:r>
      <w:r w:rsidRPr="000A1BFD">
        <w:rPr>
          <w:rFonts w:ascii="Candara" w:hAnsi="Candara" w:cs="Times New Roman"/>
          <w:i/>
          <w:iCs/>
          <w:lang w:val="en-GB"/>
        </w:rPr>
        <w:t>]</w:t>
      </w:r>
      <w:r w:rsidRPr="000A1BFD">
        <w:rPr>
          <w:rFonts w:ascii="Candara" w:hAnsi="Candara" w:cs="Times New Roman"/>
          <w:lang w:val="en-GB"/>
        </w:rPr>
        <w:t xml:space="preserve"> (hereinafter called “the </w:t>
      </w:r>
      <w:r w:rsidR="000F3A50">
        <w:rPr>
          <w:rFonts w:ascii="Candara" w:hAnsi="Candara" w:cs="Times New Roman"/>
          <w:lang w:val="en-GB"/>
        </w:rPr>
        <w:t>TTPL</w:t>
      </w:r>
      <w:r w:rsidRPr="000A1BFD">
        <w:rPr>
          <w:rFonts w:ascii="Candara" w:hAnsi="Candara" w:cs="Times New Roman"/>
          <w:lang w:val="en-GB"/>
        </w:rPr>
        <w:t>”)</w:t>
      </w:r>
      <w:r w:rsidRPr="000A1BFD">
        <w:rPr>
          <w:rFonts w:ascii="Candara" w:hAnsi="Candara" w:cs="Times New Roman"/>
          <w:color w:val="FF00FF"/>
          <w:lang w:val="en-GB"/>
        </w:rPr>
        <w:t xml:space="preserve"> </w:t>
      </w:r>
      <w:r w:rsidRPr="000A1BFD">
        <w:rPr>
          <w:rFonts w:ascii="Candara" w:hAnsi="Candara" w:cs="Times New Roman"/>
          <w:color w:val="000000"/>
          <w:lang w:val="en-GB"/>
        </w:rPr>
        <w:t>of the one part</w:t>
      </w:r>
      <w:r w:rsidRPr="000A1BFD">
        <w:rPr>
          <w:rFonts w:ascii="Candara" w:hAnsi="Candara" w:cs="Times New Roman"/>
          <w:lang w:val="en-GB"/>
        </w:rPr>
        <w:t xml:space="preserve"> and [</w:t>
      </w:r>
      <w:r w:rsidRPr="000A1BFD">
        <w:rPr>
          <w:rFonts w:ascii="Candara" w:hAnsi="Candara" w:cs="Times New Roman"/>
          <w:i/>
          <w:lang w:val="en-GB"/>
        </w:rPr>
        <w:t>name and address of Contractor</w:t>
      </w:r>
      <w:r w:rsidRPr="000A1BFD">
        <w:rPr>
          <w:rFonts w:ascii="Candara" w:hAnsi="Candara" w:cs="Times New Roman"/>
          <w:lang w:val="en-GB"/>
        </w:rPr>
        <w:t>] (hereinafter called “the Contractor”) of the other part.</w:t>
      </w:r>
    </w:p>
    <w:p w14:paraId="4EBC7F6D" w14:textId="2B4BECE0" w:rsidR="00137B33" w:rsidRPr="000A1BFD" w:rsidRDefault="00137B33" w:rsidP="00137B33">
      <w:pPr>
        <w:spacing w:after="120" w:line="240" w:lineRule="auto"/>
        <w:jc w:val="both"/>
        <w:rPr>
          <w:rFonts w:ascii="Candara" w:hAnsi="Candara" w:cs="Times New Roman"/>
          <w:lang w:val="en-GB"/>
        </w:rPr>
      </w:pPr>
      <w:r w:rsidRPr="000A1BFD">
        <w:rPr>
          <w:rFonts w:ascii="Candara" w:hAnsi="Candara" w:cs="Times New Roman"/>
          <w:lang w:val="en-GB"/>
        </w:rPr>
        <w:t xml:space="preserve">WHEREAS, the </w:t>
      </w:r>
      <w:r w:rsidR="000F3A50">
        <w:rPr>
          <w:rFonts w:ascii="Candara" w:hAnsi="Candara" w:cs="Times New Roman"/>
          <w:lang w:val="en-GB"/>
        </w:rPr>
        <w:t>TTPL</w:t>
      </w:r>
      <w:r w:rsidRPr="000A1BFD">
        <w:rPr>
          <w:rFonts w:ascii="Candara" w:hAnsi="Candara" w:cs="Times New Roman"/>
          <w:lang w:val="en-GB"/>
        </w:rPr>
        <w:t xml:space="preserve"> invited Tenders for certain Works, viz, [</w:t>
      </w:r>
      <w:r w:rsidRPr="000A1BFD">
        <w:rPr>
          <w:rFonts w:ascii="Candara" w:hAnsi="Candara" w:cs="Times New Roman"/>
          <w:i/>
          <w:iCs/>
          <w:lang w:val="en-GB"/>
        </w:rPr>
        <w:t xml:space="preserve">brief description of the Works] </w:t>
      </w:r>
      <w:r w:rsidRPr="000A1BFD">
        <w:rPr>
          <w:rFonts w:ascii="Candara" w:hAnsi="Candara" w:cs="Times New Roman"/>
          <w:lang w:val="en-GB"/>
        </w:rPr>
        <w:t>and has accepted a Tender by the Contractor for the execution of those works in the sum of Ngultrum [</w:t>
      </w:r>
      <w:r w:rsidRPr="000A1BFD">
        <w:rPr>
          <w:rFonts w:ascii="Candara" w:hAnsi="Candara" w:cs="Times New Roman"/>
          <w:i/>
          <w:iCs/>
          <w:lang w:val="en-GB"/>
        </w:rPr>
        <w:t>insert amount in figures and words</w:t>
      </w:r>
      <w:r w:rsidRPr="000A1BFD">
        <w:rPr>
          <w:rFonts w:ascii="Candara" w:hAnsi="Candara" w:cs="Times New Roman"/>
          <w:i/>
          <w:lang w:val="en-GB"/>
        </w:rPr>
        <w:t>]</w:t>
      </w:r>
      <w:r w:rsidRPr="000A1BFD">
        <w:rPr>
          <w:rFonts w:ascii="Candara" w:hAnsi="Candara" w:cs="Times New Roman"/>
          <w:iCs/>
          <w:lang w:val="en-GB"/>
        </w:rPr>
        <w:t>, hereinafter called “the Contract Price.</w:t>
      </w:r>
    </w:p>
    <w:p w14:paraId="05C22C62" w14:textId="6DEA9F67" w:rsidR="00137B33" w:rsidRPr="000A1BFD" w:rsidRDefault="00137B33" w:rsidP="00137B33">
      <w:pPr>
        <w:spacing w:after="120" w:line="240" w:lineRule="auto"/>
        <w:rPr>
          <w:rFonts w:ascii="Candara" w:hAnsi="Candara" w:cs="Times New Roman"/>
          <w:lang w:val="en-GB"/>
        </w:rPr>
      </w:pPr>
      <w:r w:rsidRPr="000A1BFD">
        <w:rPr>
          <w:rFonts w:ascii="Candara" w:hAnsi="Candara" w:cs="Times New Roman"/>
          <w:lang w:val="en-GB"/>
        </w:rPr>
        <w:t>NOW THIS AGREEMENT WITNESSETH as follows:</w:t>
      </w:r>
    </w:p>
    <w:p w14:paraId="369FEB38" w14:textId="1C9DA398" w:rsidR="00137B33" w:rsidRPr="001F3F31" w:rsidRDefault="00137B33" w:rsidP="00373D5C">
      <w:pPr>
        <w:numPr>
          <w:ilvl w:val="0"/>
          <w:numId w:val="4"/>
        </w:numPr>
        <w:spacing w:after="0" w:line="240" w:lineRule="auto"/>
        <w:contextualSpacing/>
        <w:jc w:val="both"/>
        <w:rPr>
          <w:rFonts w:ascii="Candara" w:hAnsi="Candara" w:cs="Times New Roman"/>
          <w:lang w:val="en-GB"/>
        </w:rPr>
      </w:pPr>
      <w:r w:rsidRPr="000A1BFD">
        <w:rPr>
          <w:rFonts w:ascii="Candara" w:hAnsi="Candara" w:cs="Times New Roman"/>
          <w:lang w:val="en-GB"/>
        </w:rPr>
        <w:t xml:space="preserve">In this Agreement, words and expressions shall have the same meanings as are respectively assigned to them in the General Conditions of Contract hereinafter referred to. </w:t>
      </w:r>
    </w:p>
    <w:p w14:paraId="5E2B527E" w14:textId="750E28A1" w:rsidR="00137B33" w:rsidRPr="001F3F31" w:rsidRDefault="00137B33" w:rsidP="00373D5C">
      <w:pPr>
        <w:numPr>
          <w:ilvl w:val="0"/>
          <w:numId w:val="4"/>
        </w:numPr>
        <w:spacing w:after="0" w:line="240" w:lineRule="auto"/>
        <w:contextualSpacing/>
        <w:jc w:val="both"/>
        <w:rPr>
          <w:rFonts w:ascii="Candara" w:hAnsi="Candara" w:cs="Times New Roman"/>
          <w:lang w:val="en-GB"/>
        </w:rPr>
      </w:pPr>
      <w:r w:rsidRPr="000A1BFD">
        <w:rPr>
          <w:rFonts w:ascii="Candara" w:hAnsi="Candara" w:cs="Times New Roman"/>
          <w:lang w:val="en-GB"/>
        </w:rPr>
        <w:t>The documents forming the Contract shall be interpreted in the following order of priority:</w:t>
      </w:r>
    </w:p>
    <w:p w14:paraId="45E09F5C" w14:textId="4C9724AD" w:rsidR="00137B33"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signed Contract Agreement;</w:t>
      </w:r>
    </w:p>
    <w:p w14:paraId="3CBF345B" w14:textId="0E4862D9" w:rsidR="00823179" w:rsidRPr="000A1BFD" w:rsidRDefault="00823179"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Pr>
          <w:rFonts w:ascii="Candara" w:hAnsi="Candara" w:cs="Times New Roman"/>
          <w:lang w:val="en-GB"/>
        </w:rPr>
        <w:t>Letter of Award;</w:t>
      </w:r>
    </w:p>
    <w:p w14:paraId="554E7565" w14:textId="382D4C3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 xml:space="preserve">The completed </w:t>
      </w:r>
      <w:r w:rsidR="001376A4" w:rsidRPr="000A1BFD">
        <w:rPr>
          <w:rFonts w:ascii="Candara" w:hAnsi="Candara" w:cs="Times New Roman"/>
          <w:lang w:val="en-GB"/>
        </w:rPr>
        <w:t>Bid</w:t>
      </w:r>
      <w:r w:rsidRPr="000A1BFD">
        <w:rPr>
          <w:rFonts w:ascii="Candara" w:hAnsi="Candara" w:cs="Times New Roman"/>
          <w:lang w:val="en-GB"/>
        </w:rPr>
        <w:t xml:space="preserve"> </w:t>
      </w:r>
      <w:r w:rsidR="00576B41" w:rsidRPr="000A1BFD">
        <w:rPr>
          <w:rFonts w:ascii="Candara" w:hAnsi="Candara" w:cs="Times New Roman"/>
          <w:lang w:val="en-GB"/>
        </w:rPr>
        <w:t>form as</w:t>
      </w:r>
      <w:r w:rsidRPr="000A1BFD">
        <w:rPr>
          <w:rFonts w:ascii="Candara" w:hAnsi="Candara" w:cs="Times New Roman"/>
          <w:lang w:val="en-GB"/>
        </w:rPr>
        <w:t xml:space="preserve"> submitted by the </w:t>
      </w:r>
      <w:r w:rsidR="001376A4" w:rsidRPr="000A1BFD">
        <w:rPr>
          <w:rFonts w:ascii="Candara" w:hAnsi="Candara" w:cs="Times New Roman"/>
          <w:lang w:val="en-GB"/>
        </w:rPr>
        <w:t>Bid</w:t>
      </w:r>
      <w:r w:rsidRPr="000A1BFD">
        <w:rPr>
          <w:rFonts w:ascii="Candara" w:hAnsi="Candara" w:cs="Times New Roman"/>
          <w:lang w:val="en-GB"/>
        </w:rPr>
        <w:t>der;</w:t>
      </w:r>
    </w:p>
    <w:p w14:paraId="3DFA8FE3"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Special Conditions of Contract;</w:t>
      </w:r>
    </w:p>
    <w:p w14:paraId="506EDC64"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General Conditions of Contract;</w:t>
      </w:r>
    </w:p>
    <w:p w14:paraId="4809DBDE"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Specifications</w:t>
      </w:r>
    </w:p>
    <w:p w14:paraId="3D44B0EF"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Drawings; and</w:t>
      </w:r>
    </w:p>
    <w:p w14:paraId="56C013FD" w14:textId="5237649E" w:rsidR="00137B33" w:rsidRPr="001F3F31"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 xml:space="preserve">Any other document listed in the SCC as forming part of the </w:t>
      </w:r>
      <w:r w:rsidR="00576B41" w:rsidRPr="000A1BFD">
        <w:rPr>
          <w:rFonts w:ascii="Candara" w:hAnsi="Candara" w:cs="Times New Roman"/>
          <w:lang w:val="en-GB"/>
        </w:rPr>
        <w:t>Contract.</w:t>
      </w:r>
    </w:p>
    <w:p w14:paraId="1E39EFBA" w14:textId="27495A97" w:rsidR="00137B33" w:rsidRPr="000A1BFD" w:rsidRDefault="00137B33" w:rsidP="00137B33">
      <w:pPr>
        <w:pStyle w:val="BodyTextIndent2"/>
        <w:spacing w:line="240" w:lineRule="auto"/>
        <w:ind w:left="720" w:hanging="720"/>
        <w:jc w:val="both"/>
        <w:rPr>
          <w:rFonts w:ascii="Candara" w:hAnsi="Candara" w:cs="Times New Roman"/>
          <w:lang w:val="en-GB"/>
        </w:rPr>
      </w:pPr>
      <w:r w:rsidRPr="000A1BFD">
        <w:rPr>
          <w:rFonts w:ascii="Candara" w:hAnsi="Candara" w:cs="Times New Roman"/>
          <w:lang w:val="en-GB"/>
        </w:rPr>
        <w:t>3.</w:t>
      </w:r>
      <w:r w:rsidRPr="000A1BFD">
        <w:rPr>
          <w:rFonts w:ascii="Candara" w:hAnsi="Candara" w:cs="Times New Roman"/>
          <w:lang w:val="en-GB"/>
        </w:rPr>
        <w:tab/>
        <w:t xml:space="preserve">In consideration of the payments to be made by the </w:t>
      </w:r>
      <w:r w:rsidR="000F3A50">
        <w:rPr>
          <w:rFonts w:ascii="Candara" w:hAnsi="Candara" w:cs="Times New Roman"/>
          <w:lang w:val="en-GB"/>
        </w:rPr>
        <w:t>TTPL</w:t>
      </w:r>
      <w:r w:rsidRPr="000A1BFD">
        <w:rPr>
          <w:rFonts w:ascii="Candara" w:hAnsi="Candara" w:cs="Times New Roman"/>
          <w:lang w:val="en-GB"/>
        </w:rPr>
        <w:t xml:space="preserve"> to the Contractor as hereinafter mentioned, the Contractor hereby covenants with the </w:t>
      </w:r>
      <w:r w:rsidR="000F3A50">
        <w:rPr>
          <w:rFonts w:ascii="Candara" w:hAnsi="Candara" w:cs="Times New Roman"/>
          <w:lang w:val="en-GB"/>
        </w:rPr>
        <w:t>TTPL</w:t>
      </w:r>
      <w:r w:rsidRPr="000A1BFD">
        <w:rPr>
          <w:rFonts w:ascii="Candara" w:hAnsi="Candara" w:cs="Times New Roman"/>
          <w:lang w:val="en-GB"/>
        </w:rPr>
        <w:t xml:space="preserve"> to execute and complete the Works and to remedy any defects therein in conformity in all respects with the provisions of the Contract.</w:t>
      </w:r>
    </w:p>
    <w:p w14:paraId="2FAE636D" w14:textId="5E7BB980" w:rsidR="00137B33" w:rsidRPr="000A1BFD" w:rsidRDefault="00137B33" w:rsidP="00137B33">
      <w:pPr>
        <w:pStyle w:val="BodyTextIndent2"/>
        <w:spacing w:line="240" w:lineRule="auto"/>
        <w:ind w:left="720" w:hanging="720"/>
        <w:jc w:val="both"/>
        <w:rPr>
          <w:rFonts w:ascii="Candara" w:hAnsi="Candara" w:cs="Times New Roman"/>
          <w:lang w:val="en-GB"/>
        </w:rPr>
      </w:pPr>
      <w:r w:rsidRPr="000A1BFD">
        <w:rPr>
          <w:rFonts w:ascii="Candara" w:hAnsi="Candara" w:cs="Times New Roman"/>
          <w:lang w:val="en-GB"/>
        </w:rPr>
        <w:t>4.</w:t>
      </w:r>
      <w:r w:rsidRPr="000A1BFD">
        <w:rPr>
          <w:rFonts w:ascii="Candara" w:hAnsi="Candara" w:cs="Times New Roman"/>
          <w:lang w:val="en-GB"/>
        </w:rPr>
        <w:tab/>
        <w:t xml:space="preserve">The </w:t>
      </w:r>
      <w:r w:rsidR="000F3A50">
        <w:rPr>
          <w:rFonts w:ascii="Candara" w:hAnsi="Candara" w:cs="Times New Roman"/>
          <w:lang w:val="en-GB"/>
        </w:rPr>
        <w:t>TTPL</w:t>
      </w:r>
      <w:r w:rsidRPr="000A1BFD">
        <w:rPr>
          <w:rFonts w:ascii="Candara" w:hAnsi="Candara" w:cs="Times New Roman"/>
          <w:lang w:val="en-GB"/>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26D0E1F" w14:textId="77777777" w:rsidR="00137B33" w:rsidRPr="000A1BFD" w:rsidRDefault="00137B33" w:rsidP="00137B33">
      <w:pPr>
        <w:pStyle w:val="BodyText2"/>
        <w:spacing w:line="240" w:lineRule="auto"/>
        <w:rPr>
          <w:rFonts w:ascii="Candara" w:hAnsi="Candara"/>
          <w:b/>
          <w:sz w:val="22"/>
          <w:szCs w:val="22"/>
          <w:lang w:val="en-GB"/>
        </w:rPr>
      </w:pPr>
      <w:r w:rsidRPr="000A1BFD">
        <w:rPr>
          <w:rFonts w:ascii="Candara" w:hAnsi="Candara"/>
          <w:b/>
          <w:sz w:val="22"/>
          <w:szCs w:val="22"/>
          <w:lang w:val="en-GB"/>
        </w:rPr>
        <w:t>IN WITNESS whereof the Parties thereto have caused this Agreement to be executed in accordance with the laws of Bhutan on the day month and year first before written.</w:t>
      </w:r>
    </w:p>
    <w:p w14:paraId="38470095" w14:textId="77777777" w:rsidR="00137B33" w:rsidRPr="000A1BFD" w:rsidRDefault="00137B33" w:rsidP="00137B33">
      <w:pPr>
        <w:tabs>
          <w:tab w:val="left" w:pos="9000"/>
        </w:tabs>
        <w:spacing w:after="120" w:line="240" w:lineRule="auto"/>
        <w:rPr>
          <w:rFonts w:ascii="Candara" w:hAnsi="Candara" w:cs="Times New Roman"/>
          <w:lang w:val="en-GB"/>
        </w:rPr>
      </w:pPr>
    </w:p>
    <w:tbl>
      <w:tblPr>
        <w:tblW w:w="0" w:type="auto"/>
        <w:tblLook w:val="0000" w:firstRow="0" w:lastRow="0" w:firstColumn="0" w:lastColumn="0" w:noHBand="0" w:noVBand="0"/>
      </w:tblPr>
      <w:tblGrid>
        <w:gridCol w:w="2903"/>
        <w:gridCol w:w="2800"/>
        <w:gridCol w:w="3317"/>
      </w:tblGrid>
      <w:tr w:rsidR="00137B33" w:rsidRPr="000A1BFD" w14:paraId="335453E6" w14:textId="77777777" w:rsidTr="00474C30">
        <w:trPr>
          <w:cantSplit/>
          <w:trHeight w:val="100"/>
        </w:trPr>
        <w:tc>
          <w:tcPr>
            <w:tcW w:w="2970" w:type="dxa"/>
          </w:tcPr>
          <w:p w14:paraId="16EE1864" w14:textId="77777777" w:rsidR="00137B33" w:rsidRPr="000A1BFD" w:rsidRDefault="00137B33" w:rsidP="00137B33">
            <w:pPr>
              <w:spacing w:after="0" w:line="240" w:lineRule="auto"/>
              <w:contextualSpacing/>
              <w:rPr>
                <w:rFonts w:ascii="Candara" w:hAnsi="Candara" w:cs="Times New Roman"/>
                <w:lang w:val="en-GB"/>
              </w:rPr>
            </w:pPr>
          </w:p>
        </w:tc>
        <w:tc>
          <w:tcPr>
            <w:tcW w:w="2880" w:type="dxa"/>
          </w:tcPr>
          <w:p w14:paraId="472A7A03" w14:textId="49B0AA36"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 xml:space="preserve">For the </w:t>
            </w:r>
            <w:r w:rsidR="000F3A50">
              <w:rPr>
                <w:rFonts w:ascii="Candara" w:hAnsi="Candara" w:cs="Times New Roman"/>
                <w:lang w:val="en-GB"/>
              </w:rPr>
              <w:t>TTPL</w:t>
            </w:r>
          </w:p>
        </w:tc>
        <w:tc>
          <w:tcPr>
            <w:tcW w:w="3395" w:type="dxa"/>
          </w:tcPr>
          <w:p w14:paraId="43979C15" w14:textId="77777777"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For the Contractor</w:t>
            </w:r>
          </w:p>
          <w:p w14:paraId="2A4BA70C" w14:textId="77777777" w:rsidR="00137B33" w:rsidRPr="000A1BFD" w:rsidRDefault="00137B33" w:rsidP="00137B33">
            <w:pPr>
              <w:spacing w:after="0" w:line="240" w:lineRule="auto"/>
              <w:contextualSpacing/>
              <w:rPr>
                <w:rFonts w:ascii="Candara" w:hAnsi="Candara" w:cs="Times New Roman"/>
                <w:lang w:val="en-GB"/>
              </w:rPr>
            </w:pPr>
          </w:p>
        </w:tc>
      </w:tr>
      <w:tr w:rsidR="00137B33" w:rsidRPr="000A1BFD" w14:paraId="2017FDEE" w14:textId="77777777" w:rsidTr="00474C30">
        <w:trPr>
          <w:cantSplit/>
          <w:trHeight w:val="96"/>
        </w:trPr>
        <w:tc>
          <w:tcPr>
            <w:tcW w:w="2970" w:type="dxa"/>
          </w:tcPr>
          <w:p w14:paraId="45235E8B" w14:textId="77777777"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Signature</w:t>
            </w:r>
          </w:p>
          <w:p w14:paraId="78EED8FA" w14:textId="77777777" w:rsidR="00137B33" w:rsidRPr="000A1BFD" w:rsidRDefault="00137B33" w:rsidP="00137B33">
            <w:pPr>
              <w:spacing w:after="0" w:line="240" w:lineRule="auto"/>
              <w:contextualSpacing/>
              <w:rPr>
                <w:rFonts w:ascii="Candara" w:hAnsi="Candara" w:cs="Times New Roman"/>
                <w:lang w:val="en-GB"/>
              </w:rPr>
            </w:pPr>
          </w:p>
        </w:tc>
        <w:tc>
          <w:tcPr>
            <w:tcW w:w="2880" w:type="dxa"/>
          </w:tcPr>
          <w:p w14:paraId="7E06F0E4" w14:textId="77777777" w:rsidR="00137B33" w:rsidRPr="000A1BFD" w:rsidRDefault="00137B33" w:rsidP="00137B33">
            <w:pPr>
              <w:spacing w:after="0" w:line="240" w:lineRule="auto"/>
              <w:contextualSpacing/>
              <w:rPr>
                <w:rFonts w:ascii="Candara" w:hAnsi="Candara" w:cs="Times New Roman"/>
                <w:lang w:val="en-GB"/>
              </w:rPr>
            </w:pPr>
          </w:p>
        </w:tc>
        <w:tc>
          <w:tcPr>
            <w:tcW w:w="3395" w:type="dxa"/>
          </w:tcPr>
          <w:p w14:paraId="6B54679E" w14:textId="77777777" w:rsidR="00137B33" w:rsidRPr="000A1BFD" w:rsidRDefault="00137B33" w:rsidP="00137B33">
            <w:pPr>
              <w:spacing w:after="0" w:line="240" w:lineRule="auto"/>
              <w:contextualSpacing/>
              <w:rPr>
                <w:rFonts w:ascii="Candara" w:hAnsi="Candara" w:cs="Times New Roman"/>
                <w:lang w:val="en-GB"/>
              </w:rPr>
            </w:pPr>
          </w:p>
        </w:tc>
      </w:tr>
      <w:tr w:rsidR="00137B33" w:rsidRPr="000A1BFD" w14:paraId="70D3A040" w14:textId="77777777" w:rsidTr="00474C30">
        <w:trPr>
          <w:cantSplit/>
          <w:trHeight w:val="96"/>
        </w:trPr>
        <w:tc>
          <w:tcPr>
            <w:tcW w:w="2970" w:type="dxa"/>
          </w:tcPr>
          <w:p w14:paraId="53754BBB" w14:textId="77777777"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Print Name</w:t>
            </w:r>
          </w:p>
          <w:p w14:paraId="55E72E95" w14:textId="77777777" w:rsidR="00137B33" w:rsidRPr="000A1BFD" w:rsidRDefault="00137B33" w:rsidP="00137B33">
            <w:pPr>
              <w:spacing w:after="0" w:line="240" w:lineRule="auto"/>
              <w:contextualSpacing/>
              <w:rPr>
                <w:rFonts w:ascii="Candara" w:hAnsi="Candara" w:cs="Times New Roman"/>
                <w:lang w:val="en-GB"/>
              </w:rPr>
            </w:pPr>
          </w:p>
        </w:tc>
        <w:tc>
          <w:tcPr>
            <w:tcW w:w="2880" w:type="dxa"/>
          </w:tcPr>
          <w:p w14:paraId="20F2E851" w14:textId="77777777" w:rsidR="00137B33" w:rsidRPr="000A1BFD" w:rsidRDefault="00137B33" w:rsidP="00137B33">
            <w:pPr>
              <w:spacing w:after="0" w:line="240" w:lineRule="auto"/>
              <w:contextualSpacing/>
              <w:rPr>
                <w:rFonts w:ascii="Candara" w:hAnsi="Candara" w:cs="Times New Roman"/>
                <w:lang w:val="en-GB"/>
              </w:rPr>
            </w:pPr>
          </w:p>
        </w:tc>
        <w:tc>
          <w:tcPr>
            <w:tcW w:w="3395" w:type="dxa"/>
          </w:tcPr>
          <w:p w14:paraId="21C72B44" w14:textId="77777777" w:rsidR="00137B33" w:rsidRPr="000A1BFD" w:rsidRDefault="00137B33" w:rsidP="00137B33">
            <w:pPr>
              <w:spacing w:after="0" w:line="240" w:lineRule="auto"/>
              <w:contextualSpacing/>
              <w:rPr>
                <w:rFonts w:ascii="Candara" w:hAnsi="Candara" w:cs="Times New Roman"/>
                <w:lang w:val="en-GB"/>
              </w:rPr>
            </w:pPr>
          </w:p>
        </w:tc>
      </w:tr>
      <w:tr w:rsidR="00474C30" w:rsidRPr="000A1BFD" w14:paraId="41D18EDD" w14:textId="77777777" w:rsidTr="00474C30">
        <w:trPr>
          <w:cantSplit/>
          <w:trHeight w:val="96"/>
        </w:trPr>
        <w:tc>
          <w:tcPr>
            <w:tcW w:w="2970" w:type="dxa"/>
          </w:tcPr>
          <w:p w14:paraId="430DEF27" w14:textId="77777777" w:rsidR="00474C30" w:rsidRPr="000A1BFD" w:rsidRDefault="00474C30" w:rsidP="00474C30">
            <w:pPr>
              <w:spacing w:after="0" w:line="240" w:lineRule="auto"/>
              <w:contextualSpacing/>
              <w:rPr>
                <w:rFonts w:ascii="Candara" w:hAnsi="Candara" w:cs="Times New Roman"/>
                <w:lang w:val="en-GB"/>
              </w:rPr>
            </w:pPr>
            <w:r w:rsidRPr="000A1BFD">
              <w:rPr>
                <w:rFonts w:ascii="Candara" w:hAnsi="Candara" w:cs="Times New Roman"/>
                <w:lang w:val="en-GB"/>
              </w:rPr>
              <w:t>In the presence of (Name)</w:t>
            </w:r>
          </w:p>
          <w:p w14:paraId="7BC9FFB7" w14:textId="77777777" w:rsidR="00474C30" w:rsidRPr="000A1BFD" w:rsidRDefault="00474C30" w:rsidP="00474C30">
            <w:pPr>
              <w:spacing w:after="0" w:line="240" w:lineRule="auto"/>
              <w:contextualSpacing/>
              <w:rPr>
                <w:rFonts w:ascii="Candara" w:hAnsi="Candara" w:cs="Times New Roman"/>
                <w:lang w:val="en-GB"/>
              </w:rPr>
            </w:pPr>
          </w:p>
        </w:tc>
        <w:tc>
          <w:tcPr>
            <w:tcW w:w="2880" w:type="dxa"/>
          </w:tcPr>
          <w:p w14:paraId="0F6409EB" w14:textId="77777777" w:rsidR="00474C30" w:rsidRPr="000A1BFD" w:rsidRDefault="00474C30" w:rsidP="00474C30">
            <w:pPr>
              <w:spacing w:after="0" w:line="240" w:lineRule="auto"/>
              <w:contextualSpacing/>
              <w:rPr>
                <w:rFonts w:ascii="Candara" w:hAnsi="Candara" w:cs="Times New Roman"/>
                <w:lang w:val="en-GB"/>
              </w:rPr>
            </w:pPr>
          </w:p>
        </w:tc>
        <w:tc>
          <w:tcPr>
            <w:tcW w:w="3395" w:type="dxa"/>
          </w:tcPr>
          <w:p w14:paraId="0BDD3F49" w14:textId="77777777" w:rsidR="00474C30" w:rsidRPr="000A1BFD" w:rsidRDefault="00474C30" w:rsidP="00474C30">
            <w:pPr>
              <w:spacing w:after="0" w:line="240" w:lineRule="auto"/>
              <w:contextualSpacing/>
              <w:rPr>
                <w:rFonts w:ascii="Candara" w:hAnsi="Candara" w:cs="Times New Roman"/>
                <w:lang w:val="en-GB"/>
              </w:rPr>
            </w:pPr>
          </w:p>
        </w:tc>
      </w:tr>
    </w:tbl>
    <w:p w14:paraId="64E157C0" w14:textId="77777777" w:rsidR="00137B33" w:rsidRPr="000A1BFD" w:rsidRDefault="00137B33" w:rsidP="00F92991">
      <w:pPr>
        <w:rPr>
          <w:rFonts w:ascii="Candara" w:hAnsi="Candara" w:cs="Times New Roman"/>
          <w:lang w:val="en-GB"/>
        </w:rPr>
        <w:sectPr w:rsidR="00137B33" w:rsidRPr="000A1BFD" w:rsidSect="00A2073E">
          <w:pgSz w:w="11900" w:h="16840"/>
          <w:pgMar w:top="1440" w:right="1440" w:bottom="1440" w:left="1440" w:header="720" w:footer="720" w:gutter="0"/>
          <w:cols w:space="720"/>
          <w:docGrid w:linePitch="360"/>
        </w:sectPr>
      </w:pPr>
    </w:p>
    <w:p w14:paraId="56380F68" w14:textId="309ABF95" w:rsidR="0088500C" w:rsidRPr="000A1BFD" w:rsidRDefault="000A477C" w:rsidP="00B96567">
      <w:pPr>
        <w:pStyle w:val="Heading2"/>
        <w:numPr>
          <w:ilvl w:val="0"/>
          <w:numId w:val="0"/>
        </w:numPr>
      </w:pPr>
      <w:bookmarkStart w:id="241" w:name="_Form_3:_Letter"/>
      <w:bookmarkStart w:id="242" w:name="_Form_2:_Letter"/>
      <w:bookmarkStart w:id="243" w:name="_Toc43115359"/>
      <w:bookmarkEnd w:id="241"/>
      <w:bookmarkEnd w:id="242"/>
      <w:r w:rsidRPr="000A1BFD">
        <w:t xml:space="preserve">Form </w:t>
      </w:r>
      <w:r w:rsidR="00C40916">
        <w:t>2</w:t>
      </w:r>
      <w:r w:rsidR="00D14B33" w:rsidRPr="000A1BFD">
        <w:t>: Letter of A</w:t>
      </w:r>
      <w:r w:rsidR="00D52074" w:rsidRPr="000A1BFD">
        <w:t>ward of Contract</w:t>
      </w:r>
      <w:bookmarkEnd w:id="243"/>
      <w:r w:rsidR="00D52074" w:rsidRPr="000A1BFD">
        <w:t xml:space="preserve"> </w:t>
      </w:r>
    </w:p>
    <w:p w14:paraId="2BB70AD8" w14:textId="77777777" w:rsidR="00D52074" w:rsidRPr="000A1BFD" w:rsidRDefault="00D52074" w:rsidP="00D52074">
      <w:pPr>
        <w:rPr>
          <w:rFonts w:ascii="Candara" w:hAnsi="Candara"/>
          <w:lang w:val="en-GB"/>
        </w:rPr>
      </w:pPr>
    </w:p>
    <w:p w14:paraId="22CE92C5" w14:textId="77777777" w:rsidR="00D52074" w:rsidRPr="000A1BFD" w:rsidRDefault="00D52074" w:rsidP="00D52074">
      <w:pPr>
        <w:pStyle w:val="PlainText"/>
        <w:rPr>
          <w:rFonts w:ascii="Candara" w:eastAsia="MS Mincho" w:hAnsi="Candara"/>
          <w:sz w:val="22"/>
          <w:szCs w:val="22"/>
        </w:rPr>
      </w:pPr>
      <w:r w:rsidRPr="000A1BFD">
        <w:rPr>
          <w:rFonts w:ascii="Candara" w:eastAsia="MS Mincho" w:hAnsi="Candara"/>
          <w:sz w:val="22"/>
          <w:szCs w:val="22"/>
        </w:rPr>
        <w:t>Dear Sirs,</w:t>
      </w:r>
    </w:p>
    <w:p w14:paraId="69E162CF" w14:textId="77777777" w:rsidR="00D52074" w:rsidRPr="000A1BFD" w:rsidRDefault="00D52074" w:rsidP="00D52074">
      <w:pPr>
        <w:rPr>
          <w:rFonts w:ascii="Candara" w:eastAsia="MS Mincho" w:hAnsi="Candara" w:cs="Times New Roman"/>
          <w:kern w:val="28"/>
        </w:rPr>
      </w:pPr>
    </w:p>
    <w:p w14:paraId="069897D6" w14:textId="77777777"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This is to notify you that your Bid dated................................... for execution of the .................</w:t>
      </w:r>
    </w:p>
    <w:p w14:paraId="2705B127" w14:textId="75997935"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 xml:space="preserve">..................................................................................... </w:t>
      </w:r>
      <w:r w:rsidRPr="000A1BFD">
        <w:rPr>
          <w:rFonts w:ascii="Candara" w:eastAsia="MS Mincho" w:hAnsi="Candara" w:cs="Times New Roman"/>
          <w:i/>
          <w:kern w:val="28"/>
        </w:rPr>
        <w:t xml:space="preserve">[Name of the Contract and Tender No., as given </w:t>
      </w:r>
      <w:r w:rsidR="00576B41" w:rsidRPr="000A1BFD">
        <w:rPr>
          <w:rFonts w:ascii="Candara" w:eastAsia="MS Mincho" w:hAnsi="Candara" w:cs="Times New Roman"/>
          <w:i/>
          <w:kern w:val="28"/>
        </w:rPr>
        <w:t>in NIT]</w:t>
      </w:r>
      <w:r w:rsidRPr="000A1BFD">
        <w:rPr>
          <w:rFonts w:ascii="Candara" w:eastAsia="MS Mincho" w:hAnsi="Candara" w:cs="Times New Roman"/>
          <w:kern w:val="28"/>
        </w:rPr>
        <w:t xml:space="preserve"> for the Contract Price of ............................................................................... </w:t>
      </w:r>
      <w:r w:rsidRPr="000A1BFD">
        <w:rPr>
          <w:rFonts w:ascii="Candara" w:eastAsia="MS Mincho" w:hAnsi="Candara" w:cs="Times New Roman"/>
          <w:i/>
          <w:kern w:val="28"/>
        </w:rPr>
        <w:t>[ amount in words and figures as corrected and modified in accordance with the ITB]</w:t>
      </w:r>
      <w:r w:rsidRPr="000A1BFD">
        <w:rPr>
          <w:rFonts w:ascii="Candara" w:eastAsia="MS Mincho" w:hAnsi="Candara" w:cs="Times New Roman"/>
          <w:kern w:val="28"/>
        </w:rPr>
        <w:t xml:space="preserve"> is hereby accepted by </w:t>
      </w:r>
      <w:r w:rsidR="000F3A50">
        <w:rPr>
          <w:rFonts w:ascii="Candara" w:hAnsi="Candara" w:cs="Times New Roman"/>
        </w:rPr>
        <w:t>TTPL</w:t>
      </w:r>
      <w:r w:rsidRPr="000A1BFD">
        <w:rPr>
          <w:rFonts w:ascii="Candara" w:eastAsia="MS Mincho" w:hAnsi="Candara" w:cs="Times New Roman"/>
          <w:kern w:val="28"/>
        </w:rPr>
        <w:t>.</w:t>
      </w:r>
    </w:p>
    <w:p w14:paraId="0DD6EDAA" w14:textId="49DA5B21" w:rsidR="009A7C69" w:rsidRPr="000A1BFD" w:rsidRDefault="009A7C69" w:rsidP="00D52074">
      <w:pPr>
        <w:rPr>
          <w:rFonts w:ascii="Candara" w:eastAsia="Times New Roman" w:hAnsi="Candara" w:cs="Times New Roman"/>
        </w:rPr>
      </w:pPr>
      <w:r w:rsidRPr="000A1BFD">
        <w:rPr>
          <w:rFonts w:ascii="Candara" w:eastAsia="Times New Roman" w:hAnsi="Candara" w:cs="Times New Roman"/>
        </w:rPr>
        <w:t xml:space="preserve">The successful bidder shall return one copy of the Letter of Award to </w:t>
      </w:r>
      <w:r w:rsidR="000F3A50">
        <w:rPr>
          <w:rFonts w:ascii="Candara" w:eastAsia="Times New Roman" w:hAnsi="Candara" w:cs="Times New Roman"/>
        </w:rPr>
        <w:t>TTPL</w:t>
      </w:r>
      <w:r w:rsidRPr="000A1BFD">
        <w:rPr>
          <w:rFonts w:ascii="Candara" w:eastAsia="Times New Roman" w:hAnsi="Candara" w:cs="Times New Roman"/>
        </w:rPr>
        <w:t xml:space="preserve"> after duly recording “Accepted Unconditionally” under the signature of the </w:t>
      </w:r>
      <w:r w:rsidR="00576B41" w:rsidRPr="000A1BFD">
        <w:rPr>
          <w:rFonts w:ascii="Candara" w:eastAsia="Times New Roman" w:hAnsi="Candara" w:cs="Times New Roman"/>
        </w:rPr>
        <w:t>authorized</w:t>
      </w:r>
      <w:r w:rsidRPr="000A1BFD">
        <w:rPr>
          <w:rFonts w:ascii="Candara" w:eastAsia="Times New Roman" w:hAnsi="Candara" w:cs="Times New Roman"/>
        </w:rPr>
        <w:t xml:space="preserve"> signatory within seven (7) days of the date of Letter of Award</w:t>
      </w:r>
    </w:p>
    <w:p w14:paraId="6D954ABA" w14:textId="25BEDB5F" w:rsidR="009A7C69" w:rsidRPr="000A1BFD" w:rsidRDefault="009A7C69" w:rsidP="00D52074">
      <w:pPr>
        <w:rPr>
          <w:rFonts w:ascii="Candara" w:eastAsia="MS Mincho" w:hAnsi="Candara" w:cs="Times New Roman"/>
          <w:kern w:val="28"/>
        </w:rPr>
      </w:pPr>
      <w:r w:rsidRPr="000A1BFD">
        <w:rPr>
          <w:rFonts w:ascii="Candara" w:eastAsia="MS Mincho" w:hAnsi="Candara" w:cs="Times New Roman"/>
          <w:kern w:val="28"/>
        </w:rPr>
        <w:t xml:space="preserve">You are hereby requested to </w:t>
      </w:r>
      <w:r w:rsidR="00971754">
        <w:rPr>
          <w:rFonts w:ascii="Candara" w:eastAsia="MS Mincho" w:hAnsi="Candara" w:cs="Times New Roman"/>
          <w:kern w:val="28"/>
        </w:rPr>
        <w:t xml:space="preserve">commence the work and sign the Contract </w:t>
      </w:r>
      <w:r w:rsidRPr="000A1BFD">
        <w:rPr>
          <w:rFonts w:ascii="Candara" w:eastAsia="MS Mincho" w:hAnsi="Candara" w:cs="Times New Roman"/>
          <w:kern w:val="28"/>
        </w:rPr>
        <w:t>within fifteen (15) days of the receipt of this Letter of Award</w:t>
      </w:r>
      <w:r w:rsidR="00971754">
        <w:rPr>
          <w:rFonts w:ascii="Candara" w:eastAsia="MS Mincho" w:hAnsi="Candara" w:cs="Times New Roman"/>
          <w:kern w:val="28"/>
        </w:rPr>
        <w:t>.</w:t>
      </w:r>
      <w:r w:rsidRPr="000A1BFD">
        <w:rPr>
          <w:rFonts w:ascii="Candara" w:eastAsia="MS Mincho" w:hAnsi="Candara" w:cs="Times New Roman"/>
          <w:kern w:val="28"/>
        </w:rPr>
        <w:t xml:space="preserve"> </w:t>
      </w:r>
    </w:p>
    <w:p w14:paraId="1F233B23" w14:textId="68510448" w:rsidR="009A7C69" w:rsidRPr="000A1BFD" w:rsidRDefault="009A7C69" w:rsidP="00D52074">
      <w:pPr>
        <w:rPr>
          <w:rFonts w:ascii="Candara" w:eastAsia="MS Mincho" w:hAnsi="Candara" w:cs="Times New Roman"/>
          <w:kern w:val="28"/>
        </w:rPr>
      </w:pPr>
      <w:r w:rsidRPr="000A1BFD">
        <w:rPr>
          <w:rFonts w:ascii="Candara" w:eastAsia="MS Mincho" w:hAnsi="Candara" w:cs="Times New Roman"/>
          <w:kern w:val="28"/>
        </w:rPr>
        <w:t xml:space="preserve">Failure to </w:t>
      </w:r>
      <w:r w:rsidR="00971754">
        <w:rPr>
          <w:rFonts w:ascii="Candara" w:eastAsia="MS Mincho" w:hAnsi="Candara" w:cs="Times New Roman"/>
          <w:kern w:val="28"/>
        </w:rPr>
        <w:t>commence the work</w:t>
      </w:r>
      <w:r w:rsidRPr="000A1BFD">
        <w:rPr>
          <w:rFonts w:ascii="Candara" w:eastAsia="MS Mincho" w:hAnsi="Candara" w:cs="Times New Roman"/>
          <w:kern w:val="28"/>
        </w:rPr>
        <w:t xml:space="preserve"> within the period stipulated above shall constitute a ground for the annulment of the award and entail forfeiture of Bid Security.</w:t>
      </w:r>
    </w:p>
    <w:p w14:paraId="279179B5" w14:textId="77777777"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Please acknowledge receipt.</w:t>
      </w:r>
    </w:p>
    <w:p w14:paraId="47C0D090" w14:textId="77777777" w:rsidR="00203F63" w:rsidRDefault="00203F63" w:rsidP="00D52074">
      <w:pPr>
        <w:rPr>
          <w:rFonts w:ascii="Candara" w:eastAsia="MS Mincho" w:hAnsi="Candara" w:cs="Times New Roman"/>
          <w:kern w:val="28"/>
        </w:rPr>
      </w:pPr>
    </w:p>
    <w:p w14:paraId="12F6D0A0" w14:textId="6F526A31"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Yours faithfully,</w:t>
      </w:r>
    </w:p>
    <w:p w14:paraId="21AE42A0" w14:textId="77777777" w:rsidR="00D52074" w:rsidRPr="000A1BFD" w:rsidRDefault="00D52074" w:rsidP="00D52074">
      <w:pPr>
        <w:rPr>
          <w:rFonts w:ascii="Candara" w:eastAsia="MS Mincho" w:hAnsi="Candara" w:cs="Times New Roman"/>
          <w:kern w:val="28"/>
        </w:rPr>
      </w:pPr>
    </w:p>
    <w:p w14:paraId="710E5A62" w14:textId="77777777" w:rsidR="00CF6087" w:rsidRDefault="00C40916" w:rsidP="00D52074">
      <w:pPr>
        <w:rPr>
          <w:rFonts w:ascii="Candara" w:eastAsia="MS Mincho" w:hAnsi="Candara" w:cs="Times New Roman"/>
          <w:kern w:val="28"/>
        </w:rPr>
      </w:pPr>
      <w:r>
        <w:rPr>
          <w:rFonts w:ascii="Candara" w:eastAsia="MS Mincho" w:hAnsi="Candara" w:cs="Times New Roman"/>
          <w:kern w:val="28"/>
        </w:rPr>
        <w:t>Signatur</w:t>
      </w:r>
      <w:r w:rsidR="000F3A50">
        <w:rPr>
          <w:rFonts w:ascii="Candara" w:eastAsia="MS Mincho" w:hAnsi="Candara" w:cs="Times New Roman"/>
          <w:kern w:val="28"/>
        </w:rPr>
        <w:t>e</w:t>
      </w:r>
    </w:p>
    <w:p w14:paraId="135B089E" w14:textId="77777777" w:rsidR="00FE19A4" w:rsidRDefault="00FE19A4" w:rsidP="00D52074">
      <w:pPr>
        <w:rPr>
          <w:rFonts w:ascii="Candara" w:eastAsia="MS Mincho" w:hAnsi="Candara" w:cs="Times New Roman"/>
          <w:kern w:val="28"/>
        </w:rPr>
      </w:pPr>
    </w:p>
    <w:p w14:paraId="3DF52050" w14:textId="77777777" w:rsidR="00FE19A4" w:rsidRDefault="00FE19A4" w:rsidP="00D52074">
      <w:pPr>
        <w:rPr>
          <w:rFonts w:ascii="Candara" w:eastAsia="MS Mincho" w:hAnsi="Candara" w:cs="Times New Roman"/>
          <w:kern w:val="28"/>
        </w:rPr>
      </w:pPr>
    </w:p>
    <w:p w14:paraId="2179A8CF" w14:textId="77777777" w:rsidR="00FE19A4" w:rsidRDefault="00FE19A4" w:rsidP="00D52074">
      <w:pPr>
        <w:rPr>
          <w:rFonts w:ascii="Candara" w:eastAsia="MS Mincho" w:hAnsi="Candara" w:cs="Times New Roman"/>
          <w:kern w:val="28"/>
        </w:rPr>
      </w:pPr>
    </w:p>
    <w:p w14:paraId="235488A8" w14:textId="69DE1CCD" w:rsidR="00E75F87" w:rsidRPr="00DF62E7" w:rsidRDefault="00E75F87" w:rsidP="000F3A50">
      <w:pPr>
        <w:rPr>
          <w:rFonts w:ascii="Candara" w:hAnsi="Candara"/>
        </w:rPr>
      </w:pPr>
    </w:p>
    <w:sectPr w:rsidR="00E75F87" w:rsidRPr="00DF62E7" w:rsidSect="00A2073E">
      <w:headerReference w:type="first" r:id="rId25"/>
      <w:pgSz w:w="11906" w:h="16838"/>
      <w:pgMar w:top="1440" w:right="1440" w:bottom="1440"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C755" w14:textId="77777777" w:rsidR="00D57DB0" w:rsidRDefault="00D57DB0" w:rsidP="00F457E1">
      <w:pPr>
        <w:spacing w:after="0" w:line="240" w:lineRule="auto"/>
      </w:pPr>
      <w:r>
        <w:separator/>
      </w:r>
    </w:p>
  </w:endnote>
  <w:endnote w:type="continuationSeparator" w:id="0">
    <w:p w14:paraId="41BE8C31" w14:textId="77777777" w:rsidR="00D57DB0" w:rsidRDefault="00D57DB0" w:rsidP="00F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078362"/>
      <w:docPartObj>
        <w:docPartGallery w:val="Page Numbers (Bottom of Page)"/>
        <w:docPartUnique/>
      </w:docPartObj>
    </w:sdtPr>
    <w:sdtEndPr>
      <w:rPr>
        <w:noProof/>
      </w:rPr>
    </w:sdtEndPr>
    <w:sdtContent>
      <w:p w14:paraId="2F05BA0C" w14:textId="6C44B288" w:rsidR="00957E93" w:rsidRDefault="00957E93">
        <w:pPr>
          <w:pStyle w:val="Footer"/>
          <w:jc w:val="right"/>
        </w:pPr>
      </w:p>
    </w:sdtContent>
  </w:sdt>
  <w:p w14:paraId="2FDCEB34" w14:textId="77777777" w:rsidR="00957E93" w:rsidRDefault="0095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224193"/>
      <w:docPartObj>
        <w:docPartGallery w:val="Page Numbers (Bottom of Page)"/>
        <w:docPartUnique/>
      </w:docPartObj>
    </w:sdtPr>
    <w:sdtEndPr>
      <w:rPr>
        <w:rFonts w:ascii="Candara" w:hAnsi="Candara"/>
        <w:noProof/>
      </w:rPr>
    </w:sdtEndPr>
    <w:sdtContent>
      <w:p w14:paraId="5B46E1E8" w14:textId="77777777" w:rsidR="00957E93" w:rsidRPr="00B96567" w:rsidRDefault="00957E93">
        <w:pPr>
          <w:pStyle w:val="Footer"/>
          <w:jc w:val="right"/>
          <w:rPr>
            <w:rFonts w:ascii="Candara" w:hAnsi="Candara"/>
          </w:rPr>
        </w:pPr>
        <w:r w:rsidRPr="00B96567">
          <w:rPr>
            <w:rFonts w:ascii="Candara" w:hAnsi="Candara"/>
          </w:rPr>
          <w:fldChar w:fldCharType="begin"/>
        </w:r>
        <w:r w:rsidRPr="00B96567">
          <w:rPr>
            <w:rFonts w:ascii="Candara" w:hAnsi="Candara"/>
          </w:rPr>
          <w:instrText xml:space="preserve"> PAGE   \* MERGEFORMAT </w:instrText>
        </w:r>
        <w:r w:rsidRPr="00B96567">
          <w:rPr>
            <w:rFonts w:ascii="Candara" w:hAnsi="Candara"/>
          </w:rPr>
          <w:fldChar w:fldCharType="separate"/>
        </w:r>
        <w:r w:rsidRPr="00B96567">
          <w:rPr>
            <w:rFonts w:ascii="Candara" w:hAnsi="Candara"/>
            <w:noProof/>
          </w:rPr>
          <w:t>15</w:t>
        </w:r>
        <w:r w:rsidRPr="00B96567">
          <w:rPr>
            <w:rFonts w:ascii="Candara" w:hAnsi="Candara"/>
            <w:noProof/>
          </w:rPr>
          <w:fldChar w:fldCharType="end"/>
        </w:r>
      </w:p>
    </w:sdtContent>
  </w:sdt>
  <w:p w14:paraId="4955665C" w14:textId="77777777" w:rsidR="00957E93" w:rsidRDefault="00957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515833"/>
      <w:docPartObj>
        <w:docPartGallery w:val="Page Numbers (Bottom of Page)"/>
        <w:docPartUnique/>
      </w:docPartObj>
    </w:sdtPr>
    <w:sdtEndPr>
      <w:rPr>
        <w:rFonts w:ascii="Candara" w:hAnsi="Candara"/>
        <w:noProof/>
      </w:rPr>
    </w:sdtEndPr>
    <w:sdtContent>
      <w:p w14:paraId="16A1F274" w14:textId="77777777" w:rsidR="00957E93" w:rsidRDefault="00957E93" w:rsidP="00951F91">
        <w:pPr>
          <w:pStyle w:val="Footer"/>
          <w:jc w:val="right"/>
          <w:rPr>
            <w:rFonts w:ascii="Candara" w:hAnsi="Candara"/>
          </w:rPr>
        </w:pPr>
        <w:r w:rsidRPr="00B96567">
          <w:rPr>
            <w:rFonts w:ascii="Candara" w:hAnsi="Candara"/>
          </w:rPr>
          <w:fldChar w:fldCharType="begin"/>
        </w:r>
        <w:r w:rsidRPr="00B96567">
          <w:rPr>
            <w:rFonts w:ascii="Candara" w:hAnsi="Candara"/>
          </w:rPr>
          <w:instrText xml:space="preserve"> PAGE   \* MERGEFORMAT </w:instrText>
        </w:r>
        <w:r w:rsidRPr="00B96567">
          <w:rPr>
            <w:rFonts w:ascii="Candara" w:hAnsi="Candara"/>
          </w:rPr>
          <w:fldChar w:fldCharType="separate"/>
        </w:r>
        <w:r w:rsidRPr="00B96567">
          <w:rPr>
            <w:rFonts w:ascii="Candara" w:hAnsi="Candara"/>
            <w:noProof/>
          </w:rPr>
          <w:t>15</w:t>
        </w:r>
        <w:r w:rsidRPr="00B96567">
          <w:rPr>
            <w:rFonts w:ascii="Candara" w:hAnsi="Candara"/>
            <w:noProof/>
          </w:rPr>
          <w:fldChar w:fldCharType="end"/>
        </w:r>
      </w:p>
      <w:p w14:paraId="27D30F7B" w14:textId="3915DBE7" w:rsidR="00957E93" w:rsidRPr="00951F91" w:rsidRDefault="00957E93" w:rsidP="00951F91">
        <w:pPr>
          <w:pStyle w:val="Footer"/>
          <w:jc w:val="right"/>
          <w:rPr>
            <w:rFonts w:ascii="Candara" w:hAnsi="Candara"/>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85E1" w14:textId="77777777" w:rsidR="00957E93" w:rsidRDefault="00957E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B6FA" w14:textId="77777777" w:rsidR="00957E93" w:rsidRDefault="00957E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1956" w14:textId="77777777" w:rsidR="00957E93" w:rsidRDefault="00957E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B818" w14:textId="77777777" w:rsidR="00957E93" w:rsidRDefault="00957E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81F5" w14:textId="77777777" w:rsidR="00957E93" w:rsidRDefault="00957E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E4F7" w14:textId="77777777" w:rsidR="00957E93" w:rsidRDefault="0095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7CD97" w14:textId="77777777" w:rsidR="00D57DB0" w:rsidRDefault="00D57DB0" w:rsidP="00F457E1">
      <w:pPr>
        <w:spacing w:after="0" w:line="240" w:lineRule="auto"/>
      </w:pPr>
      <w:r>
        <w:separator/>
      </w:r>
    </w:p>
  </w:footnote>
  <w:footnote w:type="continuationSeparator" w:id="0">
    <w:p w14:paraId="1293C97A" w14:textId="77777777" w:rsidR="00D57DB0" w:rsidRDefault="00D57DB0" w:rsidP="00F4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002E" w14:textId="24D7E3B3" w:rsidR="00957E93" w:rsidRDefault="00957E93" w:rsidP="003470BF">
    <w:pPr>
      <w:pStyle w:val="Header"/>
      <w:tabs>
        <w:tab w:val="clear" w:pos="4680"/>
        <w:tab w:val="clear" w:pos="9360"/>
        <w:tab w:val="left" w:pos="33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4F45" w14:textId="77777777" w:rsidR="00957E93" w:rsidRDefault="00957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D2E6" w14:textId="77777777" w:rsidR="00957E93" w:rsidRDefault="00957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1C4A" w14:textId="77777777" w:rsidR="00957E93" w:rsidRDefault="00957E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B3DD" w14:textId="77777777" w:rsidR="00957E93" w:rsidRDefault="00957E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0122" w14:textId="77777777" w:rsidR="00957E93" w:rsidRDefault="00957E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15B4" w14:textId="77777777" w:rsidR="00957E93" w:rsidRDefault="00957E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A8AF" w14:textId="77777777" w:rsidR="00957E93" w:rsidRDefault="0095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60C6B"/>
    <w:multiLevelType w:val="hybridMultilevel"/>
    <w:tmpl w:val="18C8EE92"/>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15:restartNumberingAfterBreak="0">
    <w:nsid w:val="06AD38E1"/>
    <w:multiLevelType w:val="multilevel"/>
    <w:tmpl w:val="BC3CD9FC"/>
    <w:lvl w:ilvl="0">
      <w:start w:val="11"/>
      <w:numFmt w:val="decimal"/>
      <w:lvlText w:val="GCC.%1."/>
      <w:lvlJc w:val="left"/>
      <w:pPr>
        <w:ind w:left="360" w:hanging="360"/>
      </w:pPr>
      <w:rPr>
        <w:rFonts w:hint="default"/>
        <w:b/>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0C5402"/>
    <w:multiLevelType w:val="multilevel"/>
    <w:tmpl w:val="CE08BC00"/>
    <w:lvl w:ilvl="0">
      <w:start w:val="1"/>
      <w:numFmt w:val="decimal"/>
      <w:pStyle w:val="Heading2"/>
      <w:lvlText w:val="ITB.%1."/>
      <w:lvlJc w:val="left"/>
      <w:pPr>
        <w:ind w:left="360" w:hanging="360"/>
      </w:pPr>
      <w:rPr>
        <w:rFonts w:hint="default"/>
        <w:b/>
      </w:rPr>
    </w:lvl>
    <w:lvl w:ilvl="1">
      <w:start w:val="1"/>
      <w:numFmt w:val="decimal"/>
      <w:lvlText w:val="ITB.%1.%2."/>
      <w:lvlJc w:val="left"/>
      <w:pPr>
        <w:ind w:left="792" w:hanging="432"/>
      </w:pPr>
      <w:rPr>
        <w:rFonts w:hint="default"/>
        <w:b w:val="0"/>
      </w:rPr>
    </w:lvl>
    <w:lvl w:ilvl="2">
      <w:start w:val="1"/>
      <w:numFmt w:val="decimal"/>
      <w:lvlText w:val="ITB. %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B2349F"/>
    <w:multiLevelType w:val="multilevel"/>
    <w:tmpl w:val="0B4A528C"/>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87F1B"/>
    <w:multiLevelType w:val="multilevel"/>
    <w:tmpl w:val="220EE744"/>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603F70"/>
    <w:multiLevelType w:val="hybridMultilevel"/>
    <w:tmpl w:val="9918B9A4"/>
    <w:lvl w:ilvl="0" w:tplc="35BE4B0A">
      <w:start w:val="1"/>
      <w:numFmt w:val="upperLetter"/>
      <w:lvlText w:val="%1."/>
      <w:lvlJc w:val="left"/>
      <w:pPr>
        <w:ind w:left="720" w:hanging="360"/>
      </w:pPr>
      <w:rPr>
        <w:rFonts w:hint="default"/>
        <w:color w:val="1A00FD"/>
      </w:rPr>
    </w:lvl>
    <w:lvl w:ilvl="1" w:tplc="3FE24AA0">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0273E"/>
    <w:multiLevelType w:val="multilevel"/>
    <w:tmpl w:val="733C2E96"/>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32C8"/>
    <w:multiLevelType w:val="multilevel"/>
    <w:tmpl w:val="A7F0231E"/>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6A1928"/>
    <w:multiLevelType w:val="multilevel"/>
    <w:tmpl w:val="886E5654"/>
    <w:lvl w:ilvl="0">
      <w:start w:val="1"/>
      <w:numFmt w:val="lowerLetter"/>
      <w:lvlText w:val="%1."/>
      <w:lvlJc w:val="left"/>
      <w:pPr>
        <w:ind w:left="360" w:hanging="360"/>
      </w:pPr>
      <w:rPr>
        <w:rFonts w:hint="default"/>
      </w:rPr>
    </w:lvl>
    <w:lvl w:ilvl="1">
      <w:start w:val="1"/>
      <w:numFmt w:val="decimal"/>
      <w:lvlText w:val="GCC.%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5057A5"/>
    <w:multiLevelType w:val="hybridMultilevel"/>
    <w:tmpl w:val="8314020C"/>
    <w:lvl w:ilvl="0" w:tplc="CDEA2C00">
      <w:start w:val="1"/>
      <w:numFmt w:val="lowerLetter"/>
      <w:lvlText w:val="(%1)"/>
      <w:lvlJc w:val="left"/>
      <w:pPr>
        <w:tabs>
          <w:tab w:val="num" w:pos="1944"/>
        </w:tabs>
        <w:ind w:left="720" w:hanging="64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3F6CD6"/>
    <w:multiLevelType w:val="multilevel"/>
    <w:tmpl w:val="323C894C"/>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DF6A84"/>
    <w:multiLevelType w:val="hybridMultilevel"/>
    <w:tmpl w:val="3C8AF3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3733D"/>
    <w:multiLevelType w:val="hybridMultilevel"/>
    <w:tmpl w:val="1390E4A0"/>
    <w:lvl w:ilvl="0" w:tplc="69B235E0">
      <w:start w:val="1"/>
      <w:numFmt w:val="lowerRoman"/>
      <w:lvlText w:val="(%1)"/>
      <w:lvlJc w:val="left"/>
      <w:pPr>
        <w:ind w:left="1206" w:hanging="360"/>
      </w:pPr>
      <w:rPr>
        <w:rFonts w:hint="default"/>
      </w:rPr>
    </w:lvl>
    <w:lvl w:ilvl="1" w:tplc="04090019">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7" w15:restartNumberingAfterBreak="0">
    <w:nsid w:val="330F0F2F"/>
    <w:multiLevelType w:val="hybridMultilevel"/>
    <w:tmpl w:val="7226848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9" w15:restartNumberingAfterBreak="0">
    <w:nsid w:val="389033D3"/>
    <w:multiLevelType w:val="multilevel"/>
    <w:tmpl w:val="7DF24B2C"/>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055F1A"/>
    <w:multiLevelType w:val="multilevel"/>
    <w:tmpl w:val="736215E0"/>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E83E07"/>
    <w:multiLevelType w:val="hybridMultilevel"/>
    <w:tmpl w:val="0EFC206A"/>
    <w:lvl w:ilvl="0" w:tplc="69B235E0">
      <w:start w:val="1"/>
      <w:numFmt w:val="lowerRoman"/>
      <w:lvlText w:val="(%1)"/>
      <w:lvlJc w:val="left"/>
      <w:pPr>
        <w:ind w:left="1206" w:hanging="360"/>
      </w:pPr>
      <w:rPr>
        <w:rFonts w:hint="default"/>
      </w:rPr>
    </w:lvl>
    <w:lvl w:ilvl="1" w:tplc="04090019">
      <w:start w:val="1"/>
      <w:numFmt w:val="lowerLetter"/>
      <w:lvlText w:val="%2."/>
      <w:lvlJc w:val="left"/>
      <w:pPr>
        <w:ind w:left="1926" w:hanging="360"/>
      </w:pPr>
    </w:lvl>
    <w:lvl w:ilvl="2" w:tplc="F0DCD00E">
      <w:start w:val="1"/>
      <w:numFmt w:val="lowerLetter"/>
      <w:lvlText w:val="%3)"/>
      <w:lvlJc w:val="left"/>
      <w:pPr>
        <w:ind w:left="2826" w:hanging="360"/>
      </w:pPr>
      <w:rPr>
        <w:rFonts w:hint="default"/>
      </w:r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2" w15:restartNumberingAfterBreak="0">
    <w:nsid w:val="3EC42BB1"/>
    <w:multiLevelType w:val="multilevel"/>
    <w:tmpl w:val="CB8AF87E"/>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325D06"/>
    <w:multiLevelType w:val="hybridMultilevel"/>
    <w:tmpl w:val="071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109C1"/>
    <w:multiLevelType w:val="multilevel"/>
    <w:tmpl w:val="13225F62"/>
    <w:numStyleLink w:val="Style1"/>
  </w:abstractNum>
  <w:abstractNum w:abstractNumId="25" w15:restartNumberingAfterBreak="0">
    <w:nsid w:val="46946848"/>
    <w:multiLevelType w:val="hybridMultilevel"/>
    <w:tmpl w:val="C04233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03276"/>
    <w:multiLevelType w:val="hybridMultilevel"/>
    <w:tmpl w:val="3E42D668"/>
    <w:lvl w:ilvl="0" w:tplc="0409000D">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7" w15:restartNumberingAfterBreak="0">
    <w:nsid w:val="4AA96D8E"/>
    <w:multiLevelType w:val="hybridMultilevel"/>
    <w:tmpl w:val="702CC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76721"/>
    <w:multiLevelType w:val="multilevel"/>
    <w:tmpl w:val="78061772"/>
    <w:lvl w:ilvl="0">
      <w:start w:val="1"/>
      <w:numFmt w:val="decimal"/>
      <w:lvlText w:val="GCC.%1."/>
      <w:lvlJc w:val="left"/>
      <w:pPr>
        <w:ind w:left="360" w:hanging="360"/>
      </w:pPr>
      <w:rPr>
        <w:rFonts w:hint="default"/>
        <w:b/>
        <w:color w:val="4F81BD" w:themeColor="accent1"/>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701F28"/>
    <w:multiLevelType w:val="multilevel"/>
    <w:tmpl w:val="FE6C2184"/>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F704F5"/>
    <w:multiLevelType w:val="hybridMultilevel"/>
    <w:tmpl w:val="D2D247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E3CF2"/>
    <w:multiLevelType w:val="multilevel"/>
    <w:tmpl w:val="922E589E"/>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A650B54"/>
    <w:multiLevelType w:val="hybridMultilevel"/>
    <w:tmpl w:val="AF5E1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00166"/>
    <w:multiLevelType w:val="multilevel"/>
    <w:tmpl w:val="43101C7A"/>
    <w:lvl w:ilvl="0">
      <w:start w:val="1"/>
      <w:numFmt w:val="decimal"/>
      <w:lvlText w:val="GCC.%1."/>
      <w:lvlJc w:val="left"/>
      <w:pPr>
        <w:ind w:left="360" w:hanging="360"/>
      </w:pPr>
      <w:rPr>
        <w:rFonts w:hint="default"/>
        <w:b/>
        <w:color w:val="1A00FD"/>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FC5D44"/>
    <w:multiLevelType w:val="multilevel"/>
    <w:tmpl w:val="2FFC218E"/>
    <w:lvl w:ilvl="0">
      <w:start w:val="1"/>
      <w:numFmt w:val="decimal"/>
      <w:lvlText w:val="%1."/>
      <w:lvlJc w:val="left"/>
      <w:pPr>
        <w:ind w:left="360" w:hanging="360"/>
      </w:pPr>
      <w:rPr>
        <w:b/>
        <w:bCs/>
        <w:color w:val="1A00F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01310A"/>
    <w:multiLevelType w:val="multilevel"/>
    <w:tmpl w:val="B2063D4A"/>
    <w:lvl w:ilvl="0">
      <w:start w:val="1"/>
      <w:numFmt w:val="lowerLetter"/>
      <w:lvlText w:val="%1."/>
      <w:lvlJc w:val="left"/>
      <w:pPr>
        <w:ind w:left="360" w:hanging="360"/>
      </w:pPr>
      <w:rPr>
        <w:rFonts w:hint="default"/>
        <w:b w:val="0"/>
      </w:rPr>
    </w:lvl>
    <w:lvl w:ilvl="1">
      <w:start w:val="1"/>
      <w:numFmt w:val="decimal"/>
      <w:lvlText w:val="ITB.%1.%2."/>
      <w:lvlJc w:val="left"/>
      <w:pPr>
        <w:ind w:left="792" w:hanging="432"/>
      </w:pPr>
      <w:rPr>
        <w:rFonts w:hint="default"/>
        <w:b w:val="0"/>
      </w:rPr>
    </w:lvl>
    <w:lvl w:ilvl="2">
      <w:start w:val="1"/>
      <w:numFmt w:val="decimal"/>
      <w:lvlText w:val="ITB. %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E2F54"/>
    <w:multiLevelType w:val="multilevel"/>
    <w:tmpl w:val="EA9AC968"/>
    <w:lvl w:ilvl="0">
      <w:start w:val="1"/>
      <w:numFmt w:val="lowerLetter"/>
      <w:lvlText w:val="%1."/>
      <w:lvlJc w:val="left"/>
      <w:pPr>
        <w:ind w:left="360" w:hanging="360"/>
      </w:pPr>
      <w:rPr>
        <w:rFonts w:hint="default"/>
      </w:rPr>
    </w:lvl>
    <w:lvl w:ilvl="1">
      <w:start w:val="1"/>
      <w:numFmt w:val="decimal"/>
      <w:lvlText w:val="GCC.%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6A1CEE"/>
    <w:multiLevelType w:val="hybridMultilevel"/>
    <w:tmpl w:val="0956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91902"/>
    <w:multiLevelType w:val="multilevel"/>
    <w:tmpl w:val="14648914"/>
    <w:lvl w:ilvl="0">
      <w:start w:val="1"/>
      <w:numFmt w:val="decimal"/>
      <w:lvlText w:val="%1."/>
      <w:lvlJc w:val="left"/>
      <w:pPr>
        <w:ind w:left="1620" w:hanging="360"/>
      </w:pPr>
      <w:rPr>
        <w:rFonts w:hint="default"/>
        <w:b w:val="0"/>
        <w:bCs w:val="0"/>
        <w:i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47C7CDE"/>
    <w:multiLevelType w:val="multilevel"/>
    <w:tmpl w:val="4C1EA926"/>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2D7C83"/>
    <w:multiLevelType w:val="multilevel"/>
    <w:tmpl w:val="DF2AECC4"/>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1529F3"/>
    <w:multiLevelType w:val="hybridMultilevel"/>
    <w:tmpl w:val="1D70D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AC15BE"/>
    <w:multiLevelType w:val="hybridMultilevel"/>
    <w:tmpl w:val="C15ED1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13"/>
  </w:num>
  <w:num w:numId="4">
    <w:abstractNumId w:val="18"/>
  </w:num>
  <w:num w:numId="5">
    <w:abstractNumId w:val="12"/>
  </w:num>
  <w:num w:numId="6">
    <w:abstractNumId w:val="21"/>
  </w:num>
  <w:num w:numId="7">
    <w:abstractNumId w:val="16"/>
  </w:num>
  <w:num w:numId="8">
    <w:abstractNumId w:val="4"/>
  </w:num>
  <w:num w:numId="9">
    <w:abstractNumId w:val="5"/>
  </w:num>
  <w:num w:numId="10">
    <w:abstractNumId w:val="8"/>
  </w:num>
  <w:num w:numId="11">
    <w:abstractNumId w:val="23"/>
  </w:num>
  <w:num w:numId="12">
    <w:abstractNumId w:val="20"/>
  </w:num>
  <w:num w:numId="13">
    <w:abstractNumId w:val="41"/>
  </w:num>
  <w:num w:numId="14">
    <w:abstractNumId w:val="36"/>
  </w:num>
  <w:num w:numId="15">
    <w:abstractNumId w:val="43"/>
  </w:num>
  <w:num w:numId="16">
    <w:abstractNumId w:val="19"/>
  </w:num>
  <w:num w:numId="17">
    <w:abstractNumId w:val="11"/>
  </w:num>
  <w:num w:numId="18">
    <w:abstractNumId w:val="37"/>
  </w:num>
  <w:num w:numId="19">
    <w:abstractNumId w:val="38"/>
  </w:num>
  <w:num w:numId="20">
    <w:abstractNumId w:val="3"/>
  </w:num>
  <w:num w:numId="21">
    <w:abstractNumId w:val="31"/>
  </w:num>
  <w:num w:numId="22">
    <w:abstractNumId w:val="42"/>
  </w:num>
  <w:num w:numId="23">
    <w:abstractNumId w:val="28"/>
  </w:num>
  <w:num w:numId="24">
    <w:abstractNumId w:val="25"/>
  </w:num>
  <w:num w:numId="25">
    <w:abstractNumId w:val="14"/>
  </w:num>
  <w:num w:numId="26">
    <w:abstractNumId w:val="6"/>
  </w:num>
  <w:num w:numId="27">
    <w:abstractNumId w:val="29"/>
  </w:num>
  <w:num w:numId="28">
    <w:abstractNumId w:val="19"/>
    <w:lvlOverride w:ilvl="0">
      <w:lvl w:ilvl="0">
        <w:start w:val="1"/>
        <w:numFmt w:val="decimal"/>
        <w:lvlText w:val="GCC.%1."/>
        <w:lvlJc w:val="left"/>
        <w:pPr>
          <w:ind w:left="360" w:hanging="360"/>
        </w:pPr>
        <w:rPr>
          <w:rFonts w:hint="default"/>
          <w:b/>
          <w:color w:val="4F81BD" w:themeColor="accent1"/>
        </w:rPr>
      </w:lvl>
    </w:lvlOverride>
    <w:lvlOverride w:ilvl="1">
      <w:lvl w:ilvl="1">
        <w:start w:val="1"/>
        <w:numFmt w:val="decimal"/>
        <w:lvlText w:val="GCC.%1.%2."/>
        <w:lvlJc w:val="left"/>
        <w:pPr>
          <w:ind w:left="792" w:hanging="432"/>
        </w:pPr>
        <w:rPr>
          <w:rFonts w:hint="default"/>
          <w:b w:val="0"/>
        </w:rPr>
      </w:lvl>
    </w:lvlOverride>
    <w:lvlOverride w:ilvl="2">
      <w:lvl w:ilvl="2">
        <w:start w:val="1"/>
        <w:numFmt w:val="decimal"/>
        <w:lvlText w:val="GCC.%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num>
  <w:num w:numId="30">
    <w:abstractNumId w:val="22"/>
  </w:num>
  <w:num w:numId="31">
    <w:abstractNumId w:val="40"/>
  </w:num>
  <w:num w:numId="32">
    <w:abstractNumId w:val="34"/>
  </w:num>
  <w:num w:numId="33">
    <w:abstractNumId w:val="2"/>
  </w:num>
  <w:num w:numId="34">
    <w:abstractNumId w:val="32"/>
  </w:num>
  <w:num w:numId="35">
    <w:abstractNumId w:val="33"/>
  </w:num>
  <w:num w:numId="36">
    <w:abstractNumId w:val="9"/>
  </w:num>
  <w:num w:numId="37">
    <w:abstractNumId w:val="15"/>
  </w:num>
  <w:num w:numId="38">
    <w:abstractNumId w:val="27"/>
  </w:num>
  <w:num w:numId="39">
    <w:abstractNumId w:val="26"/>
  </w:num>
  <w:num w:numId="4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7"/>
  </w:num>
  <w:num w:numId="43">
    <w:abstractNumId w:val="24"/>
    <w:lvlOverride w:ilvl="0">
      <w:lvl w:ilvl="0">
        <w:numFmt w:val="decimal"/>
        <w:lvlText w:val=""/>
        <w:lvlJc w:val="left"/>
      </w:lvl>
    </w:lvlOverride>
    <w:lvlOverride w:ilvl="1">
      <w:lvl w:ilvl="1">
        <w:start w:val="1"/>
        <w:numFmt w:val="decimal"/>
        <w:lvlText w:val="ITB.%1.%2."/>
        <w:lvlJc w:val="left"/>
        <w:pPr>
          <w:ind w:left="792" w:hanging="432"/>
        </w:pPr>
        <w:rPr>
          <w:rFonts w:ascii="Candara" w:hAnsi="Candara" w:hint="default"/>
          <w:b w:val="0"/>
          <w:color w:val="auto"/>
          <w:sz w:val="22"/>
          <w:szCs w:val="22"/>
        </w:rPr>
      </w:lvl>
    </w:lvlOverride>
  </w:num>
  <w:num w:numId="44">
    <w:abstractNumId w:val="24"/>
  </w:num>
  <w:num w:numId="45">
    <w:abstractNumId w:val="7"/>
  </w:num>
  <w:num w:numId="46">
    <w:abstractNumId w:val="0"/>
  </w:num>
  <w:num w:numId="47">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30"/>
    <w:rsid w:val="000012AE"/>
    <w:rsid w:val="00004C98"/>
    <w:rsid w:val="00020914"/>
    <w:rsid w:val="00052725"/>
    <w:rsid w:val="00053C12"/>
    <w:rsid w:val="0005454C"/>
    <w:rsid w:val="000547C3"/>
    <w:rsid w:val="000575DB"/>
    <w:rsid w:val="000578A3"/>
    <w:rsid w:val="00065CA7"/>
    <w:rsid w:val="000674CC"/>
    <w:rsid w:val="000852B2"/>
    <w:rsid w:val="000907F7"/>
    <w:rsid w:val="0009190B"/>
    <w:rsid w:val="000927C4"/>
    <w:rsid w:val="000953FA"/>
    <w:rsid w:val="000A1BFD"/>
    <w:rsid w:val="000A350E"/>
    <w:rsid w:val="000A4044"/>
    <w:rsid w:val="000A477C"/>
    <w:rsid w:val="000A5D22"/>
    <w:rsid w:val="000B36D5"/>
    <w:rsid w:val="000B59BA"/>
    <w:rsid w:val="000B6260"/>
    <w:rsid w:val="000B6E9B"/>
    <w:rsid w:val="000B7BA7"/>
    <w:rsid w:val="000C7795"/>
    <w:rsid w:val="000D32B0"/>
    <w:rsid w:val="000D5F13"/>
    <w:rsid w:val="000E20E6"/>
    <w:rsid w:val="000E6603"/>
    <w:rsid w:val="000F073D"/>
    <w:rsid w:val="000F3A50"/>
    <w:rsid w:val="00103F1E"/>
    <w:rsid w:val="001070EA"/>
    <w:rsid w:val="00115758"/>
    <w:rsid w:val="00117864"/>
    <w:rsid w:val="0012070B"/>
    <w:rsid w:val="00123A18"/>
    <w:rsid w:val="0012629E"/>
    <w:rsid w:val="00127792"/>
    <w:rsid w:val="00132323"/>
    <w:rsid w:val="001329B7"/>
    <w:rsid w:val="001351AE"/>
    <w:rsid w:val="00136DE2"/>
    <w:rsid w:val="001376A4"/>
    <w:rsid w:val="00137B33"/>
    <w:rsid w:val="00145B5E"/>
    <w:rsid w:val="0014686B"/>
    <w:rsid w:val="001521F3"/>
    <w:rsid w:val="00160416"/>
    <w:rsid w:val="00160517"/>
    <w:rsid w:val="00163093"/>
    <w:rsid w:val="0016695E"/>
    <w:rsid w:val="00166FBF"/>
    <w:rsid w:val="00190967"/>
    <w:rsid w:val="00195E23"/>
    <w:rsid w:val="001A1E77"/>
    <w:rsid w:val="001A2B5E"/>
    <w:rsid w:val="001A403E"/>
    <w:rsid w:val="001A5A49"/>
    <w:rsid w:val="001A6C54"/>
    <w:rsid w:val="001B7411"/>
    <w:rsid w:val="001C4AE4"/>
    <w:rsid w:val="001C4CA7"/>
    <w:rsid w:val="001C7B6F"/>
    <w:rsid w:val="001D0242"/>
    <w:rsid w:val="001D069F"/>
    <w:rsid w:val="001D3099"/>
    <w:rsid w:val="001D77E2"/>
    <w:rsid w:val="001E4E32"/>
    <w:rsid w:val="001E6C9E"/>
    <w:rsid w:val="001F3F31"/>
    <w:rsid w:val="001F6FD7"/>
    <w:rsid w:val="001F71E3"/>
    <w:rsid w:val="00201357"/>
    <w:rsid w:val="00203F63"/>
    <w:rsid w:val="00211970"/>
    <w:rsid w:val="00212BE8"/>
    <w:rsid w:val="00213F9B"/>
    <w:rsid w:val="002227AA"/>
    <w:rsid w:val="002228D9"/>
    <w:rsid w:val="00224506"/>
    <w:rsid w:val="00225D6A"/>
    <w:rsid w:val="002262F8"/>
    <w:rsid w:val="002278E5"/>
    <w:rsid w:val="002305FA"/>
    <w:rsid w:val="0025265F"/>
    <w:rsid w:val="00253812"/>
    <w:rsid w:val="00253F53"/>
    <w:rsid w:val="00255123"/>
    <w:rsid w:val="00255C93"/>
    <w:rsid w:val="00263A69"/>
    <w:rsid w:val="00265C2F"/>
    <w:rsid w:val="00266CE9"/>
    <w:rsid w:val="00285F66"/>
    <w:rsid w:val="0028695D"/>
    <w:rsid w:val="00287994"/>
    <w:rsid w:val="00296C9C"/>
    <w:rsid w:val="002A2BE9"/>
    <w:rsid w:val="002A77E7"/>
    <w:rsid w:val="002B1673"/>
    <w:rsid w:val="002C014C"/>
    <w:rsid w:val="002D0145"/>
    <w:rsid w:val="002D4824"/>
    <w:rsid w:val="002D70C0"/>
    <w:rsid w:val="002D7C7E"/>
    <w:rsid w:val="002D7F15"/>
    <w:rsid w:val="002E0B0E"/>
    <w:rsid w:val="002E2467"/>
    <w:rsid w:val="002F3D30"/>
    <w:rsid w:val="002F4795"/>
    <w:rsid w:val="002F597F"/>
    <w:rsid w:val="002F7339"/>
    <w:rsid w:val="002F733A"/>
    <w:rsid w:val="00302532"/>
    <w:rsid w:val="00310D93"/>
    <w:rsid w:val="003147BB"/>
    <w:rsid w:val="00314E5F"/>
    <w:rsid w:val="00322DC2"/>
    <w:rsid w:val="00325BD2"/>
    <w:rsid w:val="0033100D"/>
    <w:rsid w:val="00334CD4"/>
    <w:rsid w:val="00341D1A"/>
    <w:rsid w:val="003470BF"/>
    <w:rsid w:val="00355B91"/>
    <w:rsid w:val="00356817"/>
    <w:rsid w:val="00360D00"/>
    <w:rsid w:val="00360D64"/>
    <w:rsid w:val="0036170C"/>
    <w:rsid w:val="00361A08"/>
    <w:rsid w:val="00361A7D"/>
    <w:rsid w:val="00370D89"/>
    <w:rsid w:val="003721DB"/>
    <w:rsid w:val="00373978"/>
    <w:rsid w:val="00373D5C"/>
    <w:rsid w:val="0037446C"/>
    <w:rsid w:val="003770FC"/>
    <w:rsid w:val="0038259D"/>
    <w:rsid w:val="003835AC"/>
    <w:rsid w:val="00384387"/>
    <w:rsid w:val="00386883"/>
    <w:rsid w:val="00391312"/>
    <w:rsid w:val="00392848"/>
    <w:rsid w:val="00392DD3"/>
    <w:rsid w:val="003935F2"/>
    <w:rsid w:val="00395674"/>
    <w:rsid w:val="00396E84"/>
    <w:rsid w:val="003A4A43"/>
    <w:rsid w:val="003A66D8"/>
    <w:rsid w:val="003B0075"/>
    <w:rsid w:val="003B0A95"/>
    <w:rsid w:val="003C0002"/>
    <w:rsid w:val="003C3B54"/>
    <w:rsid w:val="003C79C9"/>
    <w:rsid w:val="003C7A80"/>
    <w:rsid w:val="003D0050"/>
    <w:rsid w:val="003D1DF7"/>
    <w:rsid w:val="003D4090"/>
    <w:rsid w:val="003D4FB4"/>
    <w:rsid w:val="003D5B78"/>
    <w:rsid w:val="003E0A43"/>
    <w:rsid w:val="003F1CC8"/>
    <w:rsid w:val="003F33B5"/>
    <w:rsid w:val="003F5278"/>
    <w:rsid w:val="003F6B36"/>
    <w:rsid w:val="003F758E"/>
    <w:rsid w:val="0040125A"/>
    <w:rsid w:val="00402B70"/>
    <w:rsid w:val="00404C16"/>
    <w:rsid w:val="004102C6"/>
    <w:rsid w:val="0042075C"/>
    <w:rsid w:val="004219DC"/>
    <w:rsid w:val="00425BC4"/>
    <w:rsid w:val="004310E2"/>
    <w:rsid w:val="00433183"/>
    <w:rsid w:val="004331FA"/>
    <w:rsid w:val="004342C9"/>
    <w:rsid w:val="004410AD"/>
    <w:rsid w:val="00450A7E"/>
    <w:rsid w:val="00452785"/>
    <w:rsid w:val="00456068"/>
    <w:rsid w:val="0046341B"/>
    <w:rsid w:val="004645A0"/>
    <w:rsid w:val="00464E72"/>
    <w:rsid w:val="00465871"/>
    <w:rsid w:val="004721CA"/>
    <w:rsid w:val="0047265C"/>
    <w:rsid w:val="00473984"/>
    <w:rsid w:val="00473FD1"/>
    <w:rsid w:val="00474C30"/>
    <w:rsid w:val="00483D38"/>
    <w:rsid w:val="00490A84"/>
    <w:rsid w:val="004B04F5"/>
    <w:rsid w:val="004B3DB5"/>
    <w:rsid w:val="004B5BB0"/>
    <w:rsid w:val="004B6907"/>
    <w:rsid w:val="004C12AE"/>
    <w:rsid w:val="004C1BD8"/>
    <w:rsid w:val="004C3835"/>
    <w:rsid w:val="004D349E"/>
    <w:rsid w:val="004F0B69"/>
    <w:rsid w:val="004F2922"/>
    <w:rsid w:val="00500465"/>
    <w:rsid w:val="00500AC3"/>
    <w:rsid w:val="00503018"/>
    <w:rsid w:val="00506909"/>
    <w:rsid w:val="00506950"/>
    <w:rsid w:val="00515B6D"/>
    <w:rsid w:val="005171CF"/>
    <w:rsid w:val="005211B1"/>
    <w:rsid w:val="005260A6"/>
    <w:rsid w:val="0053478E"/>
    <w:rsid w:val="00543B02"/>
    <w:rsid w:val="005448A1"/>
    <w:rsid w:val="00552437"/>
    <w:rsid w:val="00552CF5"/>
    <w:rsid w:val="005564C9"/>
    <w:rsid w:val="0056249C"/>
    <w:rsid w:val="005656C1"/>
    <w:rsid w:val="00565D61"/>
    <w:rsid w:val="00565E62"/>
    <w:rsid w:val="00566CE1"/>
    <w:rsid w:val="00566DAC"/>
    <w:rsid w:val="00576B41"/>
    <w:rsid w:val="00580F4F"/>
    <w:rsid w:val="005827C3"/>
    <w:rsid w:val="00584E9A"/>
    <w:rsid w:val="005850DA"/>
    <w:rsid w:val="00592D7C"/>
    <w:rsid w:val="00592F32"/>
    <w:rsid w:val="005961DC"/>
    <w:rsid w:val="0059666B"/>
    <w:rsid w:val="005A53D1"/>
    <w:rsid w:val="005B101D"/>
    <w:rsid w:val="005B220B"/>
    <w:rsid w:val="005B2F0E"/>
    <w:rsid w:val="005B66DC"/>
    <w:rsid w:val="005C2092"/>
    <w:rsid w:val="005D2658"/>
    <w:rsid w:val="005E5139"/>
    <w:rsid w:val="005E6C73"/>
    <w:rsid w:val="005F2AC8"/>
    <w:rsid w:val="00600815"/>
    <w:rsid w:val="00601843"/>
    <w:rsid w:val="00606D33"/>
    <w:rsid w:val="0061127D"/>
    <w:rsid w:val="006146C8"/>
    <w:rsid w:val="00627801"/>
    <w:rsid w:val="006365F4"/>
    <w:rsid w:val="00640F7C"/>
    <w:rsid w:val="00642D43"/>
    <w:rsid w:val="0064711C"/>
    <w:rsid w:val="006502E2"/>
    <w:rsid w:val="00654E6B"/>
    <w:rsid w:val="00657620"/>
    <w:rsid w:val="00657A1F"/>
    <w:rsid w:val="006619D5"/>
    <w:rsid w:val="0066676F"/>
    <w:rsid w:val="0066740F"/>
    <w:rsid w:val="0067224D"/>
    <w:rsid w:val="006735DA"/>
    <w:rsid w:val="00673BB6"/>
    <w:rsid w:val="00674443"/>
    <w:rsid w:val="006805EE"/>
    <w:rsid w:val="006818CF"/>
    <w:rsid w:val="00683CF3"/>
    <w:rsid w:val="006863DA"/>
    <w:rsid w:val="0069076D"/>
    <w:rsid w:val="006934AE"/>
    <w:rsid w:val="00695E2F"/>
    <w:rsid w:val="0069777F"/>
    <w:rsid w:val="00697AEB"/>
    <w:rsid w:val="006B0D6C"/>
    <w:rsid w:val="006B704B"/>
    <w:rsid w:val="006B7CD6"/>
    <w:rsid w:val="006C136B"/>
    <w:rsid w:val="006C19F6"/>
    <w:rsid w:val="006C2710"/>
    <w:rsid w:val="006D280D"/>
    <w:rsid w:val="006D2816"/>
    <w:rsid w:val="006D4F1F"/>
    <w:rsid w:val="006D6028"/>
    <w:rsid w:val="006E33D9"/>
    <w:rsid w:val="006F26A3"/>
    <w:rsid w:val="006F28F7"/>
    <w:rsid w:val="007071F2"/>
    <w:rsid w:val="007075DC"/>
    <w:rsid w:val="00725B44"/>
    <w:rsid w:val="0073276E"/>
    <w:rsid w:val="00733508"/>
    <w:rsid w:val="00735925"/>
    <w:rsid w:val="00754900"/>
    <w:rsid w:val="00754E23"/>
    <w:rsid w:val="007613FD"/>
    <w:rsid w:val="00766FAB"/>
    <w:rsid w:val="00777196"/>
    <w:rsid w:val="007779EB"/>
    <w:rsid w:val="007827F9"/>
    <w:rsid w:val="0078351C"/>
    <w:rsid w:val="00784527"/>
    <w:rsid w:val="0078587D"/>
    <w:rsid w:val="007973FC"/>
    <w:rsid w:val="007A2C84"/>
    <w:rsid w:val="007A6289"/>
    <w:rsid w:val="007A669B"/>
    <w:rsid w:val="007A7C17"/>
    <w:rsid w:val="007B0F6A"/>
    <w:rsid w:val="007B40D0"/>
    <w:rsid w:val="007B561E"/>
    <w:rsid w:val="007B57F1"/>
    <w:rsid w:val="007C23F6"/>
    <w:rsid w:val="007C456F"/>
    <w:rsid w:val="007D2E3F"/>
    <w:rsid w:val="007D4B59"/>
    <w:rsid w:val="007E1969"/>
    <w:rsid w:val="007E3906"/>
    <w:rsid w:val="007E4A6E"/>
    <w:rsid w:val="007E4C62"/>
    <w:rsid w:val="007E63E6"/>
    <w:rsid w:val="007E689A"/>
    <w:rsid w:val="007E6946"/>
    <w:rsid w:val="007F3FA9"/>
    <w:rsid w:val="007F505D"/>
    <w:rsid w:val="007F5546"/>
    <w:rsid w:val="0080270B"/>
    <w:rsid w:val="00802FBA"/>
    <w:rsid w:val="00811428"/>
    <w:rsid w:val="00813139"/>
    <w:rsid w:val="008135AB"/>
    <w:rsid w:val="008140A5"/>
    <w:rsid w:val="00823179"/>
    <w:rsid w:val="0082436F"/>
    <w:rsid w:val="0082583B"/>
    <w:rsid w:val="00825AA4"/>
    <w:rsid w:val="00825D80"/>
    <w:rsid w:val="008263E3"/>
    <w:rsid w:val="008327EA"/>
    <w:rsid w:val="0083283B"/>
    <w:rsid w:val="00835978"/>
    <w:rsid w:val="0083658C"/>
    <w:rsid w:val="0084383E"/>
    <w:rsid w:val="00847B18"/>
    <w:rsid w:val="00852171"/>
    <w:rsid w:val="00852953"/>
    <w:rsid w:val="00855323"/>
    <w:rsid w:val="00857015"/>
    <w:rsid w:val="0086053D"/>
    <w:rsid w:val="0086321D"/>
    <w:rsid w:val="00863B26"/>
    <w:rsid w:val="008651FF"/>
    <w:rsid w:val="008665FB"/>
    <w:rsid w:val="008674F4"/>
    <w:rsid w:val="008733FE"/>
    <w:rsid w:val="00877BEF"/>
    <w:rsid w:val="0088500C"/>
    <w:rsid w:val="00886801"/>
    <w:rsid w:val="00893F6E"/>
    <w:rsid w:val="00895D2A"/>
    <w:rsid w:val="0089619E"/>
    <w:rsid w:val="008A0CEF"/>
    <w:rsid w:val="008A0EF6"/>
    <w:rsid w:val="008A1099"/>
    <w:rsid w:val="008A41E8"/>
    <w:rsid w:val="008C0D56"/>
    <w:rsid w:val="008C108E"/>
    <w:rsid w:val="008C21B8"/>
    <w:rsid w:val="008C2AC3"/>
    <w:rsid w:val="008C4428"/>
    <w:rsid w:val="008D091C"/>
    <w:rsid w:val="008E1097"/>
    <w:rsid w:val="008E37E3"/>
    <w:rsid w:val="008E50A8"/>
    <w:rsid w:val="008F470C"/>
    <w:rsid w:val="008F4F81"/>
    <w:rsid w:val="0090010F"/>
    <w:rsid w:val="00903464"/>
    <w:rsid w:val="00904033"/>
    <w:rsid w:val="00904BCF"/>
    <w:rsid w:val="0092612A"/>
    <w:rsid w:val="009267C4"/>
    <w:rsid w:val="0092756F"/>
    <w:rsid w:val="00933559"/>
    <w:rsid w:val="00936194"/>
    <w:rsid w:val="00951F91"/>
    <w:rsid w:val="00953D7F"/>
    <w:rsid w:val="00955C09"/>
    <w:rsid w:val="0095682D"/>
    <w:rsid w:val="00957E93"/>
    <w:rsid w:val="00960CE1"/>
    <w:rsid w:val="00962AA8"/>
    <w:rsid w:val="00966444"/>
    <w:rsid w:val="00967E38"/>
    <w:rsid w:val="00970534"/>
    <w:rsid w:val="00971754"/>
    <w:rsid w:val="00973125"/>
    <w:rsid w:val="00975EE5"/>
    <w:rsid w:val="009770FC"/>
    <w:rsid w:val="009806B1"/>
    <w:rsid w:val="00982AC5"/>
    <w:rsid w:val="00990A24"/>
    <w:rsid w:val="009A4EA6"/>
    <w:rsid w:val="009A6AD5"/>
    <w:rsid w:val="009A7C69"/>
    <w:rsid w:val="009B55FF"/>
    <w:rsid w:val="009B62EC"/>
    <w:rsid w:val="009C4C9C"/>
    <w:rsid w:val="009D226D"/>
    <w:rsid w:val="009E0CAF"/>
    <w:rsid w:val="009E7195"/>
    <w:rsid w:val="009F185E"/>
    <w:rsid w:val="009F28CF"/>
    <w:rsid w:val="009F4079"/>
    <w:rsid w:val="009F620D"/>
    <w:rsid w:val="00A041D9"/>
    <w:rsid w:val="00A0614A"/>
    <w:rsid w:val="00A071EA"/>
    <w:rsid w:val="00A10900"/>
    <w:rsid w:val="00A10ACD"/>
    <w:rsid w:val="00A12202"/>
    <w:rsid w:val="00A123C0"/>
    <w:rsid w:val="00A20521"/>
    <w:rsid w:val="00A2073E"/>
    <w:rsid w:val="00A23D96"/>
    <w:rsid w:val="00A27047"/>
    <w:rsid w:val="00A33062"/>
    <w:rsid w:val="00A45166"/>
    <w:rsid w:val="00A51E32"/>
    <w:rsid w:val="00A56060"/>
    <w:rsid w:val="00A7308C"/>
    <w:rsid w:val="00A8153E"/>
    <w:rsid w:val="00A85C98"/>
    <w:rsid w:val="00A86706"/>
    <w:rsid w:val="00A9091D"/>
    <w:rsid w:val="00A911B1"/>
    <w:rsid w:val="00A91B77"/>
    <w:rsid w:val="00A9575E"/>
    <w:rsid w:val="00AA17F9"/>
    <w:rsid w:val="00AA191D"/>
    <w:rsid w:val="00AA313A"/>
    <w:rsid w:val="00AA744F"/>
    <w:rsid w:val="00AB1948"/>
    <w:rsid w:val="00AB370F"/>
    <w:rsid w:val="00AB7DED"/>
    <w:rsid w:val="00AD1828"/>
    <w:rsid w:val="00AD34B5"/>
    <w:rsid w:val="00AD7748"/>
    <w:rsid w:val="00AE6B04"/>
    <w:rsid w:val="00B17190"/>
    <w:rsid w:val="00B17803"/>
    <w:rsid w:val="00B20328"/>
    <w:rsid w:val="00B2495A"/>
    <w:rsid w:val="00B249D7"/>
    <w:rsid w:val="00B3225B"/>
    <w:rsid w:val="00B34AEB"/>
    <w:rsid w:val="00B356E8"/>
    <w:rsid w:val="00B43F73"/>
    <w:rsid w:val="00B47159"/>
    <w:rsid w:val="00B520E4"/>
    <w:rsid w:val="00B55379"/>
    <w:rsid w:val="00B56E2B"/>
    <w:rsid w:val="00B62F87"/>
    <w:rsid w:val="00B63E50"/>
    <w:rsid w:val="00B64CCC"/>
    <w:rsid w:val="00B72983"/>
    <w:rsid w:val="00B75E0D"/>
    <w:rsid w:val="00B80026"/>
    <w:rsid w:val="00B90235"/>
    <w:rsid w:val="00B91D23"/>
    <w:rsid w:val="00B9367A"/>
    <w:rsid w:val="00B953C1"/>
    <w:rsid w:val="00B96567"/>
    <w:rsid w:val="00BA3191"/>
    <w:rsid w:val="00BA3768"/>
    <w:rsid w:val="00BA502A"/>
    <w:rsid w:val="00BA5B7D"/>
    <w:rsid w:val="00BA5F86"/>
    <w:rsid w:val="00BA6E19"/>
    <w:rsid w:val="00BA7AA3"/>
    <w:rsid w:val="00BB19C2"/>
    <w:rsid w:val="00BB2968"/>
    <w:rsid w:val="00BC1C57"/>
    <w:rsid w:val="00BC7303"/>
    <w:rsid w:val="00BD752C"/>
    <w:rsid w:val="00BD7B04"/>
    <w:rsid w:val="00BE5029"/>
    <w:rsid w:val="00BE5656"/>
    <w:rsid w:val="00BE64A8"/>
    <w:rsid w:val="00BF2189"/>
    <w:rsid w:val="00BF5399"/>
    <w:rsid w:val="00BF53CD"/>
    <w:rsid w:val="00C04420"/>
    <w:rsid w:val="00C04465"/>
    <w:rsid w:val="00C061AD"/>
    <w:rsid w:val="00C11D70"/>
    <w:rsid w:val="00C15119"/>
    <w:rsid w:val="00C206E9"/>
    <w:rsid w:val="00C244F5"/>
    <w:rsid w:val="00C302F3"/>
    <w:rsid w:val="00C3388C"/>
    <w:rsid w:val="00C356CE"/>
    <w:rsid w:val="00C373C3"/>
    <w:rsid w:val="00C40916"/>
    <w:rsid w:val="00C42B0E"/>
    <w:rsid w:val="00C42D9C"/>
    <w:rsid w:val="00C43D99"/>
    <w:rsid w:val="00C44820"/>
    <w:rsid w:val="00C45D36"/>
    <w:rsid w:val="00C54309"/>
    <w:rsid w:val="00C56D36"/>
    <w:rsid w:val="00C56E68"/>
    <w:rsid w:val="00C60E76"/>
    <w:rsid w:val="00C6432F"/>
    <w:rsid w:val="00C660D1"/>
    <w:rsid w:val="00C66448"/>
    <w:rsid w:val="00C71EBF"/>
    <w:rsid w:val="00C7762D"/>
    <w:rsid w:val="00C77A63"/>
    <w:rsid w:val="00C82439"/>
    <w:rsid w:val="00C83763"/>
    <w:rsid w:val="00C839A6"/>
    <w:rsid w:val="00C85C81"/>
    <w:rsid w:val="00C878D5"/>
    <w:rsid w:val="00C87DA7"/>
    <w:rsid w:val="00C90416"/>
    <w:rsid w:val="00C916E5"/>
    <w:rsid w:val="00C9255F"/>
    <w:rsid w:val="00C95C52"/>
    <w:rsid w:val="00C9757A"/>
    <w:rsid w:val="00CA0D0E"/>
    <w:rsid w:val="00CA0FF5"/>
    <w:rsid w:val="00CB1BC4"/>
    <w:rsid w:val="00CC0659"/>
    <w:rsid w:val="00CC205E"/>
    <w:rsid w:val="00CD3F76"/>
    <w:rsid w:val="00CE1A08"/>
    <w:rsid w:val="00CF6087"/>
    <w:rsid w:val="00CF6435"/>
    <w:rsid w:val="00D02039"/>
    <w:rsid w:val="00D02B3D"/>
    <w:rsid w:val="00D12B7F"/>
    <w:rsid w:val="00D14B33"/>
    <w:rsid w:val="00D22CF1"/>
    <w:rsid w:val="00D242AC"/>
    <w:rsid w:val="00D2503F"/>
    <w:rsid w:val="00D3081F"/>
    <w:rsid w:val="00D322FB"/>
    <w:rsid w:val="00D41F7C"/>
    <w:rsid w:val="00D513CF"/>
    <w:rsid w:val="00D52074"/>
    <w:rsid w:val="00D574D7"/>
    <w:rsid w:val="00D57DB0"/>
    <w:rsid w:val="00D66601"/>
    <w:rsid w:val="00D67B3C"/>
    <w:rsid w:val="00D767BA"/>
    <w:rsid w:val="00D80ED2"/>
    <w:rsid w:val="00D8110C"/>
    <w:rsid w:val="00D86EFE"/>
    <w:rsid w:val="00D91953"/>
    <w:rsid w:val="00D94493"/>
    <w:rsid w:val="00DA20B7"/>
    <w:rsid w:val="00DA7A51"/>
    <w:rsid w:val="00DB4608"/>
    <w:rsid w:val="00DB5FC3"/>
    <w:rsid w:val="00DB64D7"/>
    <w:rsid w:val="00DB6FD9"/>
    <w:rsid w:val="00DD4DD9"/>
    <w:rsid w:val="00DD58EB"/>
    <w:rsid w:val="00DD6BD1"/>
    <w:rsid w:val="00DE1293"/>
    <w:rsid w:val="00DE2271"/>
    <w:rsid w:val="00DE24D6"/>
    <w:rsid w:val="00DE2CBC"/>
    <w:rsid w:val="00DE37BB"/>
    <w:rsid w:val="00DE6026"/>
    <w:rsid w:val="00DE7ABA"/>
    <w:rsid w:val="00DF28CE"/>
    <w:rsid w:val="00DF2A51"/>
    <w:rsid w:val="00DF503B"/>
    <w:rsid w:val="00DF5271"/>
    <w:rsid w:val="00DF62E7"/>
    <w:rsid w:val="00E00DD8"/>
    <w:rsid w:val="00E0430F"/>
    <w:rsid w:val="00E078CB"/>
    <w:rsid w:val="00E13953"/>
    <w:rsid w:val="00E1648D"/>
    <w:rsid w:val="00E16BCE"/>
    <w:rsid w:val="00E17D73"/>
    <w:rsid w:val="00E21179"/>
    <w:rsid w:val="00E22C0A"/>
    <w:rsid w:val="00E23FA2"/>
    <w:rsid w:val="00E24704"/>
    <w:rsid w:val="00E32D12"/>
    <w:rsid w:val="00E40F80"/>
    <w:rsid w:val="00E4192E"/>
    <w:rsid w:val="00E45F4B"/>
    <w:rsid w:val="00E50A5A"/>
    <w:rsid w:val="00E5257C"/>
    <w:rsid w:val="00E52B58"/>
    <w:rsid w:val="00E6012A"/>
    <w:rsid w:val="00E74867"/>
    <w:rsid w:val="00E74942"/>
    <w:rsid w:val="00E75F87"/>
    <w:rsid w:val="00E82210"/>
    <w:rsid w:val="00E8307E"/>
    <w:rsid w:val="00E83142"/>
    <w:rsid w:val="00E87DF3"/>
    <w:rsid w:val="00E97BE3"/>
    <w:rsid w:val="00EA79BB"/>
    <w:rsid w:val="00EB38F6"/>
    <w:rsid w:val="00EC3E57"/>
    <w:rsid w:val="00EC4851"/>
    <w:rsid w:val="00ED2362"/>
    <w:rsid w:val="00ED3C6A"/>
    <w:rsid w:val="00ED5B7D"/>
    <w:rsid w:val="00ED6669"/>
    <w:rsid w:val="00EE2903"/>
    <w:rsid w:val="00EE3D3E"/>
    <w:rsid w:val="00EE4F36"/>
    <w:rsid w:val="00EF13FB"/>
    <w:rsid w:val="00EF409F"/>
    <w:rsid w:val="00EF491F"/>
    <w:rsid w:val="00EF7318"/>
    <w:rsid w:val="00F02347"/>
    <w:rsid w:val="00F077FD"/>
    <w:rsid w:val="00F07967"/>
    <w:rsid w:val="00F1598B"/>
    <w:rsid w:val="00F171E2"/>
    <w:rsid w:val="00F23419"/>
    <w:rsid w:val="00F24451"/>
    <w:rsid w:val="00F24F52"/>
    <w:rsid w:val="00F25D52"/>
    <w:rsid w:val="00F342F1"/>
    <w:rsid w:val="00F42608"/>
    <w:rsid w:val="00F457E1"/>
    <w:rsid w:val="00F60527"/>
    <w:rsid w:val="00F631F6"/>
    <w:rsid w:val="00F64BCD"/>
    <w:rsid w:val="00F81AE3"/>
    <w:rsid w:val="00F8424D"/>
    <w:rsid w:val="00F87621"/>
    <w:rsid w:val="00F902C7"/>
    <w:rsid w:val="00F9063B"/>
    <w:rsid w:val="00F90E9A"/>
    <w:rsid w:val="00F92991"/>
    <w:rsid w:val="00F9569A"/>
    <w:rsid w:val="00FA2ADA"/>
    <w:rsid w:val="00FA704B"/>
    <w:rsid w:val="00FB2984"/>
    <w:rsid w:val="00FB33A3"/>
    <w:rsid w:val="00FC3E8F"/>
    <w:rsid w:val="00FC5F6E"/>
    <w:rsid w:val="00FC5F8A"/>
    <w:rsid w:val="00FC6915"/>
    <w:rsid w:val="00FC6CDC"/>
    <w:rsid w:val="00FD2CC9"/>
    <w:rsid w:val="00FD2E5C"/>
    <w:rsid w:val="00FD4CEB"/>
    <w:rsid w:val="00FE015A"/>
    <w:rsid w:val="00FE19A4"/>
    <w:rsid w:val="00FE4393"/>
    <w:rsid w:val="00FE5727"/>
    <w:rsid w:val="00FF1BBE"/>
    <w:rsid w:val="00FF639C"/>
    <w:rsid w:val="00FF7CFB"/>
  </w:rsids>
  <m:mathPr>
    <m:mathFont m:val="Cambria Math"/>
    <m:brkBin m:val="before"/>
    <m:brkBinSub m:val="--"/>
    <m:smallFrac/>
    <m:dispDef/>
    <m:lMargin m:val="0"/>
    <m:rMargin m:val="0"/>
    <m:defJc m:val="centerGroup"/>
    <m:wrapIndent m:val="1440"/>
    <m:intLim m:val="subSup"/>
    <m:naryLim m:val="undOvr"/>
  </m:mathPr>
  <w:themeFontLang w:val="en-IN"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B241"/>
  <w15:docId w15:val="{0C57D109-3253-491D-BE98-F6DC12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72"/>
  </w:style>
  <w:style w:type="paragraph" w:styleId="Heading1">
    <w:name w:val="heading 1"/>
    <w:basedOn w:val="Normal"/>
    <w:next w:val="Normal"/>
    <w:link w:val="Heading1Char"/>
    <w:qFormat/>
    <w:rsid w:val="002F3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B96567"/>
    <w:pPr>
      <w:keepNext/>
      <w:keepLines/>
      <w:numPr>
        <w:numId w:val="8"/>
      </w:numPr>
      <w:spacing w:before="120" w:after="0" w:line="240" w:lineRule="auto"/>
      <w:jc w:val="both"/>
      <w:outlineLvl w:val="1"/>
    </w:pPr>
    <w:rPr>
      <w:rFonts w:ascii="Candara" w:eastAsia="Times New Roman" w:hAnsi="Candara" w:cs="Times New Roman"/>
      <w:b/>
      <w:color w:val="1A00FD"/>
      <w:kern w:val="28"/>
      <w:lang w:val="en-GB"/>
    </w:rPr>
  </w:style>
  <w:style w:type="paragraph" w:styleId="Heading3">
    <w:name w:val="heading 3"/>
    <w:aliases w:val="Minor"/>
    <w:basedOn w:val="Normal"/>
    <w:next w:val="Normal"/>
    <w:link w:val="Heading3Char"/>
    <w:unhideWhenUsed/>
    <w:qFormat/>
    <w:rsid w:val="007C2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25BD2"/>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DF28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5BD2"/>
    <w:pPr>
      <w:keepNext/>
      <w:keepLines/>
      <w:tabs>
        <w:tab w:val="left" w:pos="720"/>
        <w:tab w:val="left" w:pos="1440"/>
        <w:tab w:val="left" w:pos="2304"/>
      </w:tabs>
      <w:spacing w:before="40" w:after="0" w:line="240" w:lineRule="auto"/>
      <w:ind w:left="1152" w:hanging="1152"/>
      <w:jc w:val="both"/>
      <w:outlineLvl w:val="5"/>
    </w:pPr>
    <w:rPr>
      <w:rFonts w:asciiTheme="majorHAnsi" w:eastAsiaTheme="majorEastAsia" w:hAnsiTheme="majorHAnsi" w:cstheme="majorBidi"/>
      <w:color w:val="243F60" w:themeColor="accent1" w:themeShade="7F"/>
      <w:sz w:val="24"/>
      <w:szCs w:val="20"/>
      <w:lang w:val="en-GB"/>
    </w:rPr>
  </w:style>
  <w:style w:type="paragraph" w:styleId="Heading7">
    <w:name w:val="heading 7"/>
    <w:basedOn w:val="Normal"/>
    <w:next w:val="Normal"/>
    <w:link w:val="Heading7Char"/>
    <w:uiPriority w:val="9"/>
    <w:semiHidden/>
    <w:unhideWhenUsed/>
    <w:qFormat/>
    <w:rsid w:val="00325BD2"/>
    <w:pPr>
      <w:keepNext/>
      <w:keepLines/>
      <w:tabs>
        <w:tab w:val="left" w:pos="720"/>
        <w:tab w:val="left" w:pos="1440"/>
        <w:tab w:val="left" w:pos="2304"/>
      </w:tab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4"/>
      <w:szCs w:val="20"/>
      <w:lang w:val="en-GB"/>
    </w:rPr>
  </w:style>
  <w:style w:type="paragraph" w:styleId="Heading8">
    <w:name w:val="heading 8"/>
    <w:basedOn w:val="Normal"/>
    <w:next w:val="Normal"/>
    <w:link w:val="Heading8Char"/>
    <w:uiPriority w:val="9"/>
    <w:semiHidden/>
    <w:unhideWhenUsed/>
    <w:qFormat/>
    <w:rsid w:val="00325BD2"/>
    <w:pPr>
      <w:keepNext/>
      <w:keepLines/>
      <w:tabs>
        <w:tab w:val="left" w:pos="720"/>
        <w:tab w:val="left" w:pos="1440"/>
        <w:tab w:val="left" w:pos="2304"/>
      </w:tab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325BD2"/>
    <w:pPr>
      <w:keepNext/>
      <w:keepLines/>
      <w:tabs>
        <w:tab w:val="left" w:pos="720"/>
        <w:tab w:val="left" w:pos="1440"/>
        <w:tab w:val="left" w:pos="2304"/>
      </w:tab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64E72"/>
    <w:pPr>
      <w:ind w:left="720"/>
      <w:contextualSpacing/>
    </w:pPr>
  </w:style>
  <w:style w:type="paragraph" w:customStyle="1" w:styleId="Paragraph">
    <w:name w:val="* Paragraph"/>
    <w:aliases w:val="left-aligned1"/>
    <w:rsid w:val="002F3D3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Heading1Char">
    <w:name w:val="Heading 1 Char"/>
    <w:basedOn w:val="DefaultParagraphFont"/>
    <w:link w:val="Heading1"/>
    <w:rsid w:val="002F3D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D30"/>
    <w:pPr>
      <w:spacing w:line="259" w:lineRule="auto"/>
      <w:outlineLvl w:val="9"/>
    </w:pPr>
  </w:style>
  <w:style w:type="paragraph" w:customStyle="1" w:styleId="Section">
    <w:name w:val="Section"/>
    <w:basedOn w:val="Heading1"/>
    <w:qFormat/>
    <w:rsid w:val="006805EE"/>
    <w:pPr>
      <w:jc w:val="center"/>
    </w:pPr>
  </w:style>
  <w:style w:type="paragraph" w:styleId="BodyText3">
    <w:name w:val="Body Text 3"/>
    <w:basedOn w:val="Normal"/>
    <w:link w:val="BodyText3Char"/>
    <w:uiPriority w:val="99"/>
    <w:unhideWhenUsed/>
    <w:rsid w:val="006805EE"/>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805EE"/>
    <w:rPr>
      <w:rFonts w:ascii="Calibri" w:eastAsia="Calibri" w:hAnsi="Calibri" w:cs="Times New Roman"/>
      <w:sz w:val="16"/>
      <w:szCs w:val="16"/>
    </w:rPr>
  </w:style>
  <w:style w:type="paragraph" w:styleId="PlainText">
    <w:name w:val="Plain Text"/>
    <w:basedOn w:val="Normal"/>
    <w:link w:val="PlainTextChar"/>
    <w:rsid w:val="006805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05EE"/>
    <w:rPr>
      <w:rFonts w:ascii="Courier New" w:eastAsia="Times New Roman" w:hAnsi="Courier New" w:cs="Times New Roman"/>
      <w:sz w:val="20"/>
      <w:szCs w:val="20"/>
    </w:rPr>
  </w:style>
  <w:style w:type="paragraph" w:styleId="TOC1">
    <w:name w:val="toc 1"/>
    <w:basedOn w:val="Normal"/>
    <w:next w:val="Normal"/>
    <w:autoRedefine/>
    <w:uiPriority w:val="39"/>
    <w:unhideWhenUsed/>
    <w:rsid w:val="005B2F0E"/>
    <w:pPr>
      <w:spacing w:after="100"/>
    </w:pPr>
  </w:style>
  <w:style w:type="character" w:styleId="Hyperlink">
    <w:name w:val="Hyperlink"/>
    <w:basedOn w:val="DefaultParagraphFont"/>
    <w:uiPriority w:val="99"/>
    <w:unhideWhenUsed/>
    <w:rsid w:val="005B2F0E"/>
    <w:rPr>
      <w:color w:val="0000FF" w:themeColor="hyperlink"/>
      <w:u w:val="single"/>
    </w:rPr>
  </w:style>
  <w:style w:type="character" w:customStyle="1" w:styleId="Heading3Char">
    <w:name w:val="Heading 3 Char"/>
    <w:aliases w:val="Minor Char"/>
    <w:basedOn w:val="DefaultParagraphFont"/>
    <w:link w:val="Heading3"/>
    <w:uiPriority w:val="9"/>
    <w:semiHidden/>
    <w:rsid w:val="007C23F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78351C"/>
    <w:pPr>
      <w:spacing w:after="120"/>
      <w:ind w:left="360"/>
    </w:pPr>
  </w:style>
  <w:style w:type="character" w:customStyle="1" w:styleId="BodyTextIndentChar">
    <w:name w:val="Body Text Indent Char"/>
    <w:basedOn w:val="DefaultParagraphFont"/>
    <w:link w:val="BodyTextIndent"/>
    <w:uiPriority w:val="99"/>
    <w:rsid w:val="0078351C"/>
  </w:style>
  <w:style w:type="paragraph" w:styleId="BlockText">
    <w:name w:val="Block Text"/>
    <w:basedOn w:val="Normal"/>
    <w:rsid w:val="0078351C"/>
    <w:pPr>
      <w:widowControl w:val="0"/>
      <w:tabs>
        <w:tab w:val="left" w:pos="-1440"/>
      </w:tabs>
      <w:spacing w:after="0" w:line="240" w:lineRule="auto"/>
      <w:ind w:left="2160" w:right="630" w:hanging="720"/>
      <w:jc w:val="both"/>
    </w:pPr>
    <w:rPr>
      <w:rFonts w:ascii="Courier New" w:eastAsia="Times New Roman" w:hAnsi="Courier New" w:cs="Times New Roman"/>
      <w:snapToGrid w:val="0"/>
      <w:sz w:val="24"/>
      <w:szCs w:val="20"/>
      <w:lang w:val="en-GB"/>
    </w:rPr>
  </w:style>
  <w:style w:type="numbering" w:customStyle="1" w:styleId="Style1">
    <w:name w:val="Style1"/>
    <w:uiPriority w:val="99"/>
    <w:rsid w:val="00EF491F"/>
    <w:pPr>
      <w:numPr>
        <w:numId w:val="2"/>
      </w:numPr>
    </w:p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B96567"/>
    <w:rPr>
      <w:rFonts w:ascii="Candara" w:eastAsia="Times New Roman" w:hAnsi="Candara" w:cs="Times New Roman"/>
      <w:b/>
      <w:color w:val="1A00FD"/>
      <w:kern w:val="28"/>
      <w:lang w:val="en-GB"/>
    </w:rPr>
  </w:style>
  <w:style w:type="paragraph" w:customStyle="1" w:styleId="Level11">
    <w:name w:val="Level 1.1"/>
    <w:basedOn w:val="Normal"/>
    <w:rsid w:val="00543B02"/>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customStyle="1" w:styleId="Level1">
    <w:name w:val="Level 1"/>
    <w:basedOn w:val="Normal"/>
    <w:uiPriority w:val="99"/>
    <w:rsid w:val="00543B02"/>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543B02"/>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543B02"/>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table" w:styleId="TableGrid">
    <w:name w:val="Table Grid"/>
    <w:basedOn w:val="TableNormal"/>
    <w:uiPriority w:val="39"/>
    <w:rsid w:val="00543B02"/>
    <w:pPr>
      <w:tabs>
        <w:tab w:val="left" w:pos="720"/>
        <w:tab w:val="left" w:pos="1440"/>
        <w:tab w:val="left" w:pos="2304"/>
      </w:tabs>
      <w:spacing w:after="288"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6801"/>
    <w:pPr>
      <w:tabs>
        <w:tab w:val="left" w:pos="851"/>
        <w:tab w:val="right" w:leader="dot" w:pos="9350"/>
      </w:tabs>
      <w:spacing w:after="100"/>
    </w:pPr>
  </w:style>
  <w:style w:type="character" w:styleId="CommentReference">
    <w:name w:val="annotation reference"/>
    <w:basedOn w:val="DefaultParagraphFont"/>
    <w:uiPriority w:val="99"/>
    <w:semiHidden/>
    <w:unhideWhenUsed/>
    <w:rsid w:val="00EA79BB"/>
    <w:rPr>
      <w:sz w:val="16"/>
      <w:szCs w:val="16"/>
    </w:rPr>
  </w:style>
  <w:style w:type="paragraph" w:styleId="CommentText">
    <w:name w:val="annotation text"/>
    <w:basedOn w:val="Normal"/>
    <w:link w:val="CommentTextChar"/>
    <w:uiPriority w:val="99"/>
    <w:semiHidden/>
    <w:unhideWhenUsed/>
    <w:rsid w:val="00EA79BB"/>
    <w:pPr>
      <w:spacing w:line="240" w:lineRule="auto"/>
    </w:pPr>
    <w:rPr>
      <w:sz w:val="20"/>
      <w:szCs w:val="20"/>
    </w:rPr>
  </w:style>
  <w:style w:type="character" w:customStyle="1" w:styleId="CommentTextChar">
    <w:name w:val="Comment Text Char"/>
    <w:basedOn w:val="DefaultParagraphFont"/>
    <w:link w:val="CommentText"/>
    <w:uiPriority w:val="99"/>
    <w:semiHidden/>
    <w:rsid w:val="00EA79BB"/>
    <w:rPr>
      <w:sz w:val="20"/>
      <w:szCs w:val="20"/>
    </w:rPr>
  </w:style>
  <w:style w:type="paragraph" w:styleId="CommentSubject">
    <w:name w:val="annotation subject"/>
    <w:basedOn w:val="CommentText"/>
    <w:next w:val="CommentText"/>
    <w:link w:val="CommentSubjectChar"/>
    <w:uiPriority w:val="99"/>
    <w:semiHidden/>
    <w:unhideWhenUsed/>
    <w:rsid w:val="00EA79BB"/>
    <w:rPr>
      <w:b/>
      <w:bCs/>
    </w:rPr>
  </w:style>
  <w:style w:type="character" w:customStyle="1" w:styleId="CommentSubjectChar">
    <w:name w:val="Comment Subject Char"/>
    <w:basedOn w:val="CommentTextChar"/>
    <w:link w:val="CommentSubject"/>
    <w:uiPriority w:val="99"/>
    <w:semiHidden/>
    <w:rsid w:val="00EA79BB"/>
    <w:rPr>
      <w:b/>
      <w:bCs/>
      <w:sz w:val="20"/>
      <w:szCs w:val="20"/>
    </w:rPr>
  </w:style>
  <w:style w:type="paragraph" w:styleId="BalloonText">
    <w:name w:val="Balloon Text"/>
    <w:basedOn w:val="Normal"/>
    <w:link w:val="BalloonTextChar"/>
    <w:uiPriority w:val="99"/>
    <w:semiHidden/>
    <w:unhideWhenUsed/>
    <w:rsid w:val="00E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B"/>
    <w:rPr>
      <w:rFonts w:ascii="Segoe UI" w:hAnsi="Segoe UI" w:cs="Segoe UI"/>
      <w:sz w:val="18"/>
      <w:szCs w:val="18"/>
    </w:rPr>
  </w:style>
  <w:style w:type="paragraph" w:styleId="FootnoteText">
    <w:name w:val="footnote text"/>
    <w:basedOn w:val="Normal"/>
    <w:link w:val="FootnoteTextChar"/>
    <w:rsid w:val="00F457E1"/>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F457E1"/>
    <w:rPr>
      <w:rFonts w:ascii="Times New Roman" w:eastAsia="Times New Roman" w:hAnsi="Times New Roman" w:cs="Times New Roman"/>
      <w:sz w:val="20"/>
      <w:szCs w:val="20"/>
      <w:lang w:eastAsia="fr-FR"/>
    </w:rPr>
  </w:style>
  <w:style w:type="character" w:styleId="FootnoteReference">
    <w:name w:val="footnote reference"/>
    <w:basedOn w:val="DefaultParagraphFont"/>
    <w:rsid w:val="00F457E1"/>
    <w:rPr>
      <w:vertAlign w:val="superscript"/>
    </w:rPr>
  </w:style>
  <w:style w:type="paragraph" w:customStyle="1" w:styleId="BankNormal">
    <w:name w:val="BankNormal"/>
    <w:basedOn w:val="Normal"/>
    <w:rsid w:val="00F457E1"/>
    <w:pPr>
      <w:spacing w:after="240" w:line="240" w:lineRule="auto"/>
    </w:pPr>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uiPriority w:val="9"/>
    <w:semiHidden/>
    <w:rsid w:val="00DF28CE"/>
    <w:rPr>
      <w:rFonts w:asciiTheme="majorHAnsi" w:eastAsiaTheme="majorEastAsia" w:hAnsiTheme="majorHAnsi" w:cstheme="majorBidi"/>
      <w:color w:val="365F91" w:themeColor="accent1" w:themeShade="BF"/>
    </w:rPr>
  </w:style>
  <w:style w:type="paragraph" w:styleId="Revision">
    <w:name w:val="Revision"/>
    <w:hidden/>
    <w:uiPriority w:val="99"/>
    <w:semiHidden/>
    <w:rsid w:val="000A5D22"/>
    <w:pPr>
      <w:spacing w:after="0" w:line="240" w:lineRule="auto"/>
    </w:pPr>
  </w:style>
  <w:style w:type="paragraph" w:styleId="BodyTextIndent2">
    <w:name w:val="Body Text Indent 2"/>
    <w:basedOn w:val="Normal"/>
    <w:link w:val="BodyTextIndent2Char"/>
    <w:uiPriority w:val="99"/>
    <w:unhideWhenUsed/>
    <w:rsid w:val="00695E2F"/>
    <w:pPr>
      <w:spacing w:after="120" w:line="480" w:lineRule="auto"/>
      <w:ind w:left="360"/>
    </w:pPr>
  </w:style>
  <w:style w:type="character" w:customStyle="1" w:styleId="BodyTextIndent2Char">
    <w:name w:val="Body Text Indent 2 Char"/>
    <w:basedOn w:val="DefaultParagraphFont"/>
    <w:link w:val="BodyTextIndent2"/>
    <w:uiPriority w:val="99"/>
    <w:rsid w:val="00695E2F"/>
  </w:style>
  <w:style w:type="paragraph" w:styleId="BodyText">
    <w:name w:val="Body Text"/>
    <w:basedOn w:val="Normal"/>
    <w:link w:val="BodyTextChar"/>
    <w:uiPriority w:val="99"/>
    <w:unhideWhenUsed/>
    <w:rsid w:val="00384387"/>
    <w:pPr>
      <w:spacing w:after="120"/>
    </w:pPr>
  </w:style>
  <w:style w:type="character" w:customStyle="1" w:styleId="BodyTextChar">
    <w:name w:val="Body Text Char"/>
    <w:basedOn w:val="DefaultParagraphFont"/>
    <w:link w:val="BodyText"/>
    <w:uiPriority w:val="99"/>
    <w:rsid w:val="00384387"/>
  </w:style>
  <w:style w:type="character" w:styleId="FollowedHyperlink">
    <w:name w:val="FollowedHyperlink"/>
    <w:basedOn w:val="DefaultParagraphFont"/>
    <w:uiPriority w:val="99"/>
    <w:semiHidden/>
    <w:unhideWhenUsed/>
    <w:rsid w:val="008C4428"/>
    <w:rPr>
      <w:color w:val="800080" w:themeColor="followedHyperlink"/>
      <w:u w:val="single"/>
    </w:rPr>
  </w:style>
  <w:style w:type="paragraph" w:customStyle="1" w:styleId="Outline">
    <w:name w:val="Outline"/>
    <w:basedOn w:val="Normal"/>
    <w:rsid w:val="00137B33"/>
    <w:pPr>
      <w:spacing w:before="240" w:after="0" w:line="240" w:lineRule="auto"/>
    </w:pPr>
    <w:rPr>
      <w:rFonts w:ascii="Times New Roman" w:eastAsia="Times New Roman" w:hAnsi="Times New Roman" w:cs="Times New Roman"/>
      <w:kern w:val="28"/>
      <w:sz w:val="24"/>
      <w:szCs w:val="20"/>
      <w:lang w:eastAsia="fr-FR"/>
    </w:rPr>
  </w:style>
  <w:style w:type="paragraph" w:styleId="BodyText2">
    <w:name w:val="Body Text 2"/>
    <w:basedOn w:val="Normal"/>
    <w:link w:val="BodyText2Char"/>
    <w:uiPriority w:val="99"/>
    <w:semiHidden/>
    <w:unhideWhenUsed/>
    <w:rsid w:val="00137B33"/>
    <w:pPr>
      <w:spacing w:after="120" w:line="480" w:lineRule="auto"/>
      <w:jc w:val="both"/>
    </w:pPr>
    <w:rPr>
      <w:rFonts w:ascii="Times New Roman" w:eastAsia="Times New Roman" w:hAnsi="Times New Roman" w:cs="Times New Roman"/>
      <w:sz w:val="24"/>
      <w:szCs w:val="20"/>
      <w:lang w:val="x-none" w:eastAsia="fr-FR"/>
    </w:rPr>
  </w:style>
  <w:style w:type="character" w:customStyle="1" w:styleId="BodyText2Char">
    <w:name w:val="Body Text 2 Char"/>
    <w:basedOn w:val="DefaultParagraphFont"/>
    <w:link w:val="BodyText2"/>
    <w:uiPriority w:val="99"/>
    <w:semiHidden/>
    <w:rsid w:val="00137B33"/>
    <w:rPr>
      <w:rFonts w:ascii="Times New Roman" w:eastAsia="Times New Roman" w:hAnsi="Times New Roman" w:cs="Times New Roman"/>
      <w:sz w:val="24"/>
      <w:szCs w:val="20"/>
      <w:lang w:val="x-none" w:eastAsia="fr-FR"/>
    </w:rPr>
  </w:style>
  <w:style w:type="paragraph" w:customStyle="1" w:styleId="Document1">
    <w:name w:val="Document 1"/>
    <w:rsid w:val="00E75F87"/>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Header">
    <w:name w:val="header"/>
    <w:basedOn w:val="Normal"/>
    <w:link w:val="HeaderChar"/>
    <w:uiPriority w:val="99"/>
    <w:unhideWhenUsed/>
    <w:rsid w:val="0083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EA"/>
  </w:style>
  <w:style w:type="paragraph" w:styleId="Footer">
    <w:name w:val="footer"/>
    <w:basedOn w:val="Normal"/>
    <w:link w:val="FooterChar"/>
    <w:uiPriority w:val="99"/>
    <w:unhideWhenUsed/>
    <w:rsid w:val="0083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EA"/>
  </w:style>
  <w:style w:type="paragraph" w:styleId="NoSpacing">
    <w:name w:val="No Spacing"/>
    <w:link w:val="NoSpacingChar"/>
    <w:uiPriority w:val="1"/>
    <w:qFormat/>
    <w:rsid w:val="0038259D"/>
    <w:pPr>
      <w:spacing w:after="0" w:line="240" w:lineRule="auto"/>
    </w:pPr>
    <w:rPr>
      <w:rFonts w:eastAsiaTheme="minorEastAsia"/>
    </w:rPr>
  </w:style>
  <w:style w:type="character" w:customStyle="1" w:styleId="NoSpacingChar">
    <w:name w:val="No Spacing Char"/>
    <w:basedOn w:val="DefaultParagraphFont"/>
    <w:link w:val="NoSpacing"/>
    <w:uiPriority w:val="1"/>
    <w:rsid w:val="0038259D"/>
    <w:rPr>
      <w:rFonts w:eastAsiaTheme="minorEastAsia"/>
    </w:rPr>
  </w:style>
  <w:style w:type="paragraph" w:customStyle="1" w:styleId="StyleBodyTextArial">
    <w:name w:val="Style Body Text + Arial"/>
    <w:basedOn w:val="BodyText"/>
    <w:link w:val="StyleBodyTextArialChar"/>
    <w:rsid w:val="00D2503F"/>
    <w:pPr>
      <w:spacing w:after="60" w:line="240" w:lineRule="auto"/>
      <w:ind w:right="32"/>
      <w:jc w:val="both"/>
    </w:pPr>
    <w:rPr>
      <w:rFonts w:ascii="Arial" w:eastAsia="Times New Roman" w:hAnsi="Arial" w:cs="Arial"/>
      <w:bCs/>
      <w:color w:val="000000"/>
      <w:sz w:val="24"/>
      <w:szCs w:val="20"/>
      <w:shd w:val="clear" w:color="auto" w:fill="FFFFFF"/>
    </w:rPr>
  </w:style>
  <w:style w:type="character" w:customStyle="1" w:styleId="StyleBodyTextArialChar">
    <w:name w:val="Style Body Text + Arial Char"/>
    <w:basedOn w:val="DefaultParagraphFont"/>
    <w:link w:val="StyleBodyTextArial"/>
    <w:rsid w:val="00D2503F"/>
    <w:rPr>
      <w:rFonts w:ascii="Arial" w:eastAsia="Times New Roman" w:hAnsi="Arial" w:cs="Arial"/>
      <w:bCs/>
      <w:color w:val="000000"/>
      <w:sz w:val="24"/>
      <w:szCs w:val="20"/>
    </w:rPr>
  </w:style>
  <w:style w:type="paragraph" w:styleId="NormalWeb">
    <w:name w:val="Normal (Web)"/>
    <w:basedOn w:val="Normal"/>
    <w:rsid w:val="00474C30"/>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paragraph" w:styleId="TOAHeading">
    <w:name w:val="toa heading"/>
    <w:basedOn w:val="Normal"/>
    <w:next w:val="Normal"/>
    <w:semiHidden/>
    <w:rsid w:val="00474C30"/>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F02347"/>
  </w:style>
  <w:style w:type="character" w:customStyle="1" w:styleId="Heading4Char">
    <w:name w:val="Heading 4 Char"/>
    <w:basedOn w:val="DefaultParagraphFont"/>
    <w:link w:val="Heading4"/>
    <w:rsid w:val="00325BD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semiHidden/>
    <w:rsid w:val="00325BD2"/>
    <w:rPr>
      <w:rFonts w:asciiTheme="majorHAnsi" w:eastAsiaTheme="majorEastAsia" w:hAnsiTheme="majorHAnsi" w:cstheme="majorBidi"/>
      <w:color w:val="243F60" w:themeColor="accent1" w:themeShade="7F"/>
      <w:sz w:val="24"/>
      <w:szCs w:val="20"/>
      <w:lang w:val="en-GB"/>
    </w:rPr>
  </w:style>
  <w:style w:type="character" w:customStyle="1" w:styleId="Heading7Char">
    <w:name w:val="Heading 7 Char"/>
    <w:basedOn w:val="DefaultParagraphFont"/>
    <w:link w:val="Heading7"/>
    <w:uiPriority w:val="9"/>
    <w:semiHidden/>
    <w:rsid w:val="00325BD2"/>
    <w:rPr>
      <w:rFonts w:asciiTheme="majorHAnsi" w:eastAsiaTheme="majorEastAsia" w:hAnsiTheme="majorHAnsi" w:cstheme="majorBidi"/>
      <w:i/>
      <w:iCs/>
      <w:color w:val="243F60" w:themeColor="accent1" w:themeShade="7F"/>
      <w:sz w:val="24"/>
      <w:szCs w:val="20"/>
      <w:lang w:val="en-GB"/>
    </w:rPr>
  </w:style>
  <w:style w:type="character" w:customStyle="1" w:styleId="Heading8Char">
    <w:name w:val="Heading 8 Char"/>
    <w:basedOn w:val="DefaultParagraphFont"/>
    <w:link w:val="Heading8"/>
    <w:uiPriority w:val="9"/>
    <w:semiHidden/>
    <w:rsid w:val="00325BD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25BD2"/>
    <w:rPr>
      <w:rFonts w:asciiTheme="majorHAnsi" w:eastAsiaTheme="majorEastAsia" w:hAnsiTheme="majorHAnsi" w:cstheme="majorBidi"/>
      <w:i/>
      <w:iCs/>
      <w:color w:val="272727" w:themeColor="text1" w:themeTint="D8"/>
      <w:sz w:val="21"/>
      <w:szCs w:val="21"/>
      <w:lang w:val="en-GB"/>
    </w:rPr>
  </w:style>
  <w:style w:type="paragraph" w:customStyle="1" w:styleId="Style3">
    <w:name w:val="Style3"/>
    <w:basedOn w:val="PlainText"/>
    <w:next w:val="PlainText"/>
    <w:link w:val="Style3Char"/>
    <w:rsid w:val="00325BD2"/>
    <w:pPr>
      <w:tabs>
        <w:tab w:val="num" w:pos="720"/>
      </w:tabs>
      <w:spacing w:before="240" w:after="120"/>
      <w:ind w:left="720" w:hanging="720"/>
    </w:pPr>
    <w:rPr>
      <w:rFonts w:cs="Arial"/>
      <w:sz w:val="24"/>
    </w:rPr>
  </w:style>
  <w:style w:type="character" w:customStyle="1" w:styleId="Style3Char">
    <w:name w:val="Style3 Char"/>
    <w:link w:val="Style3"/>
    <w:rsid w:val="00325BD2"/>
    <w:rPr>
      <w:rFonts w:ascii="Courier New" w:eastAsia="Times New Roman" w:hAnsi="Courier New" w:cs="Arial"/>
      <w:sz w:val="24"/>
      <w:szCs w:val="20"/>
    </w:rPr>
  </w:style>
  <w:style w:type="character" w:customStyle="1" w:styleId="FooterChar1">
    <w:name w:val="Footer Char1"/>
    <w:basedOn w:val="DefaultParagraphFont"/>
    <w:rsid w:val="00ED3C6A"/>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ED3C6A"/>
    <w:pPr>
      <w:spacing w:after="100" w:line="259" w:lineRule="auto"/>
      <w:ind w:left="440"/>
    </w:pPr>
    <w:rPr>
      <w:rFonts w:eastAsiaTheme="minorEastAsia"/>
      <w:szCs w:val="32"/>
      <w:lang w:bidi="bo-CN"/>
    </w:rPr>
  </w:style>
  <w:style w:type="paragraph" w:styleId="TOC4">
    <w:name w:val="toc 4"/>
    <w:basedOn w:val="Normal"/>
    <w:next w:val="Normal"/>
    <w:autoRedefine/>
    <w:uiPriority w:val="39"/>
    <w:unhideWhenUsed/>
    <w:rsid w:val="00ED3C6A"/>
    <w:pPr>
      <w:spacing w:after="100" w:line="259" w:lineRule="auto"/>
      <w:ind w:left="660"/>
    </w:pPr>
    <w:rPr>
      <w:rFonts w:eastAsiaTheme="minorEastAsia"/>
      <w:szCs w:val="32"/>
      <w:lang w:bidi="bo-CN"/>
    </w:rPr>
  </w:style>
  <w:style w:type="paragraph" w:styleId="TOC5">
    <w:name w:val="toc 5"/>
    <w:basedOn w:val="Normal"/>
    <w:next w:val="Normal"/>
    <w:autoRedefine/>
    <w:uiPriority w:val="39"/>
    <w:unhideWhenUsed/>
    <w:rsid w:val="00ED3C6A"/>
    <w:pPr>
      <w:spacing w:after="100" w:line="259" w:lineRule="auto"/>
      <w:ind w:left="880"/>
    </w:pPr>
    <w:rPr>
      <w:rFonts w:eastAsiaTheme="minorEastAsia"/>
      <w:szCs w:val="32"/>
      <w:lang w:bidi="bo-CN"/>
    </w:rPr>
  </w:style>
  <w:style w:type="paragraph" w:styleId="TOC6">
    <w:name w:val="toc 6"/>
    <w:basedOn w:val="Normal"/>
    <w:next w:val="Normal"/>
    <w:autoRedefine/>
    <w:uiPriority w:val="39"/>
    <w:unhideWhenUsed/>
    <w:rsid w:val="00ED3C6A"/>
    <w:pPr>
      <w:spacing w:after="100" w:line="259" w:lineRule="auto"/>
      <w:ind w:left="1100"/>
    </w:pPr>
    <w:rPr>
      <w:rFonts w:eastAsiaTheme="minorEastAsia"/>
      <w:szCs w:val="32"/>
      <w:lang w:bidi="bo-CN"/>
    </w:rPr>
  </w:style>
  <w:style w:type="paragraph" w:styleId="TOC7">
    <w:name w:val="toc 7"/>
    <w:basedOn w:val="Normal"/>
    <w:next w:val="Normal"/>
    <w:autoRedefine/>
    <w:uiPriority w:val="39"/>
    <w:unhideWhenUsed/>
    <w:rsid w:val="00ED3C6A"/>
    <w:pPr>
      <w:spacing w:after="100" w:line="259" w:lineRule="auto"/>
      <w:ind w:left="1320"/>
    </w:pPr>
    <w:rPr>
      <w:rFonts w:eastAsiaTheme="minorEastAsia"/>
      <w:szCs w:val="32"/>
      <w:lang w:bidi="bo-CN"/>
    </w:rPr>
  </w:style>
  <w:style w:type="paragraph" w:styleId="TOC8">
    <w:name w:val="toc 8"/>
    <w:basedOn w:val="Normal"/>
    <w:next w:val="Normal"/>
    <w:autoRedefine/>
    <w:uiPriority w:val="39"/>
    <w:unhideWhenUsed/>
    <w:rsid w:val="00ED3C6A"/>
    <w:pPr>
      <w:spacing w:after="100" w:line="259" w:lineRule="auto"/>
      <w:ind w:left="1540"/>
    </w:pPr>
    <w:rPr>
      <w:rFonts w:eastAsiaTheme="minorEastAsia"/>
      <w:szCs w:val="32"/>
      <w:lang w:bidi="bo-CN"/>
    </w:rPr>
  </w:style>
  <w:style w:type="paragraph" w:styleId="TOC9">
    <w:name w:val="toc 9"/>
    <w:basedOn w:val="Normal"/>
    <w:next w:val="Normal"/>
    <w:autoRedefine/>
    <w:uiPriority w:val="39"/>
    <w:unhideWhenUsed/>
    <w:rsid w:val="00ED3C6A"/>
    <w:pPr>
      <w:spacing w:after="100" w:line="259" w:lineRule="auto"/>
      <w:ind w:left="1760"/>
    </w:pPr>
    <w:rPr>
      <w:rFonts w:eastAsiaTheme="minorEastAsia"/>
      <w:szCs w:val="32"/>
      <w:lang w:bidi="bo-CN"/>
    </w:rPr>
  </w:style>
  <w:style w:type="character" w:styleId="UnresolvedMention">
    <w:name w:val="Unresolved Mention"/>
    <w:basedOn w:val="DefaultParagraphFont"/>
    <w:uiPriority w:val="99"/>
    <w:semiHidden/>
    <w:unhideWhenUsed/>
    <w:rsid w:val="00F9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4387">
      <w:bodyDiv w:val="1"/>
      <w:marLeft w:val="0"/>
      <w:marRight w:val="0"/>
      <w:marTop w:val="0"/>
      <w:marBottom w:val="0"/>
      <w:divBdr>
        <w:top w:val="none" w:sz="0" w:space="0" w:color="auto"/>
        <w:left w:val="none" w:sz="0" w:space="0" w:color="auto"/>
        <w:bottom w:val="none" w:sz="0" w:space="0" w:color="auto"/>
        <w:right w:val="none" w:sz="0" w:space="0" w:color="auto"/>
      </w:divBdr>
    </w:div>
    <w:div w:id="522285832">
      <w:bodyDiv w:val="1"/>
      <w:marLeft w:val="0"/>
      <w:marRight w:val="0"/>
      <w:marTop w:val="0"/>
      <w:marBottom w:val="0"/>
      <w:divBdr>
        <w:top w:val="none" w:sz="0" w:space="0" w:color="auto"/>
        <w:left w:val="none" w:sz="0" w:space="0" w:color="auto"/>
        <w:bottom w:val="none" w:sz="0" w:space="0" w:color="auto"/>
        <w:right w:val="none" w:sz="0" w:space="0" w:color="auto"/>
      </w:divBdr>
    </w:div>
    <w:div w:id="522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8FDD-1487-D44B-AA62-CAE95F31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14974</Words>
  <Characters>85357</Characters>
  <Application>Microsoft Office Word</Application>
  <DocSecurity>0</DocSecurity>
  <Lines>711</Lines>
  <Paragraphs>200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BIDDING DOCUMENT FOR “Package II: Relocation and construction of Dustbin”</vt:lpstr>
      <vt:lpstr>        NOTICE INVITING TENDER</vt:lpstr>
      <vt:lpstr>SECTION I - INSTRUCTION TO BIDDERS</vt:lpstr>
      <vt:lpstr>    Bidding Documents</vt:lpstr>
      <vt:lpstr>    Fraud and Corruption</vt:lpstr>
      <vt:lpstr>    Eligible Bidders</vt:lpstr>
      <vt:lpstr>    Exclusion of Bidders</vt:lpstr>
      <vt:lpstr>    Amendment of Bidding Documents</vt:lpstr>
      <vt:lpstr>    Clarification on Bidding Document</vt:lpstr>
      <vt:lpstr>    Language of Bid</vt:lpstr>
      <vt:lpstr>    Site Visit</vt:lpstr>
      <vt:lpstr>    Cost of Bid Preparation</vt:lpstr>
      <vt:lpstr>    Modification and Withdrawal of Bids</vt:lpstr>
      <vt:lpstr>    Bid Prices and Discount</vt:lpstr>
      <vt:lpstr>    Correction of Arithmetical Errors in the Price Bid</vt:lpstr>
      <vt:lpstr>    Period of Validity of Bids</vt:lpstr>
      <vt:lpstr>    Currency of Bid</vt:lpstr>
      <vt:lpstr>    Bid Security</vt:lpstr>
      <vt:lpstr>    Documents Comprising the Bids</vt:lpstr>
      <vt:lpstr>    Signing of Bids</vt:lpstr>
      <vt:lpstr>    Submission of Bids</vt:lpstr>
      <vt:lpstr>    Opening of Bid</vt:lpstr>
      <vt:lpstr>    Bid Evaluation </vt:lpstr>
      <vt:lpstr>    Contacting the TTPL</vt:lpstr>
      <vt:lpstr>    Award Criteria</vt:lpstr>
      <vt:lpstr>    Deviations:</vt:lpstr>
      <vt:lpstr>    Notification of Award:</vt:lpstr>
      <vt:lpstr>    Debriefing by TTPL</vt:lpstr>
      <vt:lpstr>    Retention Money</vt:lpstr>
      <vt:lpstr/>
      <vt:lpstr/>
      <vt:lpstr/>
      <vt:lpstr/>
      <vt:lpstr/>
      <vt:lpstr/>
      <vt:lpstr/>
      <vt:lpstr/>
      <vt:lpstr>SECTION II - BID DATA SHEET</vt:lpstr>
      <vt:lpstr/>
      <vt:lpstr/>
      <vt:lpstr/>
      <vt:lpstr/>
      <vt:lpstr/>
      <vt:lpstr/>
      <vt:lpstr/>
      <vt:lpstr/>
      <vt:lpstr/>
      <vt:lpstr/>
      <vt:lpstr/>
      <vt:lpstr/>
      <vt:lpstr/>
      <vt:lpstr/>
      <vt:lpstr/>
      <vt:lpstr>SECTION III - BIDDING FORMS</vt:lpstr>
      <vt:lpstr/>
      <vt:lpstr/>
      <vt:lpstr/>
      <vt:lpstr>    Form 1: Bid Security (Bank Guarantee)</vt:lpstr>
      <vt:lpstr>    Form 2A: Deviation Schedule of Technical Bid</vt:lpstr>
      <vt:lpstr>    Form 2B: Deviation Schedule of Financial Bid</vt:lpstr>
      <vt:lpstr>    Form 3A: Technical Bid Submission Form</vt:lpstr>
      <vt:lpstr>    Form 3B: Financial Bid Submission Form</vt:lpstr>
      <vt:lpstr>    Form 4: Power of Attorney</vt:lpstr>
      <vt:lpstr>    Form 5: Certificate Regarding Acceptance of Important Conditions</vt:lpstr>
      <vt:lpstr/>
      <vt:lpstr/>
      <vt:lpstr/>
      <vt:lpstr/>
      <vt:lpstr/>
      <vt:lpstr/>
      <vt:lpstr/>
      <vt:lpstr/>
      <vt:lpstr/>
      <vt:lpstr/>
      <vt:lpstr>SECTION IV - GENERAL CONDITIONS OF CONTRACT</vt:lpstr>
      <vt:lpstr/>
      <vt:lpstr/>
      <vt:lpstr/>
      <vt:lpstr/>
      <vt:lpstr>    Definition</vt:lpstr>
      <vt:lpstr>    Language</vt:lpstr>
      <vt:lpstr>    Governing Law</vt:lpstr>
      <vt:lpstr>    Compliance with Law</vt:lpstr>
      <vt:lpstr>    Fraud and Corruption</vt:lpstr>
      <vt:lpstr>    Contractor’s Responsibilities</vt:lpstr>
      <vt:lpstr>    TTPL’s Responsibilities</vt:lpstr>
      <vt:lpstr>    Welfare of Labour and Child Labour</vt:lpstr>
      <vt:lpstr>    Safety</vt:lpstr>
      <vt:lpstr>    Quality Assurance Plan</vt:lpstr>
      <vt:lpstr>    Property</vt:lpstr>
      <vt:lpstr>    Insurance</vt:lpstr>
      <vt:lpstr>    Possession of the Site</vt:lpstr>
      <vt:lpstr>    Commencement of Work</vt:lpstr>
      <vt:lpstr>    Completion of Work</vt:lpstr>
      <vt:lpstr>    Programme of Work</vt:lpstr>
      <vt:lpstr>    Compensation Events</vt:lpstr>
      <vt:lpstr>    Contract Price</vt:lpstr>
      <vt:lpstr>    Payment Certificates</vt:lpstr>
      <vt:lpstr>    Terms of Payment</vt:lpstr>
      <vt:lpstr>    Taxes and Duties</vt:lpstr>
      <vt:lpstr>    Subcontracting</vt:lpstr>
    </vt:vector>
  </TitlesOfParts>
  <Company>PricewaterhouseCoopers</Company>
  <LinksUpToDate>false</LinksUpToDate>
  <CharactersWithSpaces>100131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 FOR “Package II: Relocation and construction of Dustbin”</dc:title>
  <dc:subject>TENDER NO.: TTPL/ADM/Proc/2020/- DATE: 25/06/20</dc:subject>
  <dc:creator>Vishal X Agarwal</dc:creator>
  <cp:keywords/>
  <dc:description/>
  <cp:lastModifiedBy>Ashis Subba</cp:lastModifiedBy>
  <cp:revision>2</cp:revision>
  <cp:lastPrinted>2020-02-20T06:43:00Z</cp:lastPrinted>
  <dcterms:created xsi:type="dcterms:W3CDTF">2020-06-25T08:58:00Z</dcterms:created>
  <dcterms:modified xsi:type="dcterms:W3CDTF">2020-06-25T08:58:00Z</dcterms:modified>
</cp:coreProperties>
</file>